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77" w:rsidRDefault="00963177" w:rsidP="002D7B74"/>
    <w:p w:rsidR="003146A4" w:rsidRPr="00815BC8" w:rsidRDefault="003146A4" w:rsidP="0032061C">
      <w:pPr>
        <w:outlineLvl w:val="0"/>
        <w:rPr>
          <w:rFonts w:cs="Calibri"/>
          <w:bCs/>
          <w:iCs/>
        </w:rPr>
      </w:pPr>
      <w:r w:rsidRPr="00815BC8">
        <w:rPr>
          <w:rFonts w:cs="Calibri"/>
          <w:bCs/>
          <w:iCs/>
        </w:rPr>
        <w:t>For immediate release</w:t>
      </w:r>
    </w:p>
    <w:p w:rsidR="00482542" w:rsidRDefault="009A0254" w:rsidP="00482542">
      <w:pPr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Castelle</w:t>
      </w:r>
      <w:proofErr w:type="spellEnd"/>
      <w:r>
        <w:rPr>
          <w:b/>
          <w:sz w:val="24"/>
          <w:szCs w:val="24"/>
        </w:rPr>
        <w:t xml:space="preserve"> and </w:t>
      </w:r>
      <w:r w:rsidR="0032061C">
        <w:rPr>
          <w:b/>
          <w:sz w:val="24"/>
          <w:szCs w:val="24"/>
        </w:rPr>
        <w:t xml:space="preserve">Barclay </w:t>
      </w:r>
      <w:proofErr w:type="spellStart"/>
      <w:r w:rsidR="0032061C">
        <w:rPr>
          <w:b/>
          <w:sz w:val="24"/>
          <w:szCs w:val="24"/>
        </w:rPr>
        <w:t>Butera</w:t>
      </w:r>
      <w:proofErr w:type="spellEnd"/>
      <w:r w:rsidR="0032061C">
        <w:rPr>
          <w:b/>
          <w:sz w:val="24"/>
          <w:szCs w:val="24"/>
        </w:rPr>
        <w:t xml:space="preserve"> </w:t>
      </w:r>
      <w:r w:rsidR="00792827">
        <w:rPr>
          <w:b/>
          <w:sz w:val="24"/>
          <w:szCs w:val="24"/>
        </w:rPr>
        <w:t xml:space="preserve">Outdoor </w:t>
      </w:r>
      <w:r w:rsidR="0032061C">
        <w:rPr>
          <w:b/>
          <w:sz w:val="24"/>
          <w:szCs w:val="24"/>
        </w:rPr>
        <w:t xml:space="preserve">Collaboration Expands With 2019 Introductions </w:t>
      </w:r>
    </w:p>
    <w:p w:rsidR="00A12A57" w:rsidRPr="00482542" w:rsidRDefault="00B35794" w:rsidP="00482542">
      <w:pPr>
        <w:outlineLvl w:val="0"/>
        <w:rPr>
          <w:rFonts w:cs="Calibri"/>
          <w:b/>
          <w:bCs/>
          <w:iCs/>
          <w:sz w:val="24"/>
          <w:szCs w:val="24"/>
        </w:rPr>
      </w:pPr>
      <w:r w:rsidRPr="00A72E9F">
        <w:rPr>
          <w:rFonts w:asciiTheme="minorHAnsi" w:hAnsiTheme="minorHAnsi" w:cstheme="minorHAnsi"/>
        </w:rPr>
        <w:t xml:space="preserve">The successful collaboration of celebrity designer, Barclay </w:t>
      </w:r>
      <w:proofErr w:type="spellStart"/>
      <w:r w:rsidRPr="00A72E9F">
        <w:rPr>
          <w:rFonts w:asciiTheme="minorHAnsi" w:hAnsiTheme="minorHAnsi" w:cstheme="minorHAnsi"/>
        </w:rPr>
        <w:t>Butera</w:t>
      </w:r>
      <w:proofErr w:type="spellEnd"/>
      <w:r w:rsidRPr="00A72E9F">
        <w:rPr>
          <w:rFonts w:asciiTheme="minorHAnsi" w:hAnsiTheme="minorHAnsi" w:cstheme="minorHAnsi"/>
        </w:rPr>
        <w:t xml:space="preserve"> and </w:t>
      </w:r>
      <w:r w:rsidR="004A4C16" w:rsidRPr="00A72E9F">
        <w:rPr>
          <w:rFonts w:asciiTheme="minorHAnsi" w:hAnsiTheme="minorHAnsi" w:cstheme="minorHAnsi"/>
        </w:rPr>
        <w:t xml:space="preserve">custom cast aluminum </w:t>
      </w:r>
      <w:r w:rsidRPr="00A72E9F">
        <w:rPr>
          <w:rFonts w:asciiTheme="minorHAnsi" w:hAnsiTheme="minorHAnsi" w:cstheme="minorHAnsi"/>
        </w:rPr>
        <w:t xml:space="preserve">manufacturer </w:t>
      </w:r>
      <w:proofErr w:type="spellStart"/>
      <w:r w:rsidR="004A4C16" w:rsidRPr="00A72E9F">
        <w:rPr>
          <w:rFonts w:asciiTheme="minorHAnsi" w:hAnsiTheme="minorHAnsi" w:cstheme="minorHAnsi"/>
        </w:rPr>
        <w:t>Castelle</w:t>
      </w:r>
      <w:proofErr w:type="spellEnd"/>
      <w:r w:rsidR="00330D3D" w:rsidRPr="00A72E9F">
        <w:rPr>
          <w:rFonts w:asciiTheme="minorHAnsi" w:hAnsiTheme="minorHAnsi" w:cstheme="minorHAnsi"/>
        </w:rPr>
        <w:t xml:space="preserve"> </w:t>
      </w:r>
      <w:r w:rsidR="000D4192" w:rsidRPr="00A72E9F">
        <w:rPr>
          <w:rFonts w:asciiTheme="minorHAnsi" w:hAnsiTheme="minorHAnsi" w:cstheme="minorHAnsi"/>
        </w:rPr>
        <w:t xml:space="preserve">will </w:t>
      </w:r>
      <w:r w:rsidR="00330D3D" w:rsidRPr="00A72E9F">
        <w:rPr>
          <w:rFonts w:asciiTheme="minorHAnsi" w:hAnsiTheme="minorHAnsi" w:cstheme="minorHAnsi"/>
        </w:rPr>
        <w:t>grow</w:t>
      </w:r>
      <w:r w:rsidR="00A12A57" w:rsidRPr="00A72E9F">
        <w:rPr>
          <w:rFonts w:asciiTheme="minorHAnsi" w:hAnsiTheme="minorHAnsi" w:cstheme="minorHAnsi"/>
        </w:rPr>
        <w:t xml:space="preserve"> </w:t>
      </w:r>
      <w:r w:rsidR="00C52F91">
        <w:rPr>
          <w:rFonts w:asciiTheme="minorHAnsi" w:hAnsiTheme="minorHAnsi" w:cstheme="minorHAnsi"/>
        </w:rPr>
        <w:t xml:space="preserve">with the launch </w:t>
      </w:r>
      <w:r w:rsidR="009E42AC">
        <w:rPr>
          <w:rFonts w:asciiTheme="minorHAnsi" w:hAnsiTheme="minorHAnsi" w:cstheme="minorHAnsi"/>
        </w:rPr>
        <w:t xml:space="preserve">this April </w:t>
      </w:r>
      <w:r w:rsidR="00C52F91">
        <w:rPr>
          <w:rFonts w:asciiTheme="minorHAnsi" w:hAnsiTheme="minorHAnsi" w:cstheme="minorHAnsi"/>
        </w:rPr>
        <w:t>of an all new collection</w:t>
      </w:r>
      <w:r w:rsidR="000D4192" w:rsidRPr="00A72E9F">
        <w:rPr>
          <w:rFonts w:asciiTheme="minorHAnsi" w:hAnsiTheme="minorHAnsi" w:cstheme="minorHAnsi"/>
        </w:rPr>
        <w:t xml:space="preserve"> from the </w:t>
      </w:r>
      <w:r w:rsidR="00330D3D" w:rsidRPr="00A72E9F">
        <w:rPr>
          <w:rFonts w:asciiTheme="minorHAnsi" w:hAnsiTheme="minorHAnsi" w:cstheme="minorHAnsi"/>
        </w:rPr>
        <w:t>designer</w:t>
      </w:r>
      <w:r w:rsidR="00A12A57" w:rsidRPr="00A72E9F">
        <w:rPr>
          <w:rFonts w:asciiTheme="minorHAnsi" w:hAnsiTheme="minorHAnsi" w:cstheme="minorHAnsi"/>
        </w:rPr>
        <w:t>.  Du</w:t>
      </w:r>
      <w:r w:rsidRPr="00A72E9F">
        <w:rPr>
          <w:rFonts w:asciiTheme="minorHAnsi" w:hAnsiTheme="minorHAnsi" w:cstheme="minorHAnsi"/>
        </w:rPr>
        <w:t>ring the spring High Point Market</w:t>
      </w:r>
      <w:r w:rsidR="00A12A57" w:rsidRPr="00A72E9F">
        <w:rPr>
          <w:rFonts w:asciiTheme="minorHAnsi" w:hAnsiTheme="minorHAnsi" w:cstheme="minorHAnsi"/>
        </w:rPr>
        <w:t>, t</w:t>
      </w:r>
      <w:r w:rsidR="0000658C" w:rsidRPr="00A72E9F">
        <w:rPr>
          <w:rFonts w:asciiTheme="minorHAnsi" w:hAnsiTheme="minorHAnsi" w:cstheme="minorHAnsi"/>
        </w:rPr>
        <w:t xml:space="preserve">he Barclay </w:t>
      </w:r>
      <w:proofErr w:type="spellStart"/>
      <w:r w:rsidR="0000658C" w:rsidRPr="00A72E9F">
        <w:rPr>
          <w:rFonts w:asciiTheme="minorHAnsi" w:hAnsiTheme="minorHAnsi" w:cstheme="minorHAnsi"/>
        </w:rPr>
        <w:t>Butera</w:t>
      </w:r>
      <w:proofErr w:type="spellEnd"/>
      <w:r w:rsidR="0000658C" w:rsidRPr="00A72E9F">
        <w:rPr>
          <w:rFonts w:asciiTheme="minorHAnsi" w:hAnsiTheme="minorHAnsi" w:cstheme="minorHAnsi"/>
        </w:rPr>
        <w:t xml:space="preserve"> </w:t>
      </w:r>
      <w:r w:rsidR="00635D12" w:rsidRPr="00A72E9F">
        <w:rPr>
          <w:rFonts w:asciiTheme="minorHAnsi" w:hAnsiTheme="minorHAnsi" w:cstheme="minorHAnsi"/>
        </w:rPr>
        <w:t xml:space="preserve">Outdoor </w:t>
      </w:r>
      <w:r w:rsidR="0000658C" w:rsidRPr="00A72E9F">
        <w:rPr>
          <w:rFonts w:asciiTheme="minorHAnsi" w:hAnsiTheme="minorHAnsi" w:cstheme="minorHAnsi"/>
        </w:rPr>
        <w:t>Collection</w:t>
      </w:r>
      <w:r w:rsidR="00745296" w:rsidRPr="00A72E9F">
        <w:rPr>
          <w:rFonts w:asciiTheme="minorHAnsi" w:hAnsiTheme="minorHAnsi" w:cstheme="minorHAnsi"/>
        </w:rPr>
        <w:t xml:space="preserve"> for </w:t>
      </w:r>
      <w:proofErr w:type="spellStart"/>
      <w:r w:rsidR="00745296" w:rsidRPr="00A72E9F">
        <w:rPr>
          <w:rFonts w:asciiTheme="minorHAnsi" w:hAnsiTheme="minorHAnsi" w:cstheme="minorHAnsi"/>
        </w:rPr>
        <w:t>Castelle</w:t>
      </w:r>
      <w:proofErr w:type="spellEnd"/>
      <w:r w:rsidR="0000658C" w:rsidRPr="00A72E9F">
        <w:rPr>
          <w:rFonts w:asciiTheme="minorHAnsi" w:hAnsiTheme="minorHAnsi" w:cstheme="minorHAnsi"/>
        </w:rPr>
        <w:t xml:space="preserve"> </w:t>
      </w:r>
      <w:r w:rsidR="009739BB" w:rsidRPr="00A72E9F">
        <w:rPr>
          <w:rFonts w:asciiTheme="minorHAnsi" w:hAnsiTheme="minorHAnsi" w:cstheme="minorHAnsi"/>
        </w:rPr>
        <w:t xml:space="preserve">will </w:t>
      </w:r>
      <w:r w:rsidRPr="00A72E9F">
        <w:rPr>
          <w:rFonts w:asciiTheme="minorHAnsi" w:hAnsiTheme="minorHAnsi" w:cstheme="minorHAnsi"/>
        </w:rPr>
        <w:t xml:space="preserve">expand to </w:t>
      </w:r>
      <w:r w:rsidR="00C52F91">
        <w:rPr>
          <w:rFonts w:asciiTheme="minorHAnsi" w:hAnsiTheme="minorHAnsi" w:cstheme="minorHAnsi"/>
        </w:rPr>
        <w:t>include dozens</w:t>
      </w:r>
      <w:r w:rsidR="00A12A57" w:rsidRPr="00A72E9F">
        <w:rPr>
          <w:rFonts w:asciiTheme="minorHAnsi" w:hAnsiTheme="minorHAnsi" w:cstheme="minorHAnsi"/>
        </w:rPr>
        <w:t xml:space="preserve"> of new pieces from</w:t>
      </w:r>
      <w:r w:rsidRPr="00A72E9F">
        <w:rPr>
          <w:rFonts w:asciiTheme="minorHAnsi" w:hAnsiTheme="minorHAnsi" w:cstheme="minorHAnsi"/>
        </w:rPr>
        <w:t xml:space="preserve"> </w:t>
      </w:r>
      <w:r w:rsidR="003F7DE1">
        <w:rPr>
          <w:rFonts w:asciiTheme="minorHAnsi" w:hAnsiTheme="minorHAnsi" w:cstheme="minorHAnsi"/>
        </w:rPr>
        <w:t>the new</w:t>
      </w:r>
      <w:r w:rsidR="00CE5499">
        <w:rPr>
          <w:rFonts w:asciiTheme="minorHAnsi" w:hAnsiTheme="minorHAnsi" w:cstheme="minorHAnsi"/>
        </w:rPr>
        <w:t xml:space="preserve"> Palm Springs</w:t>
      </w:r>
      <w:r w:rsidR="003E52F2">
        <w:rPr>
          <w:rFonts w:asciiTheme="minorHAnsi" w:hAnsiTheme="minorHAnsi" w:cstheme="minorHAnsi"/>
        </w:rPr>
        <w:t xml:space="preserve"> collection. Also being intro</w:t>
      </w:r>
      <w:bookmarkStart w:id="0" w:name="_GoBack"/>
      <w:bookmarkEnd w:id="0"/>
      <w:r w:rsidR="003F7DE1">
        <w:rPr>
          <w:rFonts w:asciiTheme="minorHAnsi" w:hAnsiTheme="minorHAnsi" w:cstheme="minorHAnsi"/>
        </w:rPr>
        <w:t>duced will be</w:t>
      </w:r>
      <w:r w:rsidR="009E7AAB" w:rsidRPr="00A72E9F">
        <w:rPr>
          <w:rFonts w:asciiTheme="minorHAnsi" w:hAnsiTheme="minorHAnsi" w:cstheme="minorHAnsi"/>
        </w:rPr>
        <w:t xml:space="preserve"> new</w:t>
      </w:r>
      <w:r w:rsidRPr="00A72E9F">
        <w:rPr>
          <w:rFonts w:asciiTheme="minorHAnsi" w:hAnsiTheme="minorHAnsi" w:cstheme="minorHAnsi"/>
        </w:rPr>
        <w:t xml:space="preserve"> </w:t>
      </w:r>
      <w:r w:rsidR="00A12A57" w:rsidRPr="00A72E9F">
        <w:rPr>
          <w:rFonts w:asciiTheme="minorHAnsi" w:hAnsiTheme="minorHAnsi" w:cstheme="minorHAnsi"/>
        </w:rPr>
        <w:t xml:space="preserve">extreme </w:t>
      </w:r>
      <w:r w:rsidR="00330D3D" w:rsidRPr="00A72E9F">
        <w:rPr>
          <w:rFonts w:asciiTheme="minorHAnsi" w:hAnsiTheme="minorHAnsi" w:cstheme="minorHAnsi"/>
        </w:rPr>
        <w:t>lounging pieces</w:t>
      </w:r>
      <w:r w:rsidR="009A0254" w:rsidRPr="00A72E9F">
        <w:rPr>
          <w:rFonts w:asciiTheme="minorHAnsi" w:hAnsiTheme="minorHAnsi" w:cstheme="minorHAnsi"/>
        </w:rPr>
        <w:t xml:space="preserve"> from the </w:t>
      </w:r>
      <w:r w:rsidR="00C52F91">
        <w:rPr>
          <w:rFonts w:asciiTheme="minorHAnsi" w:hAnsiTheme="minorHAnsi" w:cstheme="minorHAnsi"/>
        </w:rPr>
        <w:t xml:space="preserve">highly popular </w:t>
      </w:r>
      <w:r w:rsidR="003F7DE1">
        <w:rPr>
          <w:rFonts w:asciiTheme="minorHAnsi" w:hAnsiTheme="minorHAnsi" w:cstheme="minorHAnsi"/>
        </w:rPr>
        <w:t xml:space="preserve">Barclay </w:t>
      </w:r>
      <w:proofErr w:type="spellStart"/>
      <w:r w:rsidR="003F7DE1">
        <w:rPr>
          <w:rFonts w:asciiTheme="minorHAnsi" w:hAnsiTheme="minorHAnsi" w:cstheme="minorHAnsi"/>
        </w:rPr>
        <w:t>Butera</w:t>
      </w:r>
      <w:proofErr w:type="spellEnd"/>
      <w:r w:rsidR="003F7DE1">
        <w:rPr>
          <w:rFonts w:asciiTheme="minorHAnsi" w:hAnsiTheme="minorHAnsi" w:cstheme="minorHAnsi"/>
        </w:rPr>
        <w:t xml:space="preserve"> </w:t>
      </w:r>
      <w:r w:rsidR="009A0254" w:rsidRPr="00A72E9F">
        <w:rPr>
          <w:rFonts w:asciiTheme="minorHAnsi" w:hAnsiTheme="minorHAnsi" w:cstheme="minorHAnsi"/>
        </w:rPr>
        <w:t xml:space="preserve">Signature Collection. </w:t>
      </w:r>
      <w:r w:rsidRPr="00A72E9F">
        <w:rPr>
          <w:rFonts w:asciiTheme="minorHAnsi" w:hAnsiTheme="minorHAnsi" w:cstheme="minorHAnsi"/>
        </w:rPr>
        <w:t xml:space="preserve">  </w:t>
      </w:r>
    </w:p>
    <w:p w:rsidR="00A12A57" w:rsidRPr="00A72E9F" w:rsidRDefault="00A72E9F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3889863</wp:posOffset>
            </wp:positionH>
            <wp:positionV relativeFrom="paragraph">
              <wp:posOffset>200904</wp:posOffset>
            </wp:positionV>
            <wp:extent cx="2463800" cy="2743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clayButera_18 Headshot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4E" w:rsidRPr="00A72E9F" w:rsidRDefault="00A12A57" w:rsidP="00A72E9F">
      <w:pPr>
        <w:spacing w:after="0" w:line="360" w:lineRule="exact"/>
        <w:rPr>
          <w:rFonts w:asciiTheme="minorHAnsi" w:hAnsiTheme="minorHAnsi" w:cstheme="minorHAnsi"/>
        </w:rPr>
      </w:pPr>
      <w:r w:rsidRPr="00A72E9F">
        <w:rPr>
          <w:rFonts w:asciiTheme="minorHAnsi" w:hAnsiTheme="minorHAnsi" w:cstheme="minorHAnsi"/>
        </w:rPr>
        <w:t xml:space="preserve">All </w:t>
      </w:r>
      <w:r w:rsidR="009876A8" w:rsidRPr="00A72E9F">
        <w:rPr>
          <w:rFonts w:asciiTheme="minorHAnsi" w:hAnsiTheme="minorHAnsi" w:cstheme="minorHAnsi"/>
        </w:rPr>
        <w:t xml:space="preserve">introductory </w:t>
      </w:r>
      <w:r w:rsidR="00B35794" w:rsidRPr="00A72E9F">
        <w:rPr>
          <w:rFonts w:asciiTheme="minorHAnsi" w:hAnsiTheme="minorHAnsi" w:cstheme="minorHAnsi"/>
        </w:rPr>
        <w:t xml:space="preserve">items </w:t>
      </w:r>
      <w:r w:rsidR="009A0254" w:rsidRPr="00A72E9F">
        <w:rPr>
          <w:rFonts w:asciiTheme="minorHAnsi" w:hAnsiTheme="minorHAnsi" w:cstheme="minorHAnsi"/>
        </w:rPr>
        <w:t xml:space="preserve">in the Barclay </w:t>
      </w:r>
      <w:proofErr w:type="spellStart"/>
      <w:r w:rsidR="009A0254" w:rsidRPr="00A72E9F">
        <w:rPr>
          <w:rFonts w:asciiTheme="minorHAnsi" w:hAnsiTheme="minorHAnsi" w:cstheme="minorHAnsi"/>
        </w:rPr>
        <w:t>Butera</w:t>
      </w:r>
      <w:proofErr w:type="spellEnd"/>
      <w:r w:rsidR="009A0254" w:rsidRPr="00A72E9F">
        <w:rPr>
          <w:rFonts w:asciiTheme="minorHAnsi" w:hAnsiTheme="minorHAnsi" w:cstheme="minorHAnsi"/>
        </w:rPr>
        <w:t xml:space="preserve"> Outdoor Collection for </w:t>
      </w:r>
      <w:proofErr w:type="spellStart"/>
      <w:r w:rsidR="009A0254" w:rsidRPr="00A72E9F">
        <w:rPr>
          <w:rFonts w:asciiTheme="minorHAnsi" w:hAnsiTheme="minorHAnsi" w:cstheme="minorHAnsi"/>
        </w:rPr>
        <w:t>Castelle</w:t>
      </w:r>
      <w:proofErr w:type="spellEnd"/>
      <w:r w:rsidR="009A0254" w:rsidRPr="00A72E9F">
        <w:rPr>
          <w:rFonts w:asciiTheme="minorHAnsi" w:hAnsiTheme="minorHAnsi" w:cstheme="minorHAnsi"/>
        </w:rPr>
        <w:t xml:space="preserve"> </w:t>
      </w:r>
      <w:r w:rsidR="00B35794" w:rsidRPr="00A72E9F">
        <w:rPr>
          <w:rFonts w:asciiTheme="minorHAnsi" w:hAnsiTheme="minorHAnsi" w:cstheme="minorHAnsi"/>
        </w:rPr>
        <w:t>will be on display</w:t>
      </w:r>
      <w:r w:rsidR="009876A8" w:rsidRPr="00A72E9F">
        <w:rPr>
          <w:rFonts w:asciiTheme="minorHAnsi" w:hAnsiTheme="minorHAnsi" w:cstheme="minorHAnsi"/>
        </w:rPr>
        <w:t xml:space="preserve"> for market goers</w:t>
      </w:r>
      <w:r w:rsidR="00B35794" w:rsidRPr="00A72E9F">
        <w:rPr>
          <w:rFonts w:asciiTheme="minorHAnsi" w:hAnsiTheme="minorHAnsi" w:cstheme="minorHAnsi"/>
        </w:rPr>
        <w:t xml:space="preserve"> i</w:t>
      </w:r>
      <w:r w:rsidR="009739BB" w:rsidRPr="00A72E9F">
        <w:rPr>
          <w:rFonts w:asciiTheme="minorHAnsi" w:hAnsiTheme="minorHAnsi" w:cstheme="minorHAnsi"/>
        </w:rPr>
        <w:t xml:space="preserve">n the </w:t>
      </w:r>
      <w:proofErr w:type="spellStart"/>
      <w:r w:rsidR="009739BB" w:rsidRPr="00A72E9F">
        <w:rPr>
          <w:rFonts w:asciiTheme="minorHAnsi" w:hAnsiTheme="minorHAnsi" w:cstheme="minorHAnsi"/>
        </w:rPr>
        <w:t>Castelle</w:t>
      </w:r>
      <w:proofErr w:type="spellEnd"/>
      <w:r w:rsidR="009739BB" w:rsidRPr="00A72E9F">
        <w:rPr>
          <w:rFonts w:asciiTheme="minorHAnsi" w:hAnsiTheme="minorHAnsi" w:cstheme="minorHAnsi"/>
        </w:rPr>
        <w:t xml:space="preserve"> High Point showroom at IHFC Main </w:t>
      </w:r>
      <w:r w:rsidR="009876A8" w:rsidRPr="00A72E9F">
        <w:rPr>
          <w:rFonts w:asciiTheme="minorHAnsi" w:hAnsiTheme="minorHAnsi" w:cstheme="minorHAnsi"/>
        </w:rPr>
        <w:t xml:space="preserve">101 from </w:t>
      </w:r>
      <w:r w:rsidR="009739BB" w:rsidRPr="00A72E9F">
        <w:rPr>
          <w:rFonts w:asciiTheme="minorHAnsi" w:hAnsiTheme="minorHAnsi" w:cstheme="minorHAnsi"/>
        </w:rPr>
        <w:t xml:space="preserve">April </w:t>
      </w:r>
      <w:r w:rsidR="00B35794" w:rsidRPr="00A72E9F">
        <w:rPr>
          <w:rFonts w:asciiTheme="minorHAnsi" w:hAnsiTheme="minorHAnsi" w:cstheme="minorHAnsi"/>
        </w:rPr>
        <w:t xml:space="preserve">14 </w:t>
      </w:r>
      <w:r w:rsidR="009739BB" w:rsidRPr="00A72E9F">
        <w:rPr>
          <w:rFonts w:asciiTheme="minorHAnsi" w:hAnsiTheme="minorHAnsi" w:cstheme="minorHAnsi"/>
        </w:rPr>
        <w:t xml:space="preserve">– </w:t>
      </w:r>
      <w:r w:rsidR="00B35794" w:rsidRPr="00A72E9F">
        <w:rPr>
          <w:rFonts w:asciiTheme="minorHAnsi" w:hAnsiTheme="minorHAnsi" w:cstheme="minorHAnsi"/>
        </w:rPr>
        <w:t>18, 2018</w:t>
      </w:r>
      <w:r w:rsidR="00B10885" w:rsidRPr="00A72E9F">
        <w:rPr>
          <w:rFonts w:asciiTheme="minorHAnsi" w:hAnsiTheme="minorHAnsi" w:cstheme="minorHAnsi"/>
        </w:rPr>
        <w:t xml:space="preserve">. </w:t>
      </w:r>
      <w:r w:rsidR="00B35794" w:rsidRPr="00A72E9F">
        <w:rPr>
          <w:rFonts w:asciiTheme="minorHAnsi" w:hAnsiTheme="minorHAnsi" w:cstheme="minorHAnsi"/>
        </w:rPr>
        <w:t xml:space="preserve"> </w:t>
      </w:r>
      <w:r w:rsidR="009A0254" w:rsidRPr="00A72E9F">
        <w:rPr>
          <w:rFonts w:asciiTheme="minorHAnsi" w:hAnsiTheme="minorHAnsi" w:cstheme="minorHAnsi"/>
        </w:rPr>
        <w:t>The debut</w:t>
      </w:r>
      <w:r w:rsidR="004B7B2B" w:rsidRPr="00A72E9F">
        <w:rPr>
          <w:rFonts w:asciiTheme="minorHAnsi" w:hAnsiTheme="minorHAnsi" w:cstheme="minorHAnsi"/>
        </w:rPr>
        <w:t xml:space="preserve"> will</w:t>
      </w:r>
      <w:r w:rsidR="009876A8" w:rsidRPr="00A72E9F">
        <w:rPr>
          <w:rFonts w:asciiTheme="minorHAnsi" w:hAnsiTheme="minorHAnsi" w:cstheme="minorHAnsi"/>
        </w:rPr>
        <w:t xml:space="preserve"> </w:t>
      </w:r>
      <w:r w:rsidR="009A0254" w:rsidRPr="00A72E9F">
        <w:rPr>
          <w:rFonts w:asciiTheme="minorHAnsi" w:hAnsiTheme="minorHAnsi" w:cstheme="minorHAnsi"/>
        </w:rPr>
        <w:t xml:space="preserve">be highlighted with </w:t>
      </w:r>
      <w:r w:rsidRPr="00A72E9F">
        <w:rPr>
          <w:rFonts w:asciiTheme="minorHAnsi" w:hAnsiTheme="minorHAnsi" w:cstheme="minorHAnsi"/>
        </w:rPr>
        <w:t xml:space="preserve">an educational </w:t>
      </w:r>
      <w:r w:rsidR="00021126" w:rsidRPr="00A72E9F">
        <w:rPr>
          <w:rFonts w:asciiTheme="minorHAnsi" w:hAnsiTheme="minorHAnsi" w:cstheme="minorHAnsi"/>
        </w:rPr>
        <w:t>event consisting of a</w:t>
      </w:r>
      <w:r w:rsidR="002D7B74">
        <w:rPr>
          <w:rFonts w:asciiTheme="minorHAnsi" w:hAnsiTheme="minorHAnsi" w:cstheme="minorHAnsi"/>
        </w:rPr>
        <w:t xml:space="preserve"> question and a</w:t>
      </w:r>
      <w:r w:rsidR="009876A8" w:rsidRPr="00A72E9F">
        <w:rPr>
          <w:rFonts w:asciiTheme="minorHAnsi" w:hAnsiTheme="minorHAnsi" w:cstheme="minorHAnsi"/>
        </w:rPr>
        <w:t xml:space="preserve">nswer session </w:t>
      </w:r>
      <w:r w:rsidR="00021126" w:rsidRPr="00A72E9F">
        <w:rPr>
          <w:rFonts w:asciiTheme="minorHAnsi" w:hAnsiTheme="minorHAnsi" w:cstheme="minorHAnsi"/>
        </w:rPr>
        <w:t xml:space="preserve">“Outdoor </w:t>
      </w:r>
      <w:r w:rsidR="00C20F0C">
        <w:rPr>
          <w:rFonts w:asciiTheme="minorHAnsi" w:hAnsiTheme="minorHAnsi" w:cstheme="minorHAnsi"/>
        </w:rPr>
        <w:t xml:space="preserve">Living with Barclay </w:t>
      </w:r>
      <w:proofErr w:type="spellStart"/>
      <w:r w:rsidR="00C20F0C">
        <w:rPr>
          <w:rFonts w:asciiTheme="minorHAnsi" w:hAnsiTheme="minorHAnsi" w:cstheme="minorHAnsi"/>
        </w:rPr>
        <w:t>Butera</w:t>
      </w:r>
      <w:proofErr w:type="spellEnd"/>
      <w:r w:rsidR="00C20F0C">
        <w:rPr>
          <w:rFonts w:asciiTheme="minorHAnsi" w:hAnsiTheme="minorHAnsi" w:cstheme="minorHAnsi"/>
        </w:rPr>
        <w:t xml:space="preserve"> and Hearst Design Group” as well as a meet and greet with Barclay </w:t>
      </w:r>
      <w:r w:rsidR="00C95643">
        <w:rPr>
          <w:rFonts w:asciiTheme="minorHAnsi" w:hAnsiTheme="minorHAnsi" w:cstheme="minorHAnsi"/>
        </w:rPr>
        <w:t>and Karen</w:t>
      </w:r>
      <w:r w:rsidR="00021126" w:rsidRPr="00A72E9F">
        <w:rPr>
          <w:rFonts w:asciiTheme="minorHAnsi" w:hAnsiTheme="minorHAnsi" w:cstheme="minorHAnsi"/>
        </w:rPr>
        <w:t xml:space="preserve"> Marx</w:t>
      </w:r>
      <w:r w:rsidR="00C20F0C">
        <w:rPr>
          <w:rFonts w:asciiTheme="minorHAnsi" w:hAnsiTheme="minorHAnsi" w:cstheme="minorHAnsi"/>
        </w:rPr>
        <w:t xml:space="preserve">, Hearst Design Group spokesperson, and a cocktail reception from </w:t>
      </w:r>
      <w:r w:rsidR="00021126" w:rsidRPr="00A72E9F">
        <w:rPr>
          <w:rFonts w:asciiTheme="minorHAnsi" w:hAnsiTheme="minorHAnsi" w:cstheme="minorHAnsi"/>
        </w:rPr>
        <w:t>5:00</w:t>
      </w:r>
      <w:r w:rsidR="002D7B74">
        <w:rPr>
          <w:rFonts w:asciiTheme="minorHAnsi" w:hAnsiTheme="minorHAnsi" w:cstheme="minorHAnsi"/>
        </w:rPr>
        <w:t xml:space="preserve"> </w:t>
      </w:r>
      <w:r w:rsidR="00021126" w:rsidRPr="00A72E9F">
        <w:rPr>
          <w:rFonts w:asciiTheme="minorHAnsi" w:hAnsiTheme="minorHAnsi" w:cstheme="minorHAnsi"/>
        </w:rPr>
        <w:t xml:space="preserve">pm to </w:t>
      </w:r>
      <w:r w:rsidR="002D7B74">
        <w:rPr>
          <w:rFonts w:asciiTheme="minorHAnsi" w:hAnsiTheme="minorHAnsi" w:cstheme="minorHAnsi"/>
        </w:rPr>
        <w:t>7:00 pm</w:t>
      </w:r>
      <w:r w:rsidR="00792827" w:rsidRPr="00A72E9F">
        <w:rPr>
          <w:rFonts w:asciiTheme="minorHAnsi" w:hAnsiTheme="minorHAnsi" w:cstheme="minorHAnsi"/>
        </w:rPr>
        <w:t xml:space="preserve"> on the market’s opening night, April 14</w:t>
      </w:r>
      <w:r w:rsidR="00792827" w:rsidRPr="00A72E9F">
        <w:rPr>
          <w:rFonts w:asciiTheme="minorHAnsi" w:hAnsiTheme="minorHAnsi" w:cstheme="minorHAnsi"/>
          <w:vertAlign w:val="superscript"/>
        </w:rPr>
        <w:t xml:space="preserve">th. </w:t>
      </w:r>
      <w:r w:rsidR="00792827" w:rsidRPr="00A72E9F">
        <w:rPr>
          <w:rFonts w:asciiTheme="minorHAnsi" w:hAnsiTheme="minorHAnsi" w:cstheme="minorHAnsi"/>
        </w:rPr>
        <w:t xml:space="preserve"> </w:t>
      </w:r>
      <w:r w:rsidR="00C028EF">
        <w:rPr>
          <w:rFonts w:asciiTheme="minorHAnsi" w:hAnsiTheme="minorHAnsi" w:cstheme="minorHAnsi"/>
        </w:rPr>
        <w:t>The event is</w:t>
      </w:r>
      <w:r w:rsidR="00021126" w:rsidRPr="00A72E9F">
        <w:rPr>
          <w:rFonts w:asciiTheme="minorHAnsi" w:hAnsiTheme="minorHAnsi" w:cstheme="minorHAnsi"/>
        </w:rPr>
        <w:t xml:space="preserve"> </w:t>
      </w:r>
      <w:r w:rsidR="004B7B2B" w:rsidRPr="00A72E9F">
        <w:rPr>
          <w:rFonts w:asciiTheme="minorHAnsi" w:hAnsiTheme="minorHAnsi" w:cstheme="minorHAnsi"/>
        </w:rPr>
        <w:t xml:space="preserve">open to all attending the market. </w:t>
      </w:r>
    </w:p>
    <w:p w:rsidR="00FE78CE" w:rsidRPr="00A72E9F" w:rsidRDefault="00FE78C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A72E9F" w:rsidRPr="00A72E9F" w:rsidRDefault="00DB279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The collaboration with </w:t>
      </w:r>
      <w:proofErr w:type="spellStart"/>
      <w:r w:rsidRPr="00A72E9F">
        <w:rPr>
          <w:rFonts w:asciiTheme="minorHAnsi" w:hAnsiTheme="minorHAnsi" w:cstheme="minorHAnsi"/>
          <w:color w:val="auto"/>
          <w:sz w:val="22"/>
          <w:szCs w:val="22"/>
        </w:rPr>
        <w:t>Butera</w:t>
      </w:r>
      <w:proofErr w:type="spellEnd"/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>, which</w:t>
      </w:r>
      <w:r w:rsidR="00FE78CE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is in its second year, has produced one of the best-selling introductory collections in the history of </w:t>
      </w:r>
      <w:proofErr w:type="spellStart"/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4B7B2B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.  With the tremendous response from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retailers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, designers and consumer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s, the anticipation for the new collection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is high. </w:t>
      </w:r>
    </w:p>
    <w:p w:rsidR="00A72E9F" w:rsidRPr="00A72E9F" w:rsidRDefault="00A72E9F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3F7DE1" w:rsidRDefault="00C52F91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he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7DE1">
        <w:rPr>
          <w:rFonts w:asciiTheme="minorHAnsi" w:hAnsiTheme="minorHAnsi" w:cstheme="minorHAnsi"/>
          <w:color w:val="auto"/>
          <w:sz w:val="22"/>
          <w:szCs w:val="22"/>
        </w:rPr>
        <w:t xml:space="preserve">Palm Springs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collection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draws 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inspiration from a </w:t>
      </w:r>
      <w:r w:rsidR="00CE5499">
        <w:rPr>
          <w:rFonts w:asciiTheme="minorHAnsi" w:hAnsiTheme="minorHAnsi" w:cstheme="minorHAnsi"/>
          <w:color w:val="auto"/>
          <w:sz w:val="22"/>
          <w:szCs w:val="22"/>
        </w:rPr>
        <w:t>transitional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>theme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askew linear design </w:t>
      </w:r>
      <w:r w:rsidR="00CE5499">
        <w:rPr>
          <w:rFonts w:asciiTheme="minorHAnsi" w:hAnsiTheme="minorHAnsi" w:cstheme="minorHAnsi"/>
          <w:color w:val="auto"/>
          <w:sz w:val="22"/>
          <w:szCs w:val="22"/>
        </w:rPr>
        <w:t xml:space="preserve">highlights the back and sides of the softened angled frame offering elegance with a sculptural style.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F7DE1" w:rsidRDefault="003F7DE1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4C4E2D" w:rsidRPr="00A72E9F" w:rsidRDefault="00C52F91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Due to its extreme popularity, the</w:t>
      </w:r>
      <w:r w:rsidR="00A72E9F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Signature Collection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which was introduced at this market in 2017, will have the assortment expanded with luxury lounging and entertainment pieces including </w:t>
      </w:r>
      <w:r w:rsidR="002D7B74">
        <w:rPr>
          <w:rFonts w:asciiTheme="minorHAnsi" w:hAnsiTheme="minorHAnsi" w:cstheme="minorHAnsi"/>
          <w:color w:val="auto"/>
          <w:sz w:val="22"/>
          <w:szCs w:val="22"/>
        </w:rPr>
        <w:t xml:space="preserve">bar stools,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a double chaise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lounge with custom shade and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an impressive daybed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also with an optional shade component. </w:t>
      </w:r>
    </w:p>
    <w:p w:rsidR="000D4192" w:rsidRDefault="000D4192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sz w:val="22"/>
          <w:szCs w:val="22"/>
        </w:rPr>
      </w:pPr>
    </w:p>
    <w:p w:rsidR="009E42AC" w:rsidRDefault="00137BD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“On the heels of the tremendous success of the 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recent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Butera</w:t>
      </w:r>
      <w:proofErr w:type="spellEnd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intr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 xml:space="preserve">oductions, we are excited to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once again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present Barclay’s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creative vision in o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>utdoor furnishings with his Palm Springs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collection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” s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 xml:space="preserve">aid Derek </w:t>
      </w:r>
      <w:proofErr w:type="spellStart"/>
      <w:r w:rsidR="009E42AC">
        <w:rPr>
          <w:rFonts w:asciiTheme="minorHAnsi" w:hAnsiTheme="minorHAnsi" w:cstheme="minorHAnsi"/>
          <w:color w:val="auto"/>
          <w:sz w:val="22"/>
          <w:szCs w:val="22"/>
        </w:rPr>
        <w:t>Ritzel</w:t>
      </w:r>
      <w:proofErr w:type="spellEnd"/>
      <w:r w:rsidR="009E42AC">
        <w:rPr>
          <w:rFonts w:asciiTheme="minorHAnsi" w:hAnsiTheme="minorHAnsi" w:cstheme="minorHAnsi"/>
          <w:color w:val="auto"/>
          <w:sz w:val="22"/>
          <w:szCs w:val="22"/>
        </w:rPr>
        <w:t xml:space="preserve">, President and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CEO, </w:t>
      </w:r>
      <w:proofErr w:type="spell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Cas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>telle</w:t>
      </w:r>
      <w:proofErr w:type="spellEnd"/>
      <w:r w:rsidR="00C52F91">
        <w:rPr>
          <w:rFonts w:asciiTheme="minorHAnsi" w:hAnsiTheme="minorHAnsi" w:cstheme="minorHAnsi"/>
          <w:color w:val="auto"/>
          <w:sz w:val="22"/>
          <w:szCs w:val="22"/>
        </w:rPr>
        <w:t>. “The design, which follows a different style from the original Signature,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speaks to</w:t>
      </w:r>
    </w:p>
    <w:p w:rsidR="009E42AC" w:rsidRDefault="009E42A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9E42AC" w:rsidRDefault="009E42A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9E42AC" w:rsidRDefault="009E42A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9E42AC" w:rsidRDefault="009E42A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792827" w:rsidRPr="00A72E9F" w:rsidRDefault="000D4192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color w:val="auto"/>
          <w:sz w:val="22"/>
          <w:szCs w:val="22"/>
        </w:rPr>
        <w:t>Barclay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 xml:space="preserve">’s </w:t>
      </w:r>
      <w:r w:rsidRPr="00A72E9F">
        <w:rPr>
          <w:rFonts w:asciiTheme="minorHAnsi" w:hAnsiTheme="minorHAnsi" w:cstheme="minorHAnsi"/>
          <w:color w:val="auto"/>
          <w:sz w:val="22"/>
          <w:szCs w:val="22"/>
        </w:rPr>
        <w:t>strength as a designer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and his ability to view potential needs within the outdoor marketplace </w:t>
      </w:r>
      <w:proofErr w:type="gram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without </w:t>
      </w:r>
      <w:r w:rsidR="003F7D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compromising</w:t>
      </w:r>
      <w:proofErr w:type="gramEnd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on his design sensibilities.</w:t>
      </w:r>
      <w:r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proofErr w:type="spellStart"/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>Castelle’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custom capabilities, we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are able to execute</w:t>
      </w:r>
      <w:r w:rsidR="00C52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Barclay’s original design concepts and incorporate the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luxury</w:t>
      </w:r>
      <w:r w:rsidR="0079282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vision for which both of our brands are known.</w:t>
      </w:r>
      <w:r w:rsidRPr="00A72E9F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4608AB" w:rsidRPr="00A72E9F" w:rsidRDefault="004608AB" w:rsidP="00A72E9F">
      <w:pPr>
        <w:shd w:val="clear" w:color="auto" w:fill="FFFFFF"/>
        <w:spacing w:after="0" w:line="360" w:lineRule="exact"/>
        <w:textAlignment w:val="baseline"/>
        <w:rPr>
          <w:rFonts w:asciiTheme="minorHAnsi" w:hAnsiTheme="minorHAnsi" w:cstheme="minorHAnsi"/>
        </w:rPr>
      </w:pPr>
    </w:p>
    <w:p w:rsidR="00237B55" w:rsidRPr="00A72E9F" w:rsidRDefault="00277770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Since 1994, Barclay </w:t>
      </w:r>
      <w:proofErr w:type="spellStart"/>
      <w:r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="00A72E9F" w:rsidRPr="00A72E9F">
        <w:rPr>
          <w:rFonts w:asciiTheme="minorHAnsi" w:hAnsiTheme="minorHAnsi" w:cstheme="minorHAnsi"/>
          <w:sz w:val="22"/>
          <w:szCs w:val="22"/>
        </w:rPr>
        <w:t xml:space="preserve"> has been the creative force behind his eponymous design firm and showrooms located in Newport Beach, Corona Del Mar and West Hollywood, California as well as Park City, Utah. </w:t>
      </w:r>
      <w:proofErr w:type="spellStart"/>
      <w:r w:rsidR="00A72E9F" w:rsidRPr="00A72E9F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="00A72E9F" w:rsidRPr="00A72E9F">
        <w:rPr>
          <w:rFonts w:asciiTheme="minorHAnsi" w:hAnsiTheme="minorHAnsi" w:cstheme="minorHAnsi"/>
          <w:sz w:val="22"/>
          <w:szCs w:val="22"/>
        </w:rPr>
        <w:t xml:space="preserve"> is renowned for his welcoming elegance and glamorous, West-Coast-chic interiors. His interior and exterior design expertise allows </w:t>
      </w:r>
      <w:proofErr w:type="spellStart"/>
      <w:r w:rsidR="00A72E9F" w:rsidRPr="00A72E9F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="00A72E9F" w:rsidRPr="00A72E9F">
        <w:rPr>
          <w:rFonts w:asciiTheme="minorHAnsi" w:hAnsiTheme="minorHAnsi" w:cstheme="minorHAnsi"/>
          <w:sz w:val="22"/>
          <w:szCs w:val="22"/>
        </w:rPr>
        <w:t xml:space="preserve"> to understand the total home concept. </w:t>
      </w:r>
      <w:proofErr w:type="spellStart"/>
      <w:r w:rsidR="003146A4" w:rsidRPr="00A72E9F">
        <w:rPr>
          <w:rFonts w:asciiTheme="minorHAnsi" w:hAnsiTheme="minorHAnsi" w:cstheme="minorHAnsi"/>
          <w:sz w:val="22"/>
          <w:szCs w:val="22"/>
        </w:rPr>
        <w:t>Butera</w:t>
      </w:r>
      <w:proofErr w:type="spellEnd"/>
      <w:r w:rsidR="003146A4" w:rsidRPr="00A72E9F">
        <w:rPr>
          <w:rFonts w:asciiTheme="minorHAnsi" w:hAnsiTheme="minorHAnsi" w:cstheme="minorHAnsi"/>
          <w:sz w:val="22"/>
          <w:szCs w:val="22"/>
        </w:rPr>
        <w:t xml:space="preserve"> is</w:t>
      </w:r>
      <w:r w:rsidR="005B5ED6" w:rsidRPr="00A72E9F">
        <w:rPr>
          <w:rFonts w:asciiTheme="minorHAnsi" w:hAnsiTheme="minorHAnsi" w:cstheme="minorHAnsi"/>
          <w:sz w:val="22"/>
          <w:szCs w:val="22"/>
        </w:rPr>
        <w:t xml:space="preserve"> the author of five coffee-table books</w:t>
      </w:r>
      <w:r w:rsidR="003146A4" w:rsidRPr="00A72E9F">
        <w:rPr>
          <w:rFonts w:asciiTheme="minorHAnsi" w:hAnsiTheme="minorHAnsi" w:cstheme="minorHAnsi"/>
          <w:sz w:val="22"/>
          <w:szCs w:val="22"/>
        </w:rPr>
        <w:t xml:space="preserve"> featuring </w:t>
      </w:r>
      <w:r w:rsidR="005B5ED6" w:rsidRPr="00A72E9F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</w:rPr>
        <w:t xml:space="preserve">Barclay </w:t>
      </w:r>
      <w:proofErr w:type="spellStart"/>
      <w:r w:rsidR="005B5ED6" w:rsidRPr="00A72E9F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</w:rPr>
        <w:t>Butera</w:t>
      </w:r>
      <w:proofErr w:type="spellEnd"/>
      <w:r w:rsidR="005B5ED6" w:rsidRPr="00A72E9F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</w:rPr>
        <w:t xml:space="preserve"> Modern Living </w:t>
      </w:r>
      <w:r w:rsidR="005B5ED6" w:rsidRPr="00A72E9F">
        <w:rPr>
          <w:rFonts w:asciiTheme="minorHAnsi" w:hAnsiTheme="minorHAnsi" w:cstheme="minorHAnsi"/>
          <w:sz w:val="22"/>
          <w:szCs w:val="22"/>
        </w:rPr>
        <w:t>(Gibbs-Smith, 2016) that includes n</w:t>
      </w:r>
      <w:r w:rsidR="0000658C" w:rsidRPr="00A72E9F">
        <w:rPr>
          <w:rFonts w:asciiTheme="minorHAnsi" w:hAnsiTheme="minorHAnsi" w:cstheme="minorHAnsi"/>
          <w:sz w:val="22"/>
          <w:szCs w:val="22"/>
        </w:rPr>
        <w:t>umerous outdoor living designs.</w:t>
      </w:r>
    </w:p>
    <w:p w:rsidR="00F54A2E" w:rsidRPr="00A72E9F" w:rsidRDefault="00F54A2E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5D66BB" w:rsidRPr="00A72E9F" w:rsidRDefault="00D953E4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B10885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introduction of the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 xml:space="preserve">newest additions to the Barclay </w:t>
      </w:r>
      <w:proofErr w:type="spellStart"/>
      <w:r w:rsidR="00B10885" w:rsidRPr="00A72E9F">
        <w:rPr>
          <w:rFonts w:asciiTheme="minorHAnsi" w:hAnsiTheme="minorHAnsi" w:cstheme="minorHAnsi"/>
          <w:color w:val="auto"/>
          <w:sz w:val="22"/>
          <w:szCs w:val="22"/>
        </w:rPr>
        <w:t>Butera</w:t>
      </w:r>
      <w:proofErr w:type="spellEnd"/>
      <w:r w:rsidR="00277770">
        <w:rPr>
          <w:rFonts w:asciiTheme="minorHAnsi" w:hAnsiTheme="minorHAnsi" w:cstheme="minorHAnsi"/>
          <w:color w:val="auto"/>
          <w:sz w:val="22"/>
          <w:szCs w:val="22"/>
        </w:rPr>
        <w:t xml:space="preserve"> Outdoor Collection for </w:t>
      </w:r>
      <w:proofErr w:type="spellStart"/>
      <w:r w:rsidR="00277770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2777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0885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will continue during the </w:t>
      </w:r>
      <w:r w:rsidR="002F46F5" w:rsidRPr="00A72E9F">
        <w:rPr>
          <w:rFonts w:asciiTheme="minorHAnsi" w:hAnsiTheme="minorHAnsi" w:cstheme="minorHAnsi"/>
          <w:color w:val="auto"/>
          <w:sz w:val="22"/>
          <w:szCs w:val="22"/>
        </w:rPr>
        <w:t>ICFA (International Casual Furnishings Association) Preview Show in July 20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2F46F5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and the ICFA Casual </w:t>
      </w:r>
      <w:r w:rsidR="00277770">
        <w:rPr>
          <w:rFonts w:asciiTheme="minorHAnsi" w:hAnsiTheme="minorHAnsi" w:cstheme="minorHAnsi"/>
          <w:color w:val="auto"/>
          <w:sz w:val="22"/>
          <w:szCs w:val="22"/>
        </w:rPr>
        <w:t>Market Chicago in September 201</w:t>
      </w:r>
      <w:r w:rsidR="000D4192" w:rsidRPr="00A72E9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9E42AC">
        <w:rPr>
          <w:rFonts w:asciiTheme="minorHAnsi" w:hAnsiTheme="minorHAnsi" w:cstheme="minorHAnsi"/>
          <w:color w:val="auto"/>
          <w:sz w:val="22"/>
          <w:szCs w:val="22"/>
        </w:rPr>
        <w:t xml:space="preserve">. The collection will be available to consumers beginning in the spring of 2019. </w:t>
      </w:r>
      <w:r w:rsidR="00B10885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D66BB" w:rsidRPr="00A72E9F" w:rsidRDefault="005D66BB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color w:val="auto"/>
          <w:sz w:val="22"/>
          <w:szCs w:val="22"/>
        </w:rPr>
      </w:pPr>
    </w:p>
    <w:p w:rsidR="00FE46F3" w:rsidRPr="00A72E9F" w:rsidRDefault="00F54A2E" w:rsidP="00A72E9F">
      <w:pPr>
        <w:pStyle w:val="NormalWeb"/>
        <w:shd w:val="clear" w:color="auto" w:fill="FFFFFF"/>
        <w:spacing w:before="0" w:beforeAutospacing="0" w:after="0" w:afterAutospacing="0" w:line="360" w:lineRule="exact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10757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3910D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more information about </w:t>
      </w:r>
      <w:proofErr w:type="spellStart"/>
      <w:r w:rsidR="006107A5" w:rsidRPr="00A72E9F">
        <w:rPr>
          <w:rFonts w:asciiTheme="minorHAnsi" w:hAnsiTheme="minorHAnsi" w:cstheme="minorHAnsi"/>
          <w:color w:val="auto"/>
          <w:sz w:val="22"/>
          <w:szCs w:val="22"/>
        </w:rPr>
        <w:t>Castelle</w:t>
      </w:r>
      <w:proofErr w:type="spellEnd"/>
      <w:r w:rsidR="003910D2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 and luxury casual furniture, visit </w:t>
      </w:r>
      <w:hyperlink r:id="rId8" w:history="1">
        <w:r w:rsidR="00B800EF" w:rsidRPr="00A72E9F">
          <w:rPr>
            <w:rStyle w:val="Hyperlink"/>
            <w:rFonts w:asciiTheme="minorHAnsi" w:hAnsiTheme="minorHAnsi" w:cstheme="minorHAnsi"/>
            <w:sz w:val="22"/>
            <w:szCs w:val="22"/>
          </w:rPr>
          <w:t>www.castelleluxury.com</w:t>
        </w:r>
      </w:hyperlink>
      <w:r w:rsidR="00137BDC" w:rsidRPr="00A72E9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E3061" w:rsidRPr="00A72E9F" w:rsidRDefault="004D648C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A72E9F">
        <w:rPr>
          <w:rFonts w:asciiTheme="minorHAnsi" w:hAnsiTheme="minorHAnsi" w:cstheme="minorHAnsi"/>
          <w:bCs/>
          <w:i/>
          <w:color w:val="auto"/>
          <w:sz w:val="22"/>
          <w:szCs w:val="22"/>
        </w:rPr>
        <w:t>#  #  #</w:t>
      </w:r>
    </w:p>
    <w:p w:rsidR="00E011F2" w:rsidRPr="00A72E9F" w:rsidRDefault="00E011F2" w:rsidP="00A72E9F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00658C" w:rsidRPr="00E011F2" w:rsidRDefault="009C2D33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Style w:val="Hyperlink"/>
          <w:rFonts w:ascii="Calibri" w:hAnsi="Calibri" w:cs="Calibri"/>
          <w:b/>
          <w:bCs/>
          <w:i/>
          <w:color w:val="000000"/>
          <w:sz w:val="18"/>
          <w:szCs w:val="18"/>
          <w:u w:val="none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Contact: </w:t>
      </w:r>
      <w:hyperlink r:id="rId9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 </w:t>
      </w:r>
    </w:p>
    <w:p w:rsidR="0000658C" w:rsidRPr="00815BC8" w:rsidRDefault="0000658C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</w:p>
    <w:p w:rsidR="000D4192" w:rsidRDefault="009C2D33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Pictured</w:t>
      </w:r>
      <w:proofErr w:type="gramStart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: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proofErr w:type="gramEnd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 </w:t>
      </w:r>
      <w:r w:rsidR="001B5FE1"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Designer and author, Barclay </w:t>
      </w:r>
      <w:proofErr w:type="spellStart"/>
      <w:r w:rsidR="001B5FE1"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Butera</w:t>
      </w:r>
      <w:proofErr w:type="spellEnd"/>
      <w:r w:rsidR="004608AB"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, </w:t>
      </w:r>
    </w:p>
    <w:p w:rsidR="00A72E9F" w:rsidRDefault="00A72E9F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</w:p>
    <w:p w:rsidR="000D4192" w:rsidRDefault="000D4192" w:rsidP="000D419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cs="Calibri"/>
          <w:b/>
          <w:bCs/>
          <w:sz w:val="18"/>
          <w:szCs w:val="18"/>
        </w:rPr>
      </w:pPr>
    </w:p>
    <w:p w:rsidR="00A12B4F" w:rsidRDefault="000D4192" w:rsidP="00E011F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Abou</w:t>
      </w:r>
      <w:r w:rsidR="00A12B4F" w:rsidRPr="00D74B67">
        <w:rPr>
          <w:rFonts w:cs="Calibri"/>
          <w:b/>
          <w:bCs/>
          <w:sz w:val="18"/>
          <w:szCs w:val="18"/>
        </w:rPr>
        <w:t xml:space="preserve">t </w:t>
      </w:r>
      <w:r w:rsidR="00A12B4F">
        <w:rPr>
          <w:rFonts w:cs="Calibri"/>
          <w:b/>
          <w:bCs/>
          <w:sz w:val="18"/>
          <w:szCs w:val="18"/>
        </w:rPr>
        <w:t>CASTELLE®</w:t>
      </w:r>
      <w:r w:rsidR="00A12B4F" w:rsidRPr="00D74B67">
        <w:rPr>
          <w:rFonts w:cs="Calibri"/>
          <w:b/>
          <w:bCs/>
          <w:sz w:val="18"/>
          <w:szCs w:val="18"/>
        </w:rPr>
        <w:t>.</w:t>
      </w:r>
    </w:p>
    <w:p w:rsidR="00A12B4F" w:rsidRPr="00D74B67" w:rsidRDefault="00A12B4F" w:rsidP="00E011F2">
      <w:pPr>
        <w:spacing w:after="0" w:line="240" w:lineRule="auto"/>
        <w:rPr>
          <w:rStyle w:val="Emphasis"/>
          <w:rFonts w:cs="Arial"/>
          <w:sz w:val="18"/>
          <w:szCs w:val="18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</w:p>
    <w:p w:rsidR="00A12B4F" w:rsidRPr="00815BC8" w:rsidRDefault="00A12B4F" w:rsidP="00A12B4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22"/>
          <w:szCs w:val="22"/>
          <w:u w:val="none"/>
        </w:rPr>
      </w:pPr>
    </w:p>
    <w:sectPr w:rsidR="00A12B4F" w:rsidRPr="00815BC8" w:rsidSect="00E011F2">
      <w:headerReference w:type="default" r:id="rId10"/>
      <w:footerReference w:type="default" r:id="rId11"/>
      <w:pgSz w:w="12240" w:h="15840"/>
      <w:pgMar w:top="722" w:right="900" w:bottom="376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F2" w:rsidRDefault="00FE64F2" w:rsidP="00A74F2D">
      <w:pPr>
        <w:spacing w:after="0" w:line="240" w:lineRule="auto"/>
      </w:pPr>
      <w:r>
        <w:separator/>
      </w:r>
    </w:p>
  </w:endnote>
  <w:endnote w:type="continuationSeparator" w:id="0">
    <w:p w:rsidR="00FE64F2" w:rsidRDefault="00FE64F2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Ft. Lauderdale, FL  33312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Pr="00B800EF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</w:p>
  <w:p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252.714.5377   </w:t>
    </w:r>
    <w:r w:rsidR="00B10885">
      <w:rPr>
        <w:rFonts w:cs="Calibri"/>
        <w:sz w:val="18"/>
        <w:szCs w:val="18"/>
      </w:rPr>
      <w:t xml:space="preserve">.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:rsidR="00A74F2D" w:rsidRPr="00DA3693" w:rsidRDefault="00A74F2D" w:rsidP="00DA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F2" w:rsidRDefault="00FE64F2" w:rsidP="00A74F2D">
      <w:pPr>
        <w:spacing w:after="0" w:line="240" w:lineRule="auto"/>
      </w:pPr>
      <w:r>
        <w:separator/>
      </w:r>
    </w:p>
  </w:footnote>
  <w:footnote w:type="continuationSeparator" w:id="0">
    <w:p w:rsidR="00FE64F2" w:rsidRDefault="00FE64F2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D" w:rsidRPr="00B800EF" w:rsidRDefault="00021126" w:rsidP="00B800EF">
    <w:pPr>
      <w:pStyle w:val="Header"/>
    </w:pPr>
    <w:r w:rsidRPr="00AB2DD6">
      <w:rPr>
        <w:noProof/>
      </w:rPr>
      <w:drawing>
        <wp:inline distT="0" distB="0" distL="0" distR="0">
          <wp:extent cx="7442200" cy="90170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2D"/>
    <w:rsid w:val="00003559"/>
    <w:rsid w:val="000051B9"/>
    <w:rsid w:val="0000658C"/>
    <w:rsid w:val="00012064"/>
    <w:rsid w:val="00012ADF"/>
    <w:rsid w:val="00013B82"/>
    <w:rsid w:val="00021126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633F"/>
    <w:rsid w:val="00082780"/>
    <w:rsid w:val="00090C24"/>
    <w:rsid w:val="0009154B"/>
    <w:rsid w:val="00091AF3"/>
    <w:rsid w:val="00091C6A"/>
    <w:rsid w:val="0009550B"/>
    <w:rsid w:val="000A25C6"/>
    <w:rsid w:val="000A6880"/>
    <w:rsid w:val="000A6F63"/>
    <w:rsid w:val="000B09F8"/>
    <w:rsid w:val="000B62E2"/>
    <w:rsid w:val="000C14FA"/>
    <w:rsid w:val="000C16B6"/>
    <w:rsid w:val="000C36A2"/>
    <w:rsid w:val="000C5C14"/>
    <w:rsid w:val="000C642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192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26FB"/>
    <w:rsid w:val="001C7D7C"/>
    <w:rsid w:val="001C7FA0"/>
    <w:rsid w:val="001D1EBB"/>
    <w:rsid w:val="001D776A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77770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66F9"/>
    <w:rsid w:val="002D7B74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30"/>
    <w:rsid w:val="0031478B"/>
    <w:rsid w:val="00314ACD"/>
    <w:rsid w:val="0032061C"/>
    <w:rsid w:val="003212CA"/>
    <w:rsid w:val="00322585"/>
    <w:rsid w:val="00322D9C"/>
    <w:rsid w:val="003255B3"/>
    <w:rsid w:val="00327D63"/>
    <w:rsid w:val="003306BE"/>
    <w:rsid w:val="00330D3D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97BE7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2F2"/>
    <w:rsid w:val="003E5B69"/>
    <w:rsid w:val="003E6D43"/>
    <w:rsid w:val="003F0116"/>
    <w:rsid w:val="003F0A50"/>
    <w:rsid w:val="003F5EEA"/>
    <w:rsid w:val="003F7DE1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513CE"/>
    <w:rsid w:val="004530FB"/>
    <w:rsid w:val="004546E0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2542"/>
    <w:rsid w:val="004836ED"/>
    <w:rsid w:val="00486C91"/>
    <w:rsid w:val="00487980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B7B2B"/>
    <w:rsid w:val="004C3782"/>
    <w:rsid w:val="004C4E2D"/>
    <w:rsid w:val="004C6999"/>
    <w:rsid w:val="004C7684"/>
    <w:rsid w:val="004D14E7"/>
    <w:rsid w:val="004D4934"/>
    <w:rsid w:val="004D52FF"/>
    <w:rsid w:val="004D5332"/>
    <w:rsid w:val="004D648C"/>
    <w:rsid w:val="004E1E4F"/>
    <w:rsid w:val="004E6463"/>
    <w:rsid w:val="004F1241"/>
    <w:rsid w:val="004F53A5"/>
    <w:rsid w:val="00504C52"/>
    <w:rsid w:val="00504DF5"/>
    <w:rsid w:val="005058C6"/>
    <w:rsid w:val="00507361"/>
    <w:rsid w:val="0051052E"/>
    <w:rsid w:val="00510925"/>
    <w:rsid w:val="00512982"/>
    <w:rsid w:val="005214AF"/>
    <w:rsid w:val="00521BCD"/>
    <w:rsid w:val="00521C61"/>
    <w:rsid w:val="00522DCF"/>
    <w:rsid w:val="00523924"/>
    <w:rsid w:val="0052572B"/>
    <w:rsid w:val="00526721"/>
    <w:rsid w:val="00526742"/>
    <w:rsid w:val="005319B5"/>
    <w:rsid w:val="0053748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6BB"/>
    <w:rsid w:val="005D6884"/>
    <w:rsid w:val="005E197F"/>
    <w:rsid w:val="005E1C39"/>
    <w:rsid w:val="005E2A14"/>
    <w:rsid w:val="005E6509"/>
    <w:rsid w:val="005E6EB7"/>
    <w:rsid w:val="00601BE0"/>
    <w:rsid w:val="006023A0"/>
    <w:rsid w:val="006068A9"/>
    <w:rsid w:val="006107A5"/>
    <w:rsid w:val="006109C1"/>
    <w:rsid w:val="00615D33"/>
    <w:rsid w:val="00615DB6"/>
    <w:rsid w:val="006162B4"/>
    <w:rsid w:val="00623C5D"/>
    <w:rsid w:val="00624378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62EA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A64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2827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0936"/>
    <w:rsid w:val="0082229C"/>
    <w:rsid w:val="0082589B"/>
    <w:rsid w:val="008259DF"/>
    <w:rsid w:val="00826114"/>
    <w:rsid w:val="00832F4F"/>
    <w:rsid w:val="00833920"/>
    <w:rsid w:val="00834B08"/>
    <w:rsid w:val="008360A8"/>
    <w:rsid w:val="00840C46"/>
    <w:rsid w:val="0084219C"/>
    <w:rsid w:val="00844138"/>
    <w:rsid w:val="00847FF3"/>
    <w:rsid w:val="0085785E"/>
    <w:rsid w:val="008617EF"/>
    <w:rsid w:val="00866499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3EFB"/>
    <w:rsid w:val="00986069"/>
    <w:rsid w:val="009867D1"/>
    <w:rsid w:val="009876A8"/>
    <w:rsid w:val="00987DBE"/>
    <w:rsid w:val="00991699"/>
    <w:rsid w:val="00994052"/>
    <w:rsid w:val="0099626E"/>
    <w:rsid w:val="009968B3"/>
    <w:rsid w:val="00997898"/>
    <w:rsid w:val="009A0254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42AC"/>
    <w:rsid w:val="009E576A"/>
    <w:rsid w:val="009E7AAB"/>
    <w:rsid w:val="009E7C1D"/>
    <w:rsid w:val="009F0FAB"/>
    <w:rsid w:val="009F28DB"/>
    <w:rsid w:val="00A041FF"/>
    <w:rsid w:val="00A04E1A"/>
    <w:rsid w:val="00A06517"/>
    <w:rsid w:val="00A0692A"/>
    <w:rsid w:val="00A1245B"/>
    <w:rsid w:val="00A12A57"/>
    <w:rsid w:val="00A12B4F"/>
    <w:rsid w:val="00A1401F"/>
    <w:rsid w:val="00A14D40"/>
    <w:rsid w:val="00A15C46"/>
    <w:rsid w:val="00A165C6"/>
    <w:rsid w:val="00A16645"/>
    <w:rsid w:val="00A2348B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66EA"/>
    <w:rsid w:val="00A704D1"/>
    <w:rsid w:val="00A72E9F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794"/>
    <w:rsid w:val="00B35899"/>
    <w:rsid w:val="00B4065F"/>
    <w:rsid w:val="00B42EDB"/>
    <w:rsid w:val="00B52F22"/>
    <w:rsid w:val="00B53249"/>
    <w:rsid w:val="00B55F39"/>
    <w:rsid w:val="00B56A6F"/>
    <w:rsid w:val="00B63EB7"/>
    <w:rsid w:val="00B65277"/>
    <w:rsid w:val="00B65F79"/>
    <w:rsid w:val="00B67239"/>
    <w:rsid w:val="00B67C62"/>
    <w:rsid w:val="00B70B70"/>
    <w:rsid w:val="00B70D1F"/>
    <w:rsid w:val="00B70EFA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3864"/>
    <w:rsid w:val="00BA3A7C"/>
    <w:rsid w:val="00BA5DB1"/>
    <w:rsid w:val="00BA7BF8"/>
    <w:rsid w:val="00BB3F7E"/>
    <w:rsid w:val="00BB4449"/>
    <w:rsid w:val="00BB5E2C"/>
    <w:rsid w:val="00BB7937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32AF"/>
    <w:rsid w:val="00BF3880"/>
    <w:rsid w:val="00BF6B11"/>
    <w:rsid w:val="00BF6B67"/>
    <w:rsid w:val="00C028EF"/>
    <w:rsid w:val="00C02C9C"/>
    <w:rsid w:val="00C066B8"/>
    <w:rsid w:val="00C10AFA"/>
    <w:rsid w:val="00C1168C"/>
    <w:rsid w:val="00C12DA7"/>
    <w:rsid w:val="00C13ABE"/>
    <w:rsid w:val="00C20F0C"/>
    <w:rsid w:val="00C21204"/>
    <w:rsid w:val="00C2626D"/>
    <w:rsid w:val="00C2723A"/>
    <w:rsid w:val="00C336EF"/>
    <w:rsid w:val="00C36F53"/>
    <w:rsid w:val="00C37EC8"/>
    <w:rsid w:val="00C40F87"/>
    <w:rsid w:val="00C4186E"/>
    <w:rsid w:val="00C448BC"/>
    <w:rsid w:val="00C4520D"/>
    <w:rsid w:val="00C4630F"/>
    <w:rsid w:val="00C4780A"/>
    <w:rsid w:val="00C52F91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643"/>
    <w:rsid w:val="00C9593D"/>
    <w:rsid w:val="00C96351"/>
    <w:rsid w:val="00CA1DBE"/>
    <w:rsid w:val="00CB22BA"/>
    <w:rsid w:val="00CC2128"/>
    <w:rsid w:val="00CC45BD"/>
    <w:rsid w:val="00CC7D2B"/>
    <w:rsid w:val="00CD386B"/>
    <w:rsid w:val="00CD4C00"/>
    <w:rsid w:val="00CD6B89"/>
    <w:rsid w:val="00CE26C3"/>
    <w:rsid w:val="00CE30A8"/>
    <w:rsid w:val="00CE5499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31714"/>
    <w:rsid w:val="00D37D13"/>
    <w:rsid w:val="00D423F9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74794"/>
    <w:rsid w:val="00D756AC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CE9"/>
    <w:rsid w:val="00DF5597"/>
    <w:rsid w:val="00DF5A4F"/>
    <w:rsid w:val="00E011F2"/>
    <w:rsid w:val="00E055B0"/>
    <w:rsid w:val="00E05EF9"/>
    <w:rsid w:val="00E061E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997"/>
    <w:rsid w:val="00F42DD4"/>
    <w:rsid w:val="00F4525D"/>
    <w:rsid w:val="00F46580"/>
    <w:rsid w:val="00F54A2E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C4EF0"/>
    <w:rsid w:val="00FC68B8"/>
    <w:rsid w:val="00FC7EA0"/>
    <w:rsid w:val="00FD3925"/>
    <w:rsid w:val="00FD761C"/>
    <w:rsid w:val="00FE09B0"/>
    <w:rsid w:val="00FE1623"/>
    <w:rsid w:val="00FE1FA0"/>
    <w:rsid w:val="00FE2257"/>
    <w:rsid w:val="00FE46F3"/>
    <w:rsid w:val="00FE64F2"/>
    <w:rsid w:val="00FE78C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eluxur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rudd@pridefamilybrand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Laureen-pc</dc:creator>
  <cp:lastModifiedBy>Laureen-pc</cp:lastModifiedBy>
  <cp:revision>4</cp:revision>
  <cp:lastPrinted>2018-03-13T15:50:00Z</cp:lastPrinted>
  <dcterms:created xsi:type="dcterms:W3CDTF">2018-03-13T15:42:00Z</dcterms:created>
  <dcterms:modified xsi:type="dcterms:W3CDTF">2018-04-03T16:07:00Z</dcterms:modified>
</cp:coreProperties>
</file>