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FD2FD" w14:textId="5D8D875E" w:rsidR="00794FB5" w:rsidRDefault="00794FB5" w:rsidP="00794FB5">
      <w:pPr>
        <w:pStyle w:val="NoSpacing"/>
        <w:jc w:val="right"/>
      </w:pPr>
    </w:p>
    <w:p w14:paraId="68D02F25" w14:textId="5ACAEA46" w:rsidR="00794FB5" w:rsidRDefault="00794FB5" w:rsidP="00794FB5">
      <w:pPr>
        <w:pStyle w:val="NoSpacing"/>
        <w:jc w:val="right"/>
      </w:pPr>
    </w:p>
    <w:p w14:paraId="3B706DE1" w14:textId="3DF91A25" w:rsidR="00794FB5" w:rsidRDefault="00D83EDA" w:rsidP="00794FB5">
      <w:pPr>
        <w:pStyle w:val="NoSpacing"/>
        <w:jc w:val="right"/>
      </w:pPr>
      <w:r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54656" behindDoc="1" locked="0" layoutInCell="1" allowOverlap="1" wp14:anchorId="7C412275" wp14:editId="7F45F1FB">
            <wp:simplePos x="0" y="0"/>
            <wp:positionH relativeFrom="margin">
              <wp:align>center</wp:align>
            </wp:positionH>
            <wp:positionV relativeFrom="margin">
              <wp:posOffset>342495</wp:posOffset>
            </wp:positionV>
            <wp:extent cx="1478280" cy="1097280"/>
            <wp:effectExtent l="0" t="0" r="0" b="0"/>
            <wp:wrapSquare wrapText="bothSides"/>
            <wp:docPr id="1" name="Picture 1" descr="A blue and grey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grey 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0" t="22656" r="17969" b="21094"/>
                    <a:stretch/>
                  </pic:blipFill>
                  <pic:spPr bwMode="auto">
                    <a:xfrm>
                      <a:off x="0" y="0"/>
                      <a:ext cx="1478280" cy="109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73E55" w14:textId="7F282C24" w:rsidR="00794FB5" w:rsidRDefault="00794FB5" w:rsidP="00794FB5">
      <w:pPr>
        <w:pStyle w:val="NoSpacing"/>
        <w:jc w:val="right"/>
      </w:pPr>
    </w:p>
    <w:p w14:paraId="5E99355B" w14:textId="319BEA8B" w:rsidR="00794FB5" w:rsidRDefault="00794FB5" w:rsidP="00794FB5">
      <w:pPr>
        <w:pStyle w:val="NoSpacing"/>
        <w:jc w:val="right"/>
      </w:pPr>
    </w:p>
    <w:p w14:paraId="5562F6A1" w14:textId="3A972FCF" w:rsidR="001B1A73" w:rsidRDefault="001B1A73" w:rsidP="001B1A73">
      <w:pPr>
        <w:pStyle w:val="NoSpacing"/>
      </w:pPr>
    </w:p>
    <w:p w14:paraId="1B9BC1AB" w14:textId="693596FC" w:rsidR="001B1A73" w:rsidRDefault="001B1A73" w:rsidP="001B1A73">
      <w:pPr>
        <w:pStyle w:val="NoSpacing"/>
      </w:pPr>
    </w:p>
    <w:p w14:paraId="55D28518" w14:textId="226F6D48" w:rsidR="001B1A73" w:rsidRDefault="001B1A73" w:rsidP="001B1A73">
      <w:pPr>
        <w:pStyle w:val="NoSpacing"/>
      </w:pPr>
    </w:p>
    <w:p w14:paraId="6A5518B0" w14:textId="132DF876" w:rsidR="001B1A73" w:rsidRDefault="001B1A73" w:rsidP="001B1A73">
      <w:pPr>
        <w:pStyle w:val="NoSpacing"/>
      </w:pPr>
    </w:p>
    <w:p w14:paraId="16C1F2DE" w14:textId="1BC253B0" w:rsidR="00794FB5" w:rsidRPr="00577513" w:rsidRDefault="00794FB5" w:rsidP="00D70A15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>Contact: Cathy Lloyd</w:t>
      </w:r>
    </w:p>
    <w:p w14:paraId="298EF096" w14:textId="4CEE6857" w:rsidR="00794FB5" w:rsidRPr="00577513" w:rsidRDefault="00794FB5" w:rsidP="009B02DD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The Media Matters, Inc.</w:t>
      </w:r>
    </w:p>
    <w:p w14:paraId="6BB07E56" w14:textId="4DA0A583" w:rsidR="00794FB5" w:rsidRPr="00577513" w:rsidRDefault="00794FB5" w:rsidP="009B02DD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336.707.4462</w:t>
      </w:r>
    </w:p>
    <w:p w14:paraId="34EA6F57" w14:textId="7BF008FD" w:rsidR="003E41E3" w:rsidRPr="00577513" w:rsidRDefault="00794FB5" w:rsidP="009B02DD">
      <w:pPr>
        <w:pStyle w:val="NoSpacing"/>
        <w:ind w:left="810" w:right="870"/>
        <w:jc w:val="right"/>
        <w:rPr>
          <w:rFonts w:ascii="Calibri Light" w:hAnsi="Calibri Light" w:cs="Calibri Light"/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cathy@tmm.agency</w:t>
      </w:r>
    </w:p>
    <w:p w14:paraId="4B62164F" w14:textId="5820DB56" w:rsidR="00BA3A72" w:rsidRDefault="00BA3A72" w:rsidP="009A6C4D">
      <w:pPr>
        <w:ind w:left="810" w:right="870"/>
        <w:jc w:val="center"/>
        <w:rPr>
          <w:b/>
          <w:bCs/>
          <w:sz w:val="28"/>
          <w:szCs w:val="28"/>
        </w:rPr>
      </w:pPr>
    </w:p>
    <w:p w14:paraId="1464AD23" w14:textId="77777777" w:rsidR="00E30661" w:rsidRDefault="00F050DE" w:rsidP="009A6C4D">
      <w:pPr>
        <w:ind w:left="810" w:right="87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Company Coming? Spectra Home</w:t>
      </w:r>
      <w:r w:rsidR="00597421">
        <w:rPr>
          <w:b/>
          <w:bCs/>
          <w:sz w:val="28"/>
          <w:szCs w:val="28"/>
        </w:rPr>
        <w:t xml:space="preserve"> </w:t>
      </w:r>
      <w:r w:rsidR="009027A4">
        <w:rPr>
          <w:b/>
          <w:bCs/>
          <w:sz w:val="28"/>
          <w:szCs w:val="28"/>
        </w:rPr>
        <w:t xml:space="preserve">is Ready </w:t>
      </w:r>
    </w:p>
    <w:p w14:paraId="36617460" w14:textId="6DA984DA" w:rsidR="00173ADD" w:rsidRDefault="009027A4" w:rsidP="009A6C4D">
      <w:pPr>
        <w:ind w:left="810" w:right="87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with </w:t>
      </w:r>
      <w:r w:rsidR="00E30661">
        <w:rPr>
          <w:b/>
          <w:bCs/>
          <w:sz w:val="28"/>
          <w:szCs w:val="28"/>
        </w:rPr>
        <w:t xml:space="preserve">the </w:t>
      </w:r>
      <w:r w:rsidR="009D0425">
        <w:rPr>
          <w:b/>
          <w:bCs/>
          <w:sz w:val="28"/>
          <w:szCs w:val="28"/>
        </w:rPr>
        <w:t>Introduction</w:t>
      </w:r>
      <w:r w:rsidR="00E30661">
        <w:rPr>
          <w:b/>
          <w:bCs/>
          <w:sz w:val="28"/>
          <w:szCs w:val="28"/>
        </w:rPr>
        <w:t xml:space="preserve"> of</w:t>
      </w:r>
      <w:r w:rsidR="00770AC2">
        <w:rPr>
          <w:b/>
          <w:bCs/>
          <w:sz w:val="28"/>
          <w:szCs w:val="28"/>
        </w:rPr>
        <w:t xml:space="preserve"> Comfortable</w:t>
      </w:r>
      <w:r w:rsidR="00E30661">
        <w:rPr>
          <w:b/>
          <w:bCs/>
          <w:sz w:val="28"/>
          <w:szCs w:val="28"/>
        </w:rPr>
        <w:t xml:space="preserve"> Sleep Sofas</w:t>
      </w:r>
    </w:p>
    <w:p w14:paraId="53E953FF" w14:textId="183973BA" w:rsidR="00B42A96" w:rsidRPr="00036E86" w:rsidRDefault="007D7618" w:rsidP="009A6C4D">
      <w:pPr>
        <w:ind w:left="810" w:right="870"/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Create an instant guest room with Spectra Home’s </w:t>
      </w:r>
      <w:r w:rsidR="00DE1FFD">
        <w:rPr>
          <w:b/>
          <w:bCs/>
          <w:i/>
          <w:iCs/>
          <w:sz w:val="24"/>
          <w:szCs w:val="24"/>
        </w:rPr>
        <w:t xml:space="preserve">new </w:t>
      </w:r>
      <w:r w:rsidR="00932380">
        <w:rPr>
          <w:b/>
          <w:bCs/>
          <w:i/>
          <w:iCs/>
          <w:sz w:val="24"/>
          <w:szCs w:val="24"/>
        </w:rPr>
        <w:t xml:space="preserve">Pasadena and Curry </w:t>
      </w:r>
      <w:r w:rsidR="00DE1FFD">
        <w:rPr>
          <w:b/>
          <w:bCs/>
          <w:i/>
          <w:iCs/>
          <w:sz w:val="24"/>
          <w:szCs w:val="24"/>
        </w:rPr>
        <w:t>s</w:t>
      </w:r>
      <w:r>
        <w:rPr>
          <w:b/>
          <w:bCs/>
          <w:i/>
          <w:iCs/>
          <w:sz w:val="24"/>
          <w:szCs w:val="24"/>
        </w:rPr>
        <w:t xml:space="preserve">leep </w:t>
      </w:r>
      <w:r w:rsidR="00DE1FFD">
        <w:rPr>
          <w:b/>
          <w:bCs/>
          <w:i/>
          <w:iCs/>
          <w:sz w:val="24"/>
          <w:szCs w:val="24"/>
        </w:rPr>
        <w:t>s</w:t>
      </w:r>
      <w:r>
        <w:rPr>
          <w:b/>
          <w:bCs/>
          <w:i/>
          <w:iCs/>
          <w:sz w:val="24"/>
          <w:szCs w:val="24"/>
        </w:rPr>
        <w:t>ofas</w:t>
      </w:r>
    </w:p>
    <w:p w14:paraId="1CA67A96" w14:textId="2C43652C" w:rsidR="00BA3A72" w:rsidRPr="007A3F62" w:rsidRDefault="00BC48D5" w:rsidP="007A3F62">
      <w:pPr>
        <w:pStyle w:val="Default"/>
        <w:spacing w:line="276" w:lineRule="auto"/>
        <w:ind w:left="810" w:right="870"/>
        <w:jc w:val="both"/>
        <w:rPr>
          <w:rFonts w:asciiTheme="minorHAnsi" w:hAnsiTheme="minorHAnsi" w:cstheme="minorHAnsi"/>
          <w:w w:val="105"/>
          <w:sz w:val="24"/>
          <w:szCs w:val="24"/>
        </w:rPr>
      </w:pPr>
      <w:r w:rsidRPr="00173ADD">
        <w:rPr>
          <w:rFonts w:asciiTheme="minorHAnsi" w:hAnsiTheme="minorHAnsi" w:cstheme="minorHAnsi"/>
          <w:b/>
          <w:color w:val="auto"/>
          <w:spacing w:val="-4"/>
          <w:w w:val="105"/>
          <w:sz w:val="24"/>
          <w:szCs w:val="24"/>
        </w:rPr>
        <w:t>Hi</w:t>
      </w:r>
      <w:r w:rsidRPr="00173ADD">
        <w:rPr>
          <w:rFonts w:asciiTheme="minorHAnsi" w:hAnsiTheme="minorHAnsi" w:cstheme="minorHAnsi"/>
          <w:b/>
          <w:color w:val="auto"/>
          <w:spacing w:val="-5"/>
          <w:w w:val="105"/>
          <w:sz w:val="24"/>
          <w:szCs w:val="24"/>
        </w:rPr>
        <w:t>gh</w:t>
      </w:r>
      <w:r w:rsidRPr="00173ADD">
        <w:rPr>
          <w:rFonts w:asciiTheme="minorHAnsi" w:hAnsiTheme="minorHAnsi" w:cstheme="minorHAnsi"/>
          <w:b/>
          <w:color w:val="auto"/>
          <w:spacing w:val="-21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spacing w:val="-7"/>
          <w:w w:val="105"/>
          <w:sz w:val="24"/>
          <w:szCs w:val="24"/>
        </w:rPr>
        <w:t>Point</w:t>
      </w:r>
      <w:r w:rsidRPr="00173ADD">
        <w:rPr>
          <w:rFonts w:asciiTheme="minorHAnsi" w:hAnsiTheme="minorHAnsi" w:cstheme="minorHAnsi"/>
          <w:b/>
          <w:color w:val="auto"/>
          <w:spacing w:val="-4"/>
          <w:w w:val="105"/>
          <w:sz w:val="24"/>
          <w:szCs w:val="24"/>
        </w:rPr>
        <w:t>,</w:t>
      </w:r>
      <w:r w:rsidRPr="00173ADD">
        <w:rPr>
          <w:rFonts w:asciiTheme="minorHAnsi" w:hAnsiTheme="minorHAnsi" w:cstheme="minorHAnsi"/>
          <w:b/>
          <w:color w:val="auto"/>
          <w:spacing w:val="-46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NC,</w:t>
      </w:r>
      <w:r w:rsidRPr="00173ADD">
        <w:rPr>
          <w:rFonts w:asciiTheme="minorHAnsi" w:hAnsiTheme="minorHAnsi" w:cstheme="minorHAnsi"/>
          <w:b/>
          <w:color w:val="auto"/>
          <w:spacing w:val="-32"/>
          <w:w w:val="105"/>
          <w:sz w:val="24"/>
          <w:szCs w:val="24"/>
        </w:rPr>
        <w:t xml:space="preserve"> </w:t>
      </w:r>
      <w:r w:rsidR="00BA3A72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April 13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,</w:t>
      </w:r>
      <w:r w:rsidRPr="00173ADD">
        <w:rPr>
          <w:rFonts w:asciiTheme="minorHAnsi" w:hAnsiTheme="minorHAnsi" w:cstheme="minorHAnsi"/>
          <w:b/>
          <w:color w:val="auto"/>
          <w:spacing w:val="-36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202</w:t>
      </w:r>
      <w:r w:rsidR="00BA3A72">
        <w:rPr>
          <w:rFonts w:asciiTheme="minorHAnsi" w:hAnsiTheme="minorHAnsi" w:cstheme="minorHAnsi"/>
          <w:b/>
          <w:w w:val="105"/>
          <w:sz w:val="24"/>
          <w:szCs w:val="24"/>
        </w:rPr>
        <w:t>4</w:t>
      </w:r>
      <w:r w:rsidRPr="00173ADD">
        <w:rPr>
          <w:rFonts w:asciiTheme="minorHAnsi" w:hAnsiTheme="minorHAnsi" w:cstheme="minorHAnsi"/>
          <w:b/>
          <w:color w:val="auto"/>
          <w:spacing w:val="-9"/>
          <w:w w:val="105"/>
          <w:sz w:val="24"/>
          <w:szCs w:val="24"/>
        </w:rPr>
        <w:t xml:space="preserve"> </w:t>
      </w:r>
      <w:r w:rsidR="00EB52A4">
        <w:rPr>
          <w:rFonts w:asciiTheme="minorHAnsi" w:hAnsiTheme="minorHAnsi" w:cstheme="minorHAnsi"/>
          <w:w w:val="105"/>
          <w:sz w:val="24"/>
          <w:szCs w:val="24"/>
        </w:rPr>
        <w:t>–</w:t>
      </w:r>
      <w:r w:rsidR="007A3F62">
        <w:rPr>
          <w:rFonts w:asciiTheme="minorHAnsi" w:hAnsiTheme="minorHAnsi" w:cstheme="minorHAnsi"/>
          <w:w w:val="105"/>
          <w:sz w:val="24"/>
          <w:szCs w:val="24"/>
        </w:rPr>
        <w:t xml:space="preserve"> In response to retailer </w:t>
      </w:r>
      <w:r w:rsidR="005E7367">
        <w:rPr>
          <w:rFonts w:asciiTheme="minorHAnsi" w:hAnsiTheme="minorHAnsi" w:cstheme="minorHAnsi"/>
          <w:w w:val="105"/>
          <w:sz w:val="24"/>
          <w:szCs w:val="24"/>
        </w:rPr>
        <w:t>need</w:t>
      </w:r>
      <w:r w:rsidR="007A3F62">
        <w:rPr>
          <w:rFonts w:asciiTheme="minorHAnsi" w:hAnsiTheme="minorHAnsi" w:cstheme="minorHAnsi"/>
          <w:w w:val="105"/>
          <w:sz w:val="24"/>
          <w:szCs w:val="24"/>
        </w:rPr>
        <w:t>s,</w:t>
      </w:r>
      <w:r w:rsidR="001375F0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  <w:hyperlink r:id="rId8" w:history="1">
        <w:r w:rsidR="00871AA8">
          <w:rPr>
            <w:rStyle w:val="Hyperlink"/>
            <w:rFonts w:ascii="Calibri" w:hAnsi="Calibri" w:cs="Calibri"/>
            <w:color w:val="0070C0"/>
            <w:sz w:val="24"/>
            <w:szCs w:val="24"/>
          </w:rPr>
          <w:t>Spectra Home</w:t>
        </w:r>
      </w:hyperlink>
      <w:r w:rsidR="00E626DD">
        <w:rPr>
          <w:rStyle w:val="Hyperlink"/>
          <w:rFonts w:ascii="Calibri" w:hAnsi="Calibri" w:cs="Calibri"/>
          <w:color w:val="0070C0"/>
          <w:sz w:val="24"/>
          <w:szCs w:val="24"/>
        </w:rPr>
        <w:t xml:space="preserve"> </w:t>
      </w:r>
      <w:r w:rsidR="00871AA8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  <w:r w:rsidR="007A3F62">
        <w:rPr>
          <w:rFonts w:asciiTheme="minorHAnsi" w:hAnsiTheme="minorHAnsi" w:cstheme="minorHAnsi"/>
          <w:w w:val="105"/>
          <w:sz w:val="24"/>
          <w:szCs w:val="24"/>
        </w:rPr>
        <w:t>is launching a new sleep sofa line based on their two best</w:t>
      </w:r>
      <w:r w:rsidR="003E5CA4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871AA8">
        <w:rPr>
          <w:rStyle w:val="Hyperlink"/>
          <w:rFonts w:ascii="Calibri" w:hAnsi="Calibri" w:cs="Calibri"/>
          <w:sz w:val="24"/>
          <w:szCs w:val="24"/>
          <w:u w:val="none"/>
        </w:rPr>
        <w:t>bestselling</w:t>
      </w:r>
      <w:r w:rsidR="003E5CA4">
        <w:rPr>
          <w:rStyle w:val="Hyperlink"/>
          <w:rFonts w:ascii="Calibri" w:hAnsi="Calibri" w:cs="Calibri"/>
          <w:sz w:val="24"/>
          <w:szCs w:val="24"/>
          <w:u w:val="none"/>
        </w:rPr>
        <w:t xml:space="preserve"> sofas, Pasadena and Curry. </w:t>
      </w:r>
      <w:r w:rsidR="004C2851">
        <w:rPr>
          <w:rStyle w:val="Hyperlink"/>
          <w:rFonts w:ascii="Calibri" w:hAnsi="Calibri" w:cs="Calibri"/>
          <w:sz w:val="24"/>
          <w:szCs w:val="24"/>
          <w:u w:val="none"/>
        </w:rPr>
        <w:t>See them</w:t>
      </w:r>
      <w:r w:rsidR="00431862">
        <w:rPr>
          <w:rStyle w:val="Hyperlink"/>
          <w:rFonts w:ascii="Calibri" w:hAnsi="Calibri" w:cs="Calibri"/>
          <w:sz w:val="24"/>
          <w:szCs w:val="24"/>
          <w:u w:val="none"/>
        </w:rPr>
        <w:t xml:space="preserve"> in the </w:t>
      </w:r>
      <w:r w:rsidR="00E308A9">
        <w:rPr>
          <w:rStyle w:val="Hyperlink"/>
          <w:rFonts w:ascii="Calibri" w:hAnsi="Calibri" w:cs="Calibri"/>
          <w:sz w:val="24"/>
          <w:szCs w:val="24"/>
          <w:u w:val="none"/>
        </w:rPr>
        <w:t>Spectra Home High Point showroom, 200 N Hamilton #213, April 13-</w:t>
      </w:r>
      <w:r w:rsidR="00AF10E1">
        <w:rPr>
          <w:rStyle w:val="Hyperlink"/>
          <w:rFonts w:ascii="Calibri" w:hAnsi="Calibri" w:cs="Calibri"/>
          <w:sz w:val="24"/>
          <w:szCs w:val="24"/>
          <w:u w:val="none"/>
        </w:rPr>
        <w:t>17.</w:t>
      </w:r>
    </w:p>
    <w:p w14:paraId="1CBCBB47" w14:textId="79B3DB39" w:rsidR="00BA3A72" w:rsidRDefault="00BA3A72" w:rsidP="009A6C4D">
      <w:pPr>
        <w:pStyle w:val="Default"/>
        <w:spacing w:line="276" w:lineRule="auto"/>
        <w:ind w:left="810" w:right="870"/>
        <w:jc w:val="both"/>
      </w:pPr>
    </w:p>
    <w:p w14:paraId="553AF0EB" w14:textId="4C36066A" w:rsidR="00BA3A72" w:rsidRDefault="000B7586" w:rsidP="00406C1A">
      <w:pPr>
        <w:pStyle w:val="Default"/>
        <w:spacing w:line="276" w:lineRule="auto"/>
        <w:ind w:left="810" w:right="870"/>
        <w:jc w:val="both"/>
        <w:rPr>
          <w:rStyle w:val="Hyperlink"/>
          <w:rFonts w:asciiTheme="minorHAnsi" w:hAnsiTheme="minorHAnsi" w:cstheme="minorHAnsi"/>
          <w:sz w:val="24"/>
          <w:szCs w:val="24"/>
          <w:u w:val="none"/>
        </w:rPr>
      </w:pPr>
      <w:r w:rsidRPr="00CB100E">
        <w:rPr>
          <w:rFonts w:asciiTheme="minorHAnsi" w:hAnsiTheme="minorHAnsi" w:cstheme="minorHAnsi"/>
          <w:sz w:val="24"/>
          <w:szCs w:val="24"/>
        </w:rPr>
        <w:t>“</w:t>
      </w:r>
      <w:r w:rsidR="003267E1">
        <w:rPr>
          <w:rFonts w:asciiTheme="minorHAnsi" w:hAnsiTheme="minorHAnsi" w:cstheme="minorHAnsi"/>
          <w:sz w:val="24"/>
          <w:szCs w:val="24"/>
        </w:rPr>
        <w:t xml:space="preserve">We have had requests from </w:t>
      </w:r>
      <w:r w:rsidR="00B600B1">
        <w:rPr>
          <w:rFonts w:asciiTheme="minorHAnsi" w:hAnsiTheme="minorHAnsi" w:cstheme="minorHAnsi"/>
          <w:sz w:val="24"/>
          <w:szCs w:val="24"/>
        </w:rPr>
        <w:t xml:space="preserve">several </w:t>
      </w:r>
      <w:r w:rsidR="003267E1">
        <w:rPr>
          <w:rFonts w:asciiTheme="minorHAnsi" w:hAnsiTheme="minorHAnsi" w:cstheme="minorHAnsi"/>
          <w:sz w:val="24"/>
          <w:szCs w:val="24"/>
        </w:rPr>
        <w:t xml:space="preserve">retail partners to </w:t>
      </w:r>
      <w:r w:rsidR="00B600B1">
        <w:rPr>
          <w:rFonts w:asciiTheme="minorHAnsi" w:hAnsiTheme="minorHAnsi" w:cstheme="minorHAnsi"/>
          <w:sz w:val="24"/>
          <w:szCs w:val="24"/>
        </w:rPr>
        <w:t>add a bed option to our sofas</w:t>
      </w:r>
      <w:r w:rsidR="00774D85">
        <w:rPr>
          <w:rFonts w:asciiTheme="minorHAnsi" w:hAnsiTheme="minorHAnsi" w:cstheme="minorHAnsi"/>
          <w:sz w:val="24"/>
          <w:szCs w:val="24"/>
        </w:rPr>
        <w:t>,</w:t>
      </w:r>
      <w:r w:rsidRPr="00CB100E">
        <w:rPr>
          <w:rFonts w:asciiTheme="minorHAnsi" w:hAnsiTheme="minorHAnsi" w:cstheme="minorHAnsi"/>
          <w:sz w:val="24"/>
          <w:szCs w:val="24"/>
        </w:rPr>
        <w:t>”</w:t>
      </w:r>
      <w:r w:rsidRPr="00CB100E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stated Jim Telleysh, president of Spectra Home. </w:t>
      </w:r>
      <w:r w:rsidR="002448F7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“They said that many of their customers have </w:t>
      </w:r>
      <w:r w:rsidR="00CF5C8C">
        <w:rPr>
          <w:rStyle w:val="Hyperlink"/>
          <w:rFonts w:asciiTheme="minorHAnsi" w:hAnsiTheme="minorHAnsi" w:cstheme="minorHAnsi"/>
          <w:sz w:val="24"/>
          <w:szCs w:val="24"/>
          <w:u w:val="none"/>
        </w:rPr>
        <w:t>requested</w:t>
      </w:r>
      <w:r w:rsidR="002448F7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comfortable sofas with the ability to </w:t>
      </w:r>
      <w:r w:rsidR="00BE4A1C">
        <w:rPr>
          <w:rStyle w:val="Hyperlink"/>
          <w:rFonts w:asciiTheme="minorHAnsi" w:hAnsiTheme="minorHAnsi" w:cstheme="minorHAnsi"/>
          <w:sz w:val="24"/>
          <w:szCs w:val="24"/>
          <w:u w:val="none"/>
        </w:rPr>
        <w:t>accommodate overnight visitors</w:t>
      </w:r>
      <w:r w:rsidR="00D36D60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. </w:t>
      </w:r>
      <w:r w:rsidR="00E7678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To address that need we </w:t>
      </w:r>
      <w:r w:rsidR="00D36D60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added </w:t>
      </w:r>
      <w:r w:rsidR="00580922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a </w:t>
      </w:r>
      <w:r w:rsidR="009C62CA">
        <w:rPr>
          <w:rStyle w:val="Hyperlink"/>
          <w:rFonts w:asciiTheme="minorHAnsi" w:hAnsiTheme="minorHAnsi" w:cstheme="minorHAnsi"/>
          <w:sz w:val="24"/>
          <w:szCs w:val="24"/>
          <w:u w:val="none"/>
        </w:rPr>
        <w:t>5</w:t>
      </w:r>
      <w:r w:rsidR="00580922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” </w:t>
      </w:r>
      <w:r w:rsidR="009D38D4">
        <w:rPr>
          <w:rStyle w:val="Hyperlink"/>
          <w:rFonts w:asciiTheme="minorHAnsi" w:hAnsiTheme="minorHAnsi" w:cstheme="minorHAnsi"/>
          <w:sz w:val="24"/>
          <w:szCs w:val="24"/>
          <w:u w:val="none"/>
        </w:rPr>
        <w:t>m</w:t>
      </w:r>
      <w:r w:rsidR="00580922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emory </w:t>
      </w:r>
      <w:r w:rsidR="009D38D4">
        <w:rPr>
          <w:rStyle w:val="Hyperlink"/>
          <w:rFonts w:asciiTheme="minorHAnsi" w:hAnsiTheme="minorHAnsi" w:cstheme="minorHAnsi"/>
          <w:sz w:val="24"/>
          <w:szCs w:val="24"/>
          <w:u w:val="none"/>
        </w:rPr>
        <w:t>f</w:t>
      </w:r>
      <w:r w:rsidR="00580922">
        <w:rPr>
          <w:rStyle w:val="Hyperlink"/>
          <w:rFonts w:asciiTheme="minorHAnsi" w:hAnsiTheme="minorHAnsi" w:cstheme="minorHAnsi"/>
          <w:sz w:val="24"/>
          <w:szCs w:val="24"/>
          <w:u w:val="none"/>
        </w:rPr>
        <w:t>oam mattress</w:t>
      </w:r>
      <w:r w:rsidR="00274E7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and an easy</w:t>
      </w:r>
      <w:r w:rsidR="009D38D4">
        <w:rPr>
          <w:rStyle w:val="Hyperlink"/>
          <w:rFonts w:asciiTheme="minorHAnsi" w:hAnsiTheme="minorHAnsi" w:cstheme="minorHAnsi"/>
          <w:sz w:val="24"/>
          <w:szCs w:val="24"/>
          <w:u w:val="none"/>
        </w:rPr>
        <w:t>-</w:t>
      </w:r>
      <w:r w:rsidR="00274E78">
        <w:rPr>
          <w:rStyle w:val="Hyperlink"/>
          <w:rFonts w:asciiTheme="minorHAnsi" w:hAnsiTheme="minorHAnsi" w:cstheme="minorHAnsi"/>
          <w:sz w:val="24"/>
          <w:szCs w:val="24"/>
          <w:u w:val="none"/>
        </w:rPr>
        <w:t>open</w:t>
      </w:r>
      <w:r w:rsidR="009D38D4">
        <w:rPr>
          <w:rStyle w:val="Hyperlink"/>
          <w:rFonts w:asciiTheme="minorHAnsi" w:hAnsiTheme="minorHAnsi" w:cstheme="minorHAnsi"/>
          <w:sz w:val="24"/>
          <w:szCs w:val="24"/>
          <w:u w:val="none"/>
        </w:rPr>
        <w:t>-</w:t>
      </w:r>
      <w:r w:rsidR="00274E78">
        <w:rPr>
          <w:rStyle w:val="Hyperlink"/>
          <w:rFonts w:asciiTheme="minorHAnsi" w:hAnsiTheme="minorHAnsi" w:cstheme="minorHAnsi"/>
          <w:sz w:val="24"/>
          <w:szCs w:val="24"/>
          <w:u w:val="none"/>
        </w:rPr>
        <w:t>and</w:t>
      </w:r>
      <w:r w:rsidR="009D38D4">
        <w:rPr>
          <w:rStyle w:val="Hyperlink"/>
          <w:rFonts w:asciiTheme="minorHAnsi" w:hAnsiTheme="minorHAnsi" w:cstheme="minorHAnsi"/>
          <w:sz w:val="24"/>
          <w:szCs w:val="24"/>
          <w:u w:val="none"/>
        </w:rPr>
        <w:t>-</w:t>
      </w:r>
      <w:r w:rsidR="00274E7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close mechanism </w:t>
      </w:r>
      <w:r w:rsidR="00360EB5">
        <w:rPr>
          <w:rStyle w:val="Hyperlink"/>
          <w:rFonts w:asciiTheme="minorHAnsi" w:hAnsiTheme="minorHAnsi" w:cstheme="minorHAnsi"/>
          <w:sz w:val="24"/>
          <w:szCs w:val="24"/>
          <w:u w:val="none"/>
        </w:rPr>
        <w:t>to our 75” Curry and our</w:t>
      </w:r>
      <w:r w:rsidR="00FA3E1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85” </w:t>
      </w:r>
      <w:r w:rsidR="00871AA8">
        <w:rPr>
          <w:rStyle w:val="Hyperlink"/>
          <w:rFonts w:asciiTheme="minorHAnsi" w:hAnsiTheme="minorHAnsi" w:cstheme="minorHAnsi"/>
          <w:sz w:val="24"/>
          <w:szCs w:val="24"/>
          <w:u w:val="none"/>
        </w:rPr>
        <w:t>Pasadena</w:t>
      </w:r>
      <w:r w:rsidR="00FA3E1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sofa</w:t>
      </w:r>
      <w:r w:rsidR="00406C1A">
        <w:rPr>
          <w:rStyle w:val="Hyperlink"/>
          <w:rFonts w:asciiTheme="minorHAnsi" w:hAnsiTheme="minorHAnsi" w:cstheme="minorHAnsi"/>
          <w:sz w:val="24"/>
          <w:szCs w:val="24"/>
          <w:u w:val="none"/>
        </w:rPr>
        <w:t>s</w:t>
      </w:r>
      <w:r w:rsidR="00FA3E1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. </w:t>
      </w:r>
      <w:r w:rsidR="00BE358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The </w:t>
      </w:r>
      <w:proofErr w:type="gramStart"/>
      <w:r w:rsidR="00406C1A">
        <w:rPr>
          <w:rStyle w:val="Hyperlink"/>
          <w:rFonts w:asciiTheme="minorHAnsi" w:hAnsiTheme="minorHAnsi" w:cstheme="minorHAnsi"/>
          <w:sz w:val="24"/>
          <w:szCs w:val="24"/>
          <w:u w:val="none"/>
        </w:rPr>
        <w:t>sleep</w:t>
      </w:r>
      <w:proofErr w:type="gramEnd"/>
      <w:r w:rsidR="00406C1A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</w:t>
      </w:r>
      <w:r w:rsidR="00BE3588">
        <w:rPr>
          <w:rStyle w:val="Hyperlink"/>
          <w:rFonts w:asciiTheme="minorHAnsi" w:hAnsiTheme="minorHAnsi" w:cstheme="minorHAnsi"/>
          <w:sz w:val="24"/>
          <w:szCs w:val="24"/>
          <w:u w:val="none"/>
        </w:rPr>
        <w:t>sofa</w:t>
      </w:r>
      <w:r w:rsidR="00774D85">
        <w:rPr>
          <w:rStyle w:val="Hyperlink"/>
          <w:rFonts w:asciiTheme="minorHAnsi" w:hAnsiTheme="minorHAnsi" w:cstheme="minorHAnsi"/>
          <w:sz w:val="24"/>
          <w:szCs w:val="24"/>
          <w:u w:val="none"/>
        </w:rPr>
        <w:t>s</w:t>
      </w:r>
      <w:r w:rsidR="00BE358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will continue to have the blend down</w:t>
      </w:r>
      <w:r w:rsidR="008A1CFE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seats and hardwood frames that make </w:t>
      </w:r>
      <w:r w:rsidR="00770AC2">
        <w:rPr>
          <w:rStyle w:val="Hyperlink"/>
          <w:rFonts w:asciiTheme="minorHAnsi" w:hAnsiTheme="minorHAnsi" w:cstheme="minorHAnsi"/>
          <w:sz w:val="24"/>
          <w:szCs w:val="24"/>
          <w:u w:val="none"/>
        </w:rPr>
        <w:t>them</w:t>
      </w:r>
      <w:r w:rsidR="008A1CFE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so comfortable.</w:t>
      </w:r>
      <w:r w:rsidR="00E9213E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Plus</w:t>
      </w:r>
      <w:r w:rsidR="00254EB0">
        <w:rPr>
          <w:rStyle w:val="Hyperlink"/>
          <w:rFonts w:asciiTheme="minorHAnsi" w:hAnsiTheme="minorHAnsi" w:cstheme="minorHAnsi"/>
          <w:sz w:val="24"/>
          <w:szCs w:val="24"/>
          <w:u w:val="none"/>
        </w:rPr>
        <w:t>,</w:t>
      </w:r>
      <w:r w:rsidR="00E9213E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with our </w:t>
      </w:r>
      <w:r w:rsidR="00E9213E" w:rsidRPr="00DF786F">
        <w:rPr>
          <w:rStyle w:val="Hyperlink"/>
          <w:rFonts w:asciiTheme="minorHAnsi" w:hAnsiTheme="minorHAnsi" w:cstheme="minorHAnsi"/>
          <w:i/>
          <w:iCs/>
          <w:sz w:val="24"/>
          <w:szCs w:val="24"/>
          <w:u w:val="none"/>
        </w:rPr>
        <w:t>Custom Design Program</w:t>
      </w:r>
      <w:r w:rsidR="00E9213E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designers and retailers can select from over </w:t>
      </w:r>
      <w:r w:rsidR="00CB46B5">
        <w:rPr>
          <w:rStyle w:val="Hyperlink"/>
          <w:rFonts w:asciiTheme="minorHAnsi" w:hAnsiTheme="minorHAnsi" w:cstheme="minorHAnsi"/>
          <w:sz w:val="24"/>
          <w:szCs w:val="24"/>
          <w:u w:val="none"/>
        </w:rPr>
        <w:t>185 designer fabrics</w:t>
      </w:r>
      <w:r w:rsidR="00660AD1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and leathers</w:t>
      </w:r>
      <w:r w:rsidR="00AB031E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with</w:t>
      </w:r>
      <w:r w:rsidR="009E755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</w:t>
      </w:r>
      <w:r w:rsidR="00584472">
        <w:rPr>
          <w:rFonts w:ascii="Calibri" w:hAnsi="Calibri" w:cs="Calibri"/>
          <w:color w:val="auto"/>
          <w:sz w:val="24"/>
          <w:szCs w:val="24"/>
          <w:u w:color="000000"/>
        </w:rPr>
        <w:t xml:space="preserve">contrasting throw pillows and welts at no additional charge </w:t>
      </w:r>
      <w:r w:rsidR="00384378">
        <w:rPr>
          <w:rFonts w:ascii="Calibri" w:hAnsi="Calibri" w:cs="Calibri"/>
          <w:color w:val="auto"/>
          <w:sz w:val="24"/>
          <w:szCs w:val="24"/>
          <w:u w:color="000000"/>
        </w:rPr>
        <w:t>along with</w:t>
      </w:r>
      <w:r w:rsidR="008F00C2">
        <w:rPr>
          <w:rFonts w:ascii="Calibri" w:hAnsi="Calibri" w:cs="Calibri"/>
          <w:color w:val="auto"/>
          <w:sz w:val="24"/>
          <w:szCs w:val="24"/>
          <w:u w:color="000000"/>
        </w:rPr>
        <w:t xml:space="preserve"> </w:t>
      </w:r>
      <w:proofErr w:type="spellStart"/>
      <w:r w:rsidR="009E7558">
        <w:rPr>
          <w:rFonts w:ascii="Calibri" w:hAnsi="Calibri" w:cs="Calibri"/>
          <w:color w:val="auto"/>
          <w:sz w:val="24"/>
          <w:szCs w:val="24"/>
          <w:u w:color="000000"/>
        </w:rPr>
        <w:t>nailhead</w:t>
      </w:r>
      <w:proofErr w:type="spellEnd"/>
      <w:r w:rsidR="009E7558">
        <w:rPr>
          <w:rFonts w:ascii="Calibri" w:hAnsi="Calibri" w:cs="Calibri"/>
          <w:color w:val="auto"/>
          <w:sz w:val="24"/>
          <w:szCs w:val="24"/>
          <w:u w:color="000000"/>
        </w:rPr>
        <w:t xml:space="preserve"> </w:t>
      </w:r>
      <w:r w:rsidR="008E3DA7">
        <w:rPr>
          <w:rFonts w:ascii="Calibri" w:hAnsi="Calibri" w:cs="Calibri"/>
          <w:color w:val="auto"/>
          <w:sz w:val="24"/>
          <w:szCs w:val="24"/>
          <w:u w:color="000000"/>
        </w:rPr>
        <w:t>trim</w:t>
      </w:r>
      <w:r w:rsidR="00D01187">
        <w:rPr>
          <w:rFonts w:ascii="Calibri" w:hAnsi="Calibri" w:cs="Calibri"/>
          <w:color w:val="auto"/>
          <w:sz w:val="24"/>
          <w:szCs w:val="24"/>
          <w:u w:color="000000"/>
        </w:rPr>
        <w:t>s</w:t>
      </w:r>
      <w:r w:rsidR="0065086A">
        <w:rPr>
          <w:rFonts w:ascii="Calibri" w:hAnsi="Calibri" w:cs="Calibri"/>
          <w:color w:val="auto"/>
          <w:sz w:val="24"/>
          <w:szCs w:val="24"/>
          <w:u w:color="000000"/>
        </w:rPr>
        <w:t xml:space="preserve"> in a variety of</w:t>
      </w:r>
      <w:r w:rsidR="009E7558">
        <w:rPr>
          <w:rFonts w:ascii="Calibri" w:hAnsi="Calibri" w:cs="Calibri"/>
          <w:color w:val="auto"/>
          <w:sz w:val="24"/>
          <w:szCs w:val="24"/>
          <w:u w:color="000000"/>
        </w:rPr>
        <w:t xml:space="preserve"> </w:t>
      </w:r>
      <w:r w:rsidR="00AB031E">
        <w:rPr>
          <w:rFonts w:ascii="Calibri" w:hAnsi="Calibri" w:cs="Calibri"/>
          <w:color w:val="auto"/>
          <w:sz w:val="24"/>
          <w:szCs w:val="24"/>
          <w:u w:color="000000"/>
        </w:rPr>
        <w:t>finishe</w:t>
      </w:r>
      <w:r w:rsidR="009E7558">
        <w:rPr>
          <w:rFonts w:ascii="Calibri" w:hAnsi="Calibri" w:cs="Calibri"/>
          <w:color w:val="auto"/>
          <w:sz w:val="24"/>
          <w:szCs w:val="24"/>
          <w:u w:color="000000"/>
        </w:rPr>
        <w:t>s</w:t>
      </w:r>
      <w:r w:rsidR="00DF786F">
        <w:rPr>
          <w:rFonts w:ascii="Calibri" w:hAnsi="Calibri" w:cs="Calibri"/>
          <w:color w:val="auto"/>
          <w:sz w:val="24"/>
          <w:szCs w:val="24"/>
          <w:u w:color="000000"/>
        </w:rPr>
        <w:t>.</w:t>
      </w:r>
      <w:r w:rsidR="000807EF">
        <w:rPr>
          <w:rFonts w:ascii="Calibri" w:hAnsi="Calibri" w:cs="Calibri"/>
          <w:color w:val="auto"/>
          <w:sz w:val="24"/>
          <w:szCs w:val="24"/>
          <w:u w:color="000000"/>
        </w:rPr>
        <w:t>”</w:t>
      </w:r>
    </w:p>
    <w:p w14:paraId="318882A4" w14:textId="6A203774" w:rsidR="00F81A94" w:rsidRDefault="00F81A94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Theme="minorHAnsi" w:hAnsiTheme="minorHAnsi" w:cstheme="minorHAnsi"/>
          <w:sz w:val="24"/>
          <w:szCs w:val="24"/>
          <w:u w:val="none"/>
        </w:rPr>
      </w:pPr>
    </w:p>
    <w:p w14:paraId="17C1C241" w14:textId="77777777" w:rsidR="00D01187" w:rsidRDefault="00D01187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Theme="minorHAnsi" w:hAnsiTheme="minorHAnsi" w:cstheme="minorHAnsi"/>
          <w:sz w:val="24"/>
          <w:szCs w:val="24"/>
          <w:u w:val="none"/>
        </w:rPr>
      </w:pPr>
    </w:p>
    <w:p w14:paraId="48CFAE6C" w14:textId="69C7902E" w:rsidR="00F81A94" w:rsidRDefault="00CC072F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Theme="minorHAnsi" w:hAnsiTheme="minorHAnsi" w:cstheme="minorHAnsi"/>
          <w:sz w:val="24"/>
          <w:szCs w:val="24"/>
          <w:u w:val="none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7AA09407" wp14:editId="7D96D83D">
            <wp:simplePos x="0" y="0"/>
            <wp:positionH relativeFrom="column">
              <wp:posOffset>3547609</wp:posOffset>
            </wp:positionH>
            <wp:positionV relativeFrom="paragraph">
              <wp:posOffset>3891</wp:posOffset>
            </wp:positionV>
            <wp:extent cx="2362716" cy="1280160"/>
            <wp:effectExtent l="0" t="0" r="0" b="0"/>
            <wp:wrapSquare wrapText="bothSides"/>
            <wp:docPr id="1398035514" name="Picture 13" descr="A couch with a matt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035514" name="Picture 13" descr="A couch with a mattres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13" b="11407"/>
                    <a:stretch/>
                  </pic:blipFill>
                  <pic:spPr bwMode="auto">
                    <a:xfrm>
                      <a:off x="0" y="0"/>
                      <a:ext cx="2362716" cy="128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0E2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 wp14:anchorId="0DF8CDCB" wp14:editId="6565D706">
            <wp:simplePos x="0" y="0"/>
            <wp:positionH relativeFrom="column">
              <wp:posOffset>733884</wp:posOffset>
            </wp:positionH>
            <wp:positionV relativeFrom="paragraph">
              <wp:posOffset>4013</wp:posOffset>
            </wp:positionV>
            <wp:extent cx="2524597" cy="1280160"/>
            <wp:effectExtent l="0" t="0" r="9525" b="0"/>
            <wp:wrapSquare wrapText="bothSides"/>
            <wp:docPr id="1778474773" name="Picture 12" descr="A grey couch with pill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474773" name="Picture 12" descr="A grey couch with pillow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18" b="7262"/>
                    <a:stretch/>
                  </pic:blipFill>
                  <pic:spPr bwMode="auto">
                    <a:xfrm>
                      <a:off x="0" y="0"/>
                      <a:ext cx="2524597" cy="128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5DC60" w14:textId="1C7C5B4E" w:rsidR="00F81A94" w:rsidRPr="00CB100E" w:rsidRDefault="00F81A94" w:rsidP="009A6C4D">
      <w:pPr>
        <w:pStyle w:val="Default"/>
        <w:spacing w:line="276" w:lineRule="auto"/>
        <w:ind w:left="810" w:right="870"/>
        <w:jc w:val="both"/>
        <w:rPr>
          <w:rFonts w:asciiTheme="minorHAnsi" w:hAnsiTheme="minorHAnsi" w:cstheme="minorHAnsi"/>
          <w:sz w:val="24"/>
          <w:szCs w:val="24"/>
        </w:rPr>
      </w:pPr>
    </w:p>
    <w:p w14:paraId="299BB57E" w14:textId="5ACA4BF7" w:rsidR="009F45D7" w:rsidRDefault="009F45D7" w:rsidP="00AF10E1">
      <w:pPr>
        <w:pStyle w:val="Default"/>
        <w:spacing w:line="276" w:lineRule="auto"/>
        <w:ind w:right="870"/>
        <w:jc w:val="both"/>
        <w:rPr>
          <w:rStyle w:val="Hyperlink"/>
          <w:rFonts w:ascii="Calibri" w:hAnsi="Calibri" w:cs="Calibri"/>
          <w:sz w:val="24"/>
          <w:szCs w:val="24"/>
          <w:u w:val="none"/>
        </w:rPr>
      </w:pPr>
    </w:p>
    <w:p w14:paraId="34EA6F94" w14:textId="3CAB214C" w:rsidR="003E41E3" w:rsidRDefault="003E41E3">
      <w:pPr>
        <w:spacing w:before="5"/>
        <w:rPr>
          <w:rFonts w:ascii="Arial" w:eastAsia="Arial" w:hAnsi="Arial" w:cs="Arial"/>
          <w:sz w:val="6"/>
          <w:szCs w:val="6"/>
        </w:rPr>
      </w:pPr>
    </w:p>
    <w:p w14:paraId="64B12510" w14:textId="41CFB2F7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266DBCF6" w14:textId="2A95EE56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4E9C7872" w14:textId="0DADB459" w:rsidR="00114DEE" w:rsidRDefault="008E3DA7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>
        <w:rPr>
          <w:rFonts w:ascii="Calibri Light" w:hAnsi="Calibri Light" w:cs="Calibri Light"/>
          <w:b/>
          <w:bCs/>
          <w:i/>
          <w:iCs/>
          <w:noProof/>
          <w:color w:val="auto"/>
          <w:sz w:val="24"/>
          <w:szCs w:val="24"/>
          <w:bdr w:val="none" w:sz="0" w:space="0" w:color="aut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1A1B096" wp14:editId="382ADA81">
                <wp:simplePos x="0" y="0"/>
                <wp:positionH relativeFrom="column">
                  <wp:posOffset>2921001</wp:posOffset>
                </wp:positionH>
                <wp:positionV relativeFrom="paragraph">
                  <wp:posOffset>186690</wp:posOffset>
                </wp:positionV>
                <wp:extent cx="1123950" cy="291330"/>
                <wp:effectExtent l="0" t="0" r="0" b="0"/>
                <wp:wrapNone/>
                <wp:docPr id="28794391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91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67AF4C" w14:textId="38592CFF" w:rsidR="001F52E7" w:rsidRDefault="001F52E7">
                            <w:r>
                              <w:t>Curry Sleep Sofa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1B096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230pt;margin-top:14.7pt;width:88.5pt;height:22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" fillcolor="white [3201]" stroked="f" strokeweight=".5pt">
                <v:textbox>
                  <w:txbxContent>
                    <w:p w14:paraId="3867AF4C" w14:textId="38592CFF" w:rsidR="001F52E7" w:rsidRDefault="001F52E7">
                      <w:r>
                        <w:t>Curry Sleep Sofa</w:t>
                      </w:r>
                    </w:p>
                  </w:txbxContent>
                </v:textbox>
              </v:shape>
            </w:pict>
          </mc:Fallback>
        </mc:AlternateContent>
      </w:r>
    </w:p>
    <w:p w14:paraId="2DD6C3C9" w14:textId="6FF10DDC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5F252B26" w14:textId="234F49D2" w:rsidR="00114DEE" w:rsidRDefault="00CC072F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776" behindDoc="0" locked="0" layoutInCell="1" allowOverlap="1" wp14:anchorId="66A4E721" wp14:editId="0CAD2789">
            <wp:simplePos x="0" y="0"/>
            <wp:positionH relativeFrom="column">
              <wp:posOffset>3540895</wp:posOffset>
            </wp:positionH>
            <wp:positionV relativeFrom="paragraph">
              <wp:posOffset>133850</wp:posOffset>
            </wp:positionV>
            <wp:extent cx="2849199" cy="1280160"/>
            <wp:effectExtent l="0" t="0" r="8890" b="0"/>
            <wp:wrapSquare wrapText="bothSides"/>
            <wp:docPr id="733324586" name="Picture 15" descr="A couch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324586" name="Picture 15" descr="A couch with a white background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43" b="4943"/>
                    <a:stretch/>
                  </pic:blipFill>
                  <pic:spPr bwMode="auto">
                    <a:xfrm flipH="1">
                      <a:off x="0" y="0"/>
                      <a:ext cx="2849199" cy="128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3D61E6" w14:textId="2A0D80E3" w:rsidR="00114DEE" w:rsidRDefault="00CC072F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8752" behindDoc="0" locked="0" layoutInCell="1" allowOverlap="1" wp14:anchorId="01BE8DA9" wp14:editId="34B2CB98">
            <wp:simplePos x="0" y="0"/>
            <wp:positionH relativeFrom="column">
              <wp:posOffset>681990</wp:posOffset>
            </wp:positionH>
            <wp:positionV relativeFrom="paragraph">
              <wp:posOffset>6985</wp:posOffset>
            </wp:positionV>
            <wp:extent cx="3088640" cy="1280160"/>
            <wp:effectExtent l="0" t="0" r="0" b="0"/>
            <wp:wrapSquare wrapText="bothSides"/>
            <wp:docPr id="129719316" name="Picture 14" descr="A bed with a mattr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19316" name="Picture 14" descr="A bed with a mattress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04" b="7055"/>
                    <a:stretch/>
                  </pic:blipFill>
                  <pic:spPr bwMode="auto">
                    <a:xfrm>
                      <a:off x="0" y="0"/>
                      <a:ext cx="3088640" cy="128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08DD70" w14:textId="14768EC1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35165C07" w14:textId="772A64BA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5208BF51" w14:textId="0C1FA5A9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0B45D817" w14:textId="29BD4B19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670AAF3B" w14:textId="0326E307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163FEA7D" w14:textId="0B7C670C" w:rsidR="00AF4BC0" w:rsidRDefault="00CC072F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>
        <w:rPr>
          <w:rFonts w:ascii="Calibri Light" w:hAnsi="Calibri Light" w:cs="Calibri Light"/>
          <w:b/>
          <w:bCs/>
          <w:i/>
          <w:iCs/>
          <w:noProof/>
          <w:color w:val="auto"/>
          <w:sz w:val="24"/>
          <w:szCs w:val="24"/>
          <w:bdr w:val="none" w:sz="0" w:space="0" w:color="aut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2F8DD05" wp14:editId="0640B422">
                <wp:simplePos x="0" y="0"/>
                <wp:positionH relativeFrom="column">
                  <wp:posOffset>2876551</wp:posOffset>
                </wp:positionH>
                <wp:positionV relativeFrom="paragraph">
                  <wp:posOffset>5080</wp:posOffset>
                </wp:positionV>
                <wp:extent cx="1403350" cy="356681"/>
                <wp:effectExtent l="0" t="0" r="6350" b="5715"/>
                <wp:wrapNone/>
                <wp:docPr id="59603206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350" cy="3566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192730" w14:textId="435945D7" w:rsidR="00CC072F" w:rsidRDefault="00CC072F">
                            <w:r>
                              <w:t>Pasadena Sleep Sofa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F8DD05" id="Text Box 17" o:spid="_x0000_s1027" type="#_x0000_t202" style="position:absolute;left:0;text-align:left;margin-left:226.5pt;margin-top:.4pt;width:110.5pt;height:28.1pt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" fillcolor="white [3201]" stroked="f" strokeweight=".5pt">
                <v:textbox>
                  <w:txbxContent>
                    <w:p w14:paraId="36192730" w14:textId="435945D7" w:rsidR="00CC072F" w:rsidRDefault="00CC072F">
                      <w:r>
                        <w:t>Pasadena Sleep Sofa</w:t>
                      </w:r>
                    </w:p>
                  </w:txbxContent>
                </v:textbox>
              </v:shape>
            </w:pict>
          </mc:Fallback>
        </mc:AlternateContent>
      </w:r>
    </w:p>
    <w:p w14:paraId="418DA202" w14:textId="65964DBC" w:rsidR="00AF4BC0" w:rsidRDefault="00AF4BC0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473C44CA" w14:textId="233D8DFA" w:rsidR="00AF4BC0" w:rsidRDefault="00AF4BC0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155F1ECE" w14:textId="77777777" w:rsidR="00780533" w:rsidRDefault="00780533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532E5517" w14:textId="77777777" w:rsidR="00780533" w:rsidRDefault="00780533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49EB2E87" w14:textId="77777777" w:rsidR="00780533" w:rsidRDefault="00780533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78A38FF5" w14:textId="77777777" w:rsidR="00CC072F" w:rsidRDefault="00CC072F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333D0046" w14:textId="338329E6" w:rsidR="00F72B09" w:rsidRDefault="00F72B09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 w:rsidRPr="00F03735"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  <w:t>#     #     #</w:t>
      </w:r>
    </w:p>
    <w:p w14:paraId="28A17325" w14:textId="77777777" w:rsidR="00C513CB" w:rsidRPr="00941639" w:rsidRDefault="00C513CB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560F6C8B" w14:textId="77777777" w:rsidR="008E3DA7" w:rsidRDefault="00F72B09" w:rsidP="00C513CB">
      <w:pPr>
        <w:pStyle w:val="Default"/>
        <w:ind w:left="810" w:right="870"/>
        <w:jc w:val="both"/>
        <w:rPr>
          <w:rStyle w:val="Strong"/>
          <w:rFonts w:ascii="Calibri" w:hAnsi="Calibri" w:cs="Calibri"/>
          <w:i/>
          <w:iCs/>
          <w:color w:val="101010"/>
        </w:rPr>
      </w:pPr>
      <w:r w:rsidRPr="00F72B09">
        <w:rPr>
          <w:rStyle w:val="Strong"/>
          <w:rFonts w:ascii="Calibri" w:hAnsi="Calibri" w:cs="Calibri"/>
          <w:i/>
          <w:iCs/>
          <w:color w:val="101010"/>
        </w:rPr>
        <w:t>About Spectra Home</w:t>
      </w:r>
    </w:p>
    <w:p w14:paraId="34EA6FAA" w14:textId="18E2F64B" w:rsidR="003E41E3" w:rsidRDefault="00F72B09" w:rsidP="00C513CB">
      <w:pPr>
        <w:pStyle w:val="Default"/>
        <w:ind w:left="810" w:right="870"/>
        <w:jc w:val="both"/>
        <w:rPr>
          <w:rFonts w:ascii="Gill Sans MT" w:eastAsia="Gill Sans MT" w:hAnsi="Gill Sans MT" w:cs="Gill Sans MT"/>
          <w:sz w:val="20"/>
          <w:szCs w:val="20"/>
        </w:rPr>
      </w:pPr>
      <w:r w:rsidRPr="00F72B09">
        <w:rPr>
          <w:rStyle w:val="Emphasis"/>
          <w:rFonts w:ascii="Calibri" w:hAnsi="Calibri" w:cs="Calibri"/>
          <w:i w:val="0"/>
          <w:iCs w:val="0"/>
          <w:color w:val="101010"/>
        </w:rPr>
        <w:t xml:space="preserve">Spectra Home designs and manufactures luxuriously comfortable, fashion-forward, and exquisitely tailored upholstered furniture using time-honored construction techniques including hand-cut and -sewn fabrics and leathers. The company is based and warehouses product in High Point, NC. For more information, visit </w:t>
      </w:r>
      <w:hyperlink r:id="rId13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spectrahomefurniture.com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4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Facebook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5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Instagram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6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Pinterest</w:t>
        </w:r>
      </w:hyperlink>
      <w:r w:rsidRPr="00F72B09">
        <w:rPr>
          <w:rStyle w:val="Hyperlink"/>
          <w:rFonts w:ascii="Calibri" w:hAnsi="Calibri" w:cs="Calibri"/>
          <w:i/>
          <w:iCs/>
          <w:color w:val="0070C0"/>
        </w:rPr>
        <w:t>.</w:t>
      </w:r>
    </w:p>
    <w:sectPr w:rsidR="003E41E3" w:rsidSect="0070247C">
      <w:footerReference w:type="default" r:id="rId17"/>
      <w:pgSz w:w="12240" w:h="15840"/>
      <w:pgMar w:top="90" w:right="600" w:bottom="280" w:left="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26487A" w14:textId="77777777" w:rsidR="0070247C" w:rsidRDefault="0070247C">
      <w:r>
        <w:separator/>
      </w:r>
    </w:p>
  </w:endnote>
  <w:endnote w:type="continuationSeparator" w:id="0">
    <w:p w14:paraId="379E6AC9" w14:textId="77777777" w:rsidR="0070247C" w:rsidRDefault="0070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A6FF8" w14:textId="77777777" w:rsidR="003E41E3" w:rsidRDefault="003E41E3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1EC40F" w14:textId="77777777" w:rsidR="0070247C" w:rsidRDefault="0070247C">
      <w:r>
        <w:separator/>
      </w:r>
    </w:p>
  </w:footnote>
  <w:footnote w:type="continuationSeparator" w:id="0">
    <w:p w14:paraId="4127E7E0" w14:textId="77777777" w:rsidR="0070247C" w:rsidRDefault="00702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D2FA7"/>
    <w:multiLevelType w:val="hybridMultilevel"/>
    <w:tmpl w:val="BCBABD06"/>
    <w:lvl w:ilvl="0" w:tplc="3630230E">
      <w:start w:val="1"/>
      <w:numFmt w:val="bullet"/>
      <w:lvlText w:val="•"/>
      <w:lvlJc w:val="left"/>
      <w:pPr>
        <w:ind w:left="4456" w:hanging="144"/>
      </w:pPr>
      <w:rPr>
        <w:rFonts w:ascii="Times New Roman" w:eastAsia="Times New Roman" w:hAnsi="Times New Roman" w:hint="default"/>
        <w:color w:val="9C8C8E"/>
        <w:w w:val="137"/>
        <w:sz w:val="7"/>
        <w:szCs w:val="7"/>
      </w:rPr>
    </w:lvl>
    <w:lvl w:ilvl="1" w:tplc="2228A584">
      <w:start w:val="1"/>
      <w:numFmt w:val="bullet"/>
      <w:lvlText w:val="•"/>
      <w:lvlJc w:val="left"/>
      <w:pPr>
        <w:ind w:left="5118" w:hanging="144"/>
      </w:pPr>
      <w:rPr>
        <w:rFonts w:hint="default"/>
      </w:rPr>
    </w:lvl>
    <w:lvl w:ilvl="2" w:tplc="519E9032">
      <w:start w:val="1"/>
      <w:numFmt w:val="bullet"/>
      <w:lvlText w:val="•"/>
      <w:lvlJc w:val="left"/>
      <w:pPr>
        <w:ind w:left="5781" w:hanging="144"/>
      </w:pPr>
      <w:rPr>
        <w:rFonts w:hint="default"/>
      </w:rPr>
    </w:lvl>
    <w:lvl w:ilvl="3" w:tplc="52C0E706">
      <w:start w:val="1"/>
      <w:numFmt w:val="bullet"/>
      <w:lvlText w:val="•"/>
      <w:lvlJc w:val="left"/>
      <w:pPr>
        <w:ind w:left="6443" w:hanging="144"/>
      </w:pPr>
      <w:rPr>
        <w:rFonts w:hint="default"/>
      </w:rPr>
    </w:lvl>
    <w:lvl w:ilvl="4" w:tplc="688670B2">
      <w:start w:val="1"/>
      <w:numFmt w:val="bullet"/>
      <w:lvlText w:val="•"/>
      <w:lvlJc w:val="left"/>
      <w:pPr>
        <w:ind w:left="7105" w:hanging="144"/>
      </w:pPr>
      <w:rPr>
        <w:rFonts w:hint="default"/>
      </w:rPr>
    </w:lvl>
    <w:lvl w:ilvl="5" w:tplc="BBF08F20">
      <w:start w:val="1"/>
      <w:numFmt w:val="bullet"/>
      <w:lvlText w:val="•"/>
      <w:lvlJc w:val="left"/>
      <w:pPr>
        <w:ind w:left="7768" w:hanging="144"/>
      </w:pPr>
      <w:rPr>
        <w:rFonts w:hint="default"/>
      </w:rPr>
    </w:lvl>
    <w:lvl w:ilvl="6" w:tplc="274C03A0">
      <w:start w:val="1"/>
      <w:numFmt w:val="bullet"/>
      <w:lvlText w:val="•"/>
      <w:lvlJc w:val="left"/>
      <w:pPr>
        <w:ind w:left="8430" w:hanging="144"/>
      </w:pPr>
      <w:rPr>
        <w:rFonts w:hint="default"/>
      </w:rPr>
    </w:lvl>
    <w:lvl w:ilvl="7" w:tplc="56F0D07A">
      <w:start w:val="1"/>
      <w:numFmt w:val="bullet"/>
      <w:lvlText w:val="•"/>
      <w:lvlJc w:val="left"/>
      <w:pPr>
        <w:ind w:left="9093" w:hanging="144"/>
      </w:pPr>
      <w:rPr>
        <w:rFonts w:hint="default"/>
      </w:rPr>
    </w:lvl>
    <w:lvl w:ilvl="8" w:tplc="8056FCFA">
      <w:start w:val="1"/>
      <w:numFmt w:val="bullet"/>
      <w:lvlText w:val="•"/>
      <w:lvlJc w:val="left"/>
      <w:pPr>
        <w:ind w:left="9755" w:hanging="144"/>
      </w:pPr>
      <w:rPr>
        <w:rFonts w:hint="default"/>
      </w:rPr>
    </w:lvl>
  </w:abstractNum>
  <w:num w:numId="1" w16cid:durableId="732701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1E3"/>
    <w:rsid w:val="000049E8"/>
    <w:rsid w:val="00036E86"/>
    <w:rsid w:val="000403C8"/>
    <w:rsid w:val="0005600D"/>
    <w:rsid w:val="000574E0"/>
    <w:rsid w:val="000620F2"/>
    <w:rsid w:val="000807EF"/>
    <w:rsid w:val="000974B5"/>
    <w:rsid w:val="000A0D63"/>
    <w:rsid w:val="000B7586"/>
    <w:rsid w:val="000D7D6C"/>
    <w:rsid w:val="000E4024"/>
    <w:rsid w:val="000F512E"/>
    <w:rsid w:val="000F5854"/>
    <w:rsid w:val="00114DEE"/>
    <w:rsid w:val="00127BDA"/>
    <w:rsid w:val="001375F0"/>
    <w:rsid w:val="0014530C"/>
    <w:rsid w:val="0015322D"/>
    <w:rsid w:val="001615B8"/>
    <w:rsid w:val="00170706"/>
    <w:rsid w:val="00173ADD"/>
    <w:rsid w:val="00176568"/>
    <w:rsid w:val="0018345A"/>
    <w:rsid w:val="00193F10"/>
    <w:rsid w:val="00195FB5"/>
    <w:rsid w:val="001A070F"/>
    <w:rsid w:val="001A24A3"/>
    <w:rsid w:val="001A5E01"/>
    <w:rsid w:val="001A6232"/>
    <w:rsid w:val="001B1A73"/>
    <w:rsid w:val="001C28CF"/>
    <w:rsid w:val="001D68FF"/>
    <w:rsid w:val="001E0300"/>
    <w:rsid w:val="001E13C5"/>
    <w:rsid w:val="001F52E7"/>
    <w:rsid w:val="002005ED"/>
    <w:rsid w:val="002206FF"/>
    <w:rsid w:val="00224EA4"/>
    <w:rsid w:val="0022592D"/>
    <w:rsid w:val="00234A2C"/>
    <w:rsid w:val="002448F7"/>
    <w:rsid w:val="00245B1D"/>
    <w:rsid w:val="00253849"/>
    <w:rsid w:val="00254EB0"/>
    <w:rsid w:val="0025582C"/>
    <w:rsid w:val="00274E78"/>
    <w:rsid w:val="002953F0"/>
    <w:rsid w:val="002A2E15"/>
    <w:rsid w:val="002A4785"/>
    <w:rsid w:val="002A6C3A"/>
    <w:rsid w:val="002C5B20"/>
    <w:rsid w:val="002D6664"/>
    <w:rsid w:val="002D694B"/>
    <w:rsid w:val="002E02F7"/>
    <w:rsid w:val="0032066A"/>
    <w:rsid w:val="00325E2D"/>
    <w:rsid w:val="003267E1"/>
    <w:rsid w:val="00342048"/>
    <w:rsid w:val="00360EB5"/>
    <w:rsid w:val="00384378"/>
    <w:rsid w:val="0039556B"/>
    <w:rsid w:val="00397A57"/>
    <w:rsid w:val="003A2047"/>
    <w:rsid w:val="003B110F"/>
    <w:rsid w:val="003B36D5"/>
    <w:rsid w:val="003B4927"/>
    <w:rsid w:val="003E3582"/>
    <w:rsid w:val="003E41E3"/>
    <w:rsid w:val="003E5CA4"/>
    <w:rsid w:val="00406C1A"/>
    <w:rsid w:val="00422EB8"/>
    <w:rsid w:val="00431862"/>
    <w:rsid w:val="00436D2D"/>
    <w:rsid w:val="00460558"/>
    <w:rsid w:val="0047170F"/>
    <w:rsid w:val="00494765"/>
    <w:rsid w:val="004C2851"/>
    <w:rsid w:val="004C70EF"/>
    <w:rsid w:val="004F537C"/>
    <w:rsid w:val="00503B1A"/>
    <w:rsid w:val="00515778"/>
    <w:rsid w:val="00524B53"/>
    <w:rsid w:val="00533A09"/>
    <w:rsid w:val="005563ED"/>
    <w:rsid w:val="00574B43"/>
    <w:rsid w:val="00576C68"/>
    <w:rsid w:val="00577513"/>
    <w:rsid w:val="00580922"/>
    <w:rsid w:val="0058401E"/>
    <w:rsid w:val="00584472"/>
    <w:rsid w:val="0058458A"/>
    <w:rsid w:val="00596BB4"/>
    <w:rsid w:val="00597421"/>
    <w:rsid w:val="005A743C"/>
    <w:rsid w:val="005A7751"/>
    <w:rsid w:val="005B19F3"/>
    <w:rsid w:val="005C747C"/>
    <w:rsid w:val="005D7974"/>
    <w:rsid w:val="005E2737"/>
    <w:rsid w:val="005E7367"/>
    <w:rsid w:val="005E7831"/>
    <w:rsid w:val="005F3CDB"/>
    <w:rsid w:val="00605B1D"/>
    <w:rsid w:val="00612716"/>
    <w:rsid w:val="00614634"/>
    <w:rsid w:val="006156E6"/>
    <w:rsid w:val="006252C7"/>
    <w:rsid w:val="00631046"/>
    <w:rsid w:val="0065086A"/>
    <w:rsid w:val="006540EE"/>
    <w:rsid w:val="00660AD1"/>
    <w:rsid w:val="0066569B"/>
    <w:rsid w:val="0066733C"/>
    <w:rsid w:val="00675B68"/>
    <w:rsid w:val="006827F2"/>
    <w:rsid w:val="00690CC4"/>
    <w:rsid w:val="00695A37"/>
    <w:rsid w:val="006D2314"/>
    <w:rsid w:val="006E37C9"/>
    <w:rsid w:val="0070247C"/>
    <w:rsid w:val="0071493D"/>
    <w:rsid w:val="007175B4"/>
    <w:rsid w:val="007263F5"/>
    <w:rsid w:val="00752025"/>
    <w:rsid w:val="00753B16"/>
    <w:rsid w:val="00754AC2"/>
    <w:rsid w:val="00756D3E"/>
    <w:rsid w:val="00770AC2"/>
    <w:rsid w:val="00774D85"/>
    <w:rsid w:val="00780533"/>
    <w:rsid w:val="00794FB5"/>
    <w:rsid w:val="007A3F62"/>
    <w:rsid w:val="007A4B44"/>
    <w:rsid w:val="007B69A2"/>
    <w:rsid w:val="007D09F1"/>
    <w:rsid w:val="007D4AF1"/>
    <w:rsid w:val="007D7618"/>
    <w:rsid w:val="007E2FB0"/>
    <w:rsid w:val="007F4380"/>
    <w:rsid w:val="00820800"/>
    <w:rsid w:val="0082325E"/>
    <w:rsid w:val="008376BC"/>
    <w:rsid w:val="00840058"/>
    <w:rsid w:val="00856516"/>
    <w:rsid w:val="0086289A"/>
    <w:rsid w:val="00871AA8"/>
    <w:rsid w:val="008852C2"/>
    <w:rsid w:val="008A0986"/>
    <w:rsid w:val="008A1C0E"/>
    <w:rsid w:val="008A1CFE"/>
    <w:rsid w:val="008A222F"/>
    <w:rsid w:val="008B4A6F"/>
    <w:rsid w:val="008C458E"/>
    <w:rsid w:val="008D057A"/>
    <w:rsid w:val="008D1338"/>
    <w:rsid w:val="008D4A62"/>
    <w:rsid w:val="008E2F9D"/>
    <w:rsid w:val="008E3DA7"/>
    <w:rsid w:val="008F00C2"/>
    <w:rsid w:val="008F19E8"/>
    <w:rsid w:val="009027A4"/>
    <w:rsid w:val="00924898"/>
    <w:rsid w:val="00927B27"/>
    <w:rsid w:val="00932380"/>
    <w:rsid w:val="00941639"/>
    <w:rsid w:val="00961F77"/>
    <w:rsid w:val="009628C8"/>
    <w:rsid w:val="00981ABF"/>
    <w:rsid w:val="00982903"/>
    <w:rsid w:val="009911A4"/>
    <w:rsid w:val="009A1F85"/>
    <w:rsid w:val="009A6C4D"/>
    <w:rsid w:val="009B02DD"/>
    <w:rsid w:val="009C3642"/>
    <w:rsid w:val="009C62CA"/>
    <w:rsid w:val="009D0425"/>
    <w:rsid w:val="009D38D4"/>
    <w:rsid w:val="009D4028"/>
    <w:rsid w:val="009E4BB7"/>
    <w:rsid w:val="009E7558"/>
    <w:rsid w:val="009F45D7"/>
    <w:rsid w:val="00A013D7"/>
    <w:rsid w:val="00A166A8"/>
    <w:rsid w:val="00A16979"/>
    <w:rsid w:val="00A830AB"/>
    <w:rsid w:val="00A945EF"/>
    <w:rsid w:val="00A94D39"/>
    <w:rsid w:val="00AA62B5"/>
    <w:rsid w:val="00AB031E"/>
    <w:rsid w:val="00AB637C"/>
    <w:rsid w:val="00AF10E1"/>
    <w:rsid w:val="00AF4BC0"/>
    <w:rsid w:val="00B12B59"/>
    <w:rsid w:val="00B12DFB"/>
    <w:rsid w:val="00B23FFA"/>
    <w:rsid w:val="00B266BE"/>
    <w:rsid w:val="00B325C9"/>
    <w:rsid w:val="00B42A96"/>
    <w:rsid w:val="00B600B1"/>
    <w:rsid w:val="00BA06F3"/>
    <w:rsid w:val="00BA3A72"/>
    <w:rsid w:val="00BB5997"/>
    <w:rsid w:val="00BB635F"/>
    <w:rsid w:val="00BC48D5"/>
    <w:rsid w:val="00BE240C"/>
    <w:rsid w:val="00BE3588"/>
    <w:rsid w:val="00BE4A1C"/>
    <w:rsid w:val="00BF0DE5"/>
    <w:rsid w:val="00C32559"/>
    <w:rsid w:val="00C44FFA"/>
    <w:rsid w:val="00C451B3"/>
    <w:rsid w:val="00C46E41"/>
    <w:rsid w:val="00C513CB"/>
    <w:rsid w:val="00C52BBB"/>
    <w:rsid w:val="00C541ED"/>
    <w:rsid w:val="00C54F20"/>
    <w:rsid w:val="00C705EE"/>
    <w:rsid w:val="00C97100"/>
    <w:rsid w:val="00CA0E74"/>
    <w:rsid w:val="00CB100E"/>
    <w:rsid w:val="00CB46B5"/>
    <w:rsid w:val="00CC072F"/>
    <w:rsid w:val="00CE48B6"/>
    <w:rsid w:val="00CF4C48"/>
    <w:rsid w:val="00CF5C8C"/>
    <w:rsid w:val="00CF6B8E"/>
    <w:rsid w:val="00D01187"/>
    <w:rsid w:val="00D03919"/>
    <w:rsid w:val="00D05E89"/>
    <w:rsid w:val="00D36D60"/>
    <w:rsid w:val="00D37F78"/>
    <w:rsid w:val="00D47D75"/>
    <w:rsid w:val="00D5408B"/>
    <w:rsid w:val="00D70547"/>
    <w:rsid w:val="00D70A15"/>
    <w:rsid w:val="00D71F6F"/>
    <w:rsid w:val="00D81B8B"/>
    <w:rsid w:val="00D83EDA"/>
    <w:rsid w:val="00D843E7"/>
    <w:rsid w:val="00D85E1C"/>
    <w:rsid w:val="00D87179"/>
    <w:rsid w:val="00D91DEF"/>
    <w:rsid w:val="00D950C4"/>
    <w:rsid w:val="00DB041E"/>
    <w:rsid w:val="00DB14CD"/>
    <w:rsid w:val="00DB453B"/>
    <w:rsid w:val="00DC03A9"/>
    <w:rsid w:val="00DE1FFD"/>
    <w:rsid w:val="00DE2CCF"/>
    <w:rsid w:val="00DF25E4"/>
    <w:rsid w:val="00DF73F8"/>
    <w:rsid w:val="00DF786F"/>
    <w:rsid w:val="00E00145"/>
    <w:rsid w:val="00E245C9"/>
    <w:rsid w:val="00E30661"/>
    <w:rsid w:val="00E308A9"/>
    <w:rsid w:val="00E564ED"/>
    <w:rsid w:val="00E61323"/>
    <w:rsid w:val="00E626DD"/>
    <w:rsid w:val="00E730E2"/>
    <w:rsid w:val="00E7678C"/>
    <w:rsid w:val="00E9213E"/>
    <w:rsid w:val="00EA06A3"/>
    <w:rsid w:val="00EB36BA"/>
    <w:rsid w:val="00EB52A4"/>
    <w:rsid w:val="00ED4737"/>
    <w:rsid w:val="00ED66F4"/>
    <w:rsid w:val="00EF1AB8"/>
    <w:rsid w:val="00EF4645"/>
    <w:rsid w:val="00EF716B"/>
    <w:rsid w:val="00F03735"/>
    <w:rsid w:val="00F050DE"/>
    <w:rsid w:val="00F22D62"/>
    <w:rsid w:val="00F26299"/>
    <w:rsid w:val="00F415AB"/>
    <w:rsid w:val="00F72A22"/>
    <w:rsid w:val="00F72B09"/>
    <w:rsid w:val="00F77E7F"/>
    <w:rsid w:val="00F81A94"/>
    <w:rsid w:val="00F86CCC"/>
    <w:rsid w:val="00FA3C09"/>
    <w:rsid w:val="00FA3E18"/>
    <w:rsid w:val="00FB77D6"/>
    <w:rsid w:val="00FC2323"/>
    <w:rsid w:val="00F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A6F55"/>
  <w15:docId w15:val="{E9D3469D-0DA9-40D0-A8C9-BB8404F3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1"/>
      <w:ind w:left="120"/>
      <w:outlineLvl w:val="0"/>
    </w:pPr>
    <w:rPr>
      <w:rFonts w:ascii="Gill Sans MT" w:eastAsia="Gill Sans MT" w:hAnsi="Gill Sans MT"/>
    </w:rPr>
  </w:style>
  <w:style w:type="paragraph" w:styleId="Heading2">
    <w:name w:val="heading 2"/>
    <w:basedOn w:val="Normal"/>
    <w:uiPriority w:val="9"/>
    <w:unhideWhenUsed/>
    <w:qFormat/>
    <w:pPr>
      <w:ind w:left="147"/>
      <w:outlineLvl w:val="1"/>
    </w:pPr>
    <w:rPr>
      <w:rFonts w:ascii="Arial" w:eastAsia="Arial" w:hAnsi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47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794FB5"/>
    <w:pPr>
      <w:widowControl/>
    </w:pPr>
  </w:style>
  <w:style w:type="character" w:styleId="Hyperlink">
    <w:name w:val="Hyperlink"/>
    <w:rsid w:val="001E13C5"/>
    <w:rPr>
      <w:u w:val="single"/>
    </w:rPr>
  </w:style>
  <w:style w:type="paragraph" w:customStyle="1" w:styleId="Default">
    <w:name w:val="Default"/>
    <w:rsid w:val="00C541ED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</w:rPr>
  </w:style>
  <w:style w:type="character" w:customStyle="1" w:styleId="BodyTextChar">
    <w:name w:val="Body Text Char"/>
    <w:basedOn w:val="DefaultParagraphFont"/>
    <w:link w:val="BodyText"/>
    <w:uiPriority w:val="1"/>
    <w:rsid w:val="00C451B3"/>
    <w:rPr>
      <w:rFonts w:ascii="Arial" w:eastAsia="Arial" w:hAnsi="Arial"/>
      <w:sz w:val="18"/>
      <w:szCs w:val="18"/>
    </w:rPr>
  </w:style>
  <w:style w:type="character" w:styleId="Strong">
    <w:name w:val="Strong"/>
    <w:basedOn w:val="DefaultParagraphFont"/>
    <w:uiPriority w:val="22"/>
    <w:qFormat/>
    <w:rsid w:val="00F72B09"/>
    <w:rPr>
      <w:b/>
      <w:bCs/>
    </w:rPr>
  </w:style>
  <w:style w:type="character" w:styleId="Emphasis">
    <w:name w:val="Emphasis"/>
    <w:basedOn w:val="DefaultParagraphFont"/>
    <w:uiPriority w:val="20"/>
    <w:qFormat/>
    <w:rsid w:val="00F72B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ctrahomefurniture.com/" TargetMode="External"/><Relationship Id="rId13" Type="http://schemas.openxmlformats.org/officeDocument/2006/relationships/hyperlink" Target="https://spectrahomefurniture.com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pinterest.com/spectrahomefurnitur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www.instagram.com/spectrahomefurniture/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facebook.com/spectrahomefurnitu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lloyd</dc:creator>
  <cp:lastModifiedBy>cathy lloyd</cp:lastModifiedBy>
  <cp:revision>3</cp:revision>
  <dcterms:created xsi:type="dcterms:W3CDTF">2024-04-04T19:14:00Z</dcterms:created>
  <dcterms:modified xsi:type="dcterms:W3CDTF">2024-04-04T19:18:00Z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LastSaved">
    <vt:filetime>2020-10-09T00:00:00Z</vt:filetime>
  </property>
</Properties>
</file>