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8"/>
          <w:szCs w:val="28"/>
          <w:highlight w:val="white"/>
        </w:rPr>
      </w:pPr>
      <w:r w:rsidDel="00000000" w:rsidR="00000000" w:rsidRPr="00000000">
        <w:rPr>
          <w:rFonts w:ascii="Calibri" w:cs="Calibri" w:eastAsia="Calibri" w:hAnsi="Calibri"/>
          <w:b w:val="1"/>
          <w:sz w:val="28"/>
          <w:szCs w:val="28"/>
          <w:highlight w:val="white"/>
          <w:rtl w:val="0"/>
        </w:rPr>
        <w:t xml:space="preserve">FOR IMMEDIATE RELEASE</w:t>
      </w:r>
    </w:p>
    <w:p w:rsidR="00000000" w:rsidDel="00000000" w:rsidP="00000000" w:rsidRDefault="00000000" w:rsidRPr="00000000" w14:paraId="00000002">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8"/>
          <w:szCs w:val="28"/>
          <w:highlight w:val="white"/>
        </w:rPr>
      </w:pPr>
      <w:r w:rsidDel="00000000" w:rsidR="00000000" w:rsidRPr="00000000">
        <w:rPr>
          <w:rFonts w:ascii="Calibri" w:cs="Calibri" w:eastAsia="Calibri" w:hAnsi="Calibri"/>
          <w:sz w:val="28"/>
          <w:szCs w:val="28"/>
          <w:highlight w:val="white"/>
          <w:rtl w:val="0"/>
        </w:rPr>
        <w:t xml:space="preserve">Cereria Molla Unveils New Showroom at High Point Market, Elevating Luxury Candle Experience</w:t>
      </w:r>
    </w:p>
    <w:p w:rsidR="00000000" w:rsidDel="00000000" w:rsidP="00000000" w:rsidRDefault="00000000" w:rsidRPr="00000000" w14:paraId="00000004">
      <w:pPr>
        <w:jc w:val="cente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Spanish Artisanal Candle Maker Brings 125 Years of Tradition to Premier Design Destination – </w:t>
      </w:r>
    </w:p>
    <w:p w:rsidR="00000000" w:rsidDel="00000000" w:rsidP="00000000" w:rsidRDefault="00000000" w:rsidRPr="00000000" w14:paraId="00000005">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6">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Fort Lauderdale, FL – Cereria Mollá 1899, the epitome of exquisite craftsmanship in luxury candle making, is pleased to announce the opening of their new showroom in the Salon Suites at Market Square at High Point Market. The new showroom officially opens </w:t>
      </w:r>
      <w:r w:rsidDel="00000000" w:rsidR="00000000" w:rsidRPr="00000000">
        <w:rPr>
          <w:rFonts w:ascii="Calibri" w:cs="Calibri" w:eastAsia="Calibri" w:hAnsi="Calibri"/>
          <w:sz w:val="24"/>
          <w:szCs w:val="24"/>
          <w:rtl w:val="0"/>
        </w:rPr>
        <w:t xml:space="preserve">October 26, 2024</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4"/>
          <w:szCs w:val="24"/>
          <w:highlight w:val="white"/>
          <w:rtl w:val="0"/>
        </w:rPr>
        <w:t xml:space="preserve"> in conjunction with High Point Market, and is located on the Ground floor, booth G-6002. Between October 26 and October 29, the first 50 guests at the Cereria Molla booth will be gifted a candle, so they too can experience Cereria Mollá’s elegance at home.</w:t>
      </w:r>
    </w:p>
    <w:p w:rsidR="00000000" w:rsidDel="00000000" w:rsidP="00000000" w:rsidRDefault="00000000" w:rsidRPr="00000000" w14:paraId="00000007">
      <w:pPr>
        <w:spacing w:line="240" w:lineRule="auto"/>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08">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"We are thrilled to be moving our showroom to the Salon Suites at High Point Market, where we can present Cereria Mollá's tradition of craftsmanship, in its most beautiful light" says Patrick Goguillon, Co-Founder of European Scents, the exclusive U.S. distributor of Cereria Mollá. "This new venue allows us to offer attendees an elevated experience, inviting them to explore the timeless elegance and exquisite aromas that are the hallmark of our brand."</w:t>
      </w:r>
    </w:p>
    <w:p w:rsidR="00000000" w:rsidDel="00000000" w:rsidP="00000000" w:rsidRDefault="00000000" w:rsidRPr="00000000" w14:paraId="00000009">
      <w:pPr>
        <w:spacing w:line="240" w:lineRule="auto"/>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0A">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new showroom is designed to immerse visitors in the world of Cereria Mollá, highlighting the brand’s commitment to quality and innovation. With a 125 year history, the company’s fragrances are crafted from natural elements, using original recipes and processes passed down through six generations. This commitment to authenticity and quality has positioned Cereria Mollá as a leader in the luxury candle and home fragrance market.</w:t>
      </w:r>
    </w:p>
    <w:p w:rsidR="00000000" w:rsidDel="00000000" w:rsidP="00000000" w:rsidRDefault="00000000" w:rsidRPr="00000000" w14:paraId="0000000B">
      <w:pPr>
        <w:spacing w:line="240" w:lineRule="auto"/>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0C">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Attendees will have the opportunity to experience firsthand the impressive range of products, including standout candles weighing up to 15.4lbs featuring seven wicks, and reed diffusers in sizes up to 101 fl oz. </w:t>
      </w:r>
    </w:p>
    <w:p w:rsidR="00000000" w:rsidDel="00000000" w:rsidP="00000000" w:rsidRDefault="00000000" w:rsidRPr="00000000" w14:paraId="0000000D">
      <w:pPr>
        <w:spacing w:line="240" w:lineRule="auto"/>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0E">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Cereria Mollá will debut its new showroom at the Fall 2024 High Point Market, held from October 26-30. As the world's largest furnishings trade show, this event offers an exceptional platform for the brand to engage with interior designers, retailers, and industry professionals worldwide. Don't miss the opportunity to explore the pinnacle of luxury home fragrances—visit Cereria Mollá at Ground floor, booth G-6002 in the Salon Suites at Market Square.</w:t>
      </w:r>
    </w:p>
    <w:p w:rsidR="00000000" w:rsidDel="00000000" w:rsidP="00000000" w:rsidRDefault="00000000" w:rsidRPr="00000000" w14:paraId="0000000F">
      <w:pPr>
        <w:spacing w:line="240" w:lineRule="auto"/>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10">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more information about Cereria Mollá, visit </w:t>
      </w:r>
      <w:hyperlink r:id="rId6">
        <w:r w:rsidDel="00000000" w:rsidR="00000000" w:rsidRPr="00000000">
          <w:rPr>
            <w:rFonts w:ascii="Calibri" w:cs="Calibri" w:eastAsia="Calibri" w:hAnsi="Calibri"/>
            <w:sz w:val="24"/>
            <w:szCs w:val="24"/>
            <w:highlight w:val="white"/>
            <w:u w:val="single"/>
            <w:rtl w:val="0"/>
          </w:rPr>
          <w:t xml:space="preserve">cereriamolla.us</w:t>
        </w:r>
      </w:hyperlink>
      <w:r w:rsidDel="00000000" w:rsidR="00000000" w:rsidRPr="00000000">
        <w:rPr>
          <w:rFonts w:ascii="Calibri" w:cs="Calibri" w:eastAsia="Calibri" w:hAnsi="Calibri"/>
          <w:sz w:val="24"/>
          <w:szCs w:val="24"/>
          <w:highlight w:val="white"/>
          <w:rtl w:val="0"/>
        </w:rPr>
        <w:t xml:space="preserve">, and check us out on </w:t>
      </w:r>
      <w:hyperlink r:id="rId7">
        <w:r w:rsidDel="00000000" w:rsidR="00000000" w:rsidRPr="00000000">
          <w:rPr>
            <w:rFonts w:ascii="Calibri" w:cs="Calibri" w:eastAsia="Calibri" w:hAnsi="Calibri"/>
            <w:sz w:val="24"/>
            <w:szCs w:val="24"/>
            <w:highlight w:val="white"/>
            <w:u w:val="single"/>
            <w:rtl w:val="0"/>
          </w:rPr>
          <w:t xml:space="preserve">Instagram</w:t>
        </w:r>
      </w:hyperlink>
      <w:r w:rsidDel="00000000" w:rsidR="00000000" w:rsidRPr="00000000">
        <w:rPr>
          <w:rFonts w:ascii="Calibri" w:cs="Calibri" w:eastAsia="Calibri" w:hAnsi="Calibri"/>
          <w:sz w:val="24"/>
          <w:szCs w:val="24"/>
          <w:highlight w:val="white"/>
          <w:rtl w:val="0"/>
        </w:rPr>
        <w:t xml:space="preserve"> and </w:t>
      </w:r>
      <w:hyperlink r:id="rId8">
        <w:r w:rsidDel="00000000" w:rsidR="00000000" w:rsidRPr="00000000">
          <w:rPr>
            <w:rFonts w:ascii="Calibri" w:cs="Calibri" w:eastAsia="Calibri" w:hAnsi="Calibri"/>
            <w:sz w:val="24"/>
            <w:szCs w:val="24"/>
            <w:highlight w:val="white"/>
            <w:u w:val="single"/>
            <w:rtl w:val="0"/>
          </w:rPr>
          <w:t xml:space="preserve">Facebook</w:t>
        </w:r>
      </w:hyperlink>
      <w:r w:rsidDel="00000000" w:rsidR="00000000" w:rsidRPr="00000000">
        <w:rPr>
          <w:rFonts w:ascii="Calibri" w:cs="Calibri" w:eastAsia="Calibri" w:hAnsi="Calibri"/>
          <w:sz w:val="24"/>
          <w:szCs w:val="24"/>
          <w:highlight w:val="white"/>
          <w:rtl w:val="0"/>
        </w:rPr>
        <w:t xml:space="preserve">.</w:t>
      </w:r>
    </w:p>
    <w:p w:rsidR="00000000" w:rsidDel="00000000" w:rsidP="00000000" w:rsidRDefault="00000000" w:rsidRPr="00000000" w14:paraId="00000011">
      <w:pPr>
        <w:spacing w:line="240" w:lineRule="auto"/>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To download additional images, please </w:t>
      </w:r>
      <w:hyperlink r:id="rId9">
        <w:r w:rsidDel="00000000" w:rsidR="00000000" w:rsidRPr="00000000">
          <w:rPr>
            <w:rFonts w:ascii="Calibri" w:cs="Calibri" w:eastAsia="Calibri" w:hAnsi="Calibri"/>
            <w:color w:val="1155cc"/>
            <w:sz w:val="24"/>
            <w:szCs w:val="24"/>
            <w:highlight w:val="white"/>
            <w:u w:val="single"/>
            <w:rtl w:val="0"/>
          </w:rPr>
          <w:t xml:space="preserve">click here.</w:t>
        </w:r>
      </w:hyperlink>
      <w:r w:rsidDel="00000000" w:rsidR="00000000" w:rsidRPr="00000000">
        <w:rPr>
          <w:rtl w:val="0"/>
        </w:rPr>
      </w:r>
    </w:p>
    <w:p w:rsidR="00000000" w:rsidDel="00000000" w:rsidP="00000000" w:rsidRDefault="00000000" w:rsidRPr="00000000" w14:paraId="00000013">
      <w:pPr>
        <w:spacing w:line="240" w:lineRule="auto"/>
        <w:jc w:val="left"/>
        <w:rPr>
          <w:rFonts w:ascii="Calibri" w:cs="Calibri" w:eastAsia="Calibri" w:hAnsi="Calibri"/>
          <w:b w:val="1"/>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Calibri" w:cs="Calibri" w:eastAsia="Calibri" w:hAnsi="Calibri"/>
          <w:b w:val="1"/>
          <w:sz w:val="24"/>
          <w:szCs w:val="24"/>
          <w:highlight w:val="white"/>
        </w:rPr>
      </w:pPr>
      <w:r w:rsidDel="00000000" w:rsidR="00000000" w:rsidRPr="00000000">
        <w:rPr>
          <w:rFonts w:ascii="Calibri" w:cs="Calibri" w:eastAsia="Calibri" w:hAnsi="Calibri"/>
          <w:b w:val="1"/>
          <w:sz w:val="24"/>
          <w:szCs w:val="24"/>
          <w:highlight w:val="white"/>
          <w:rtl w:val="0"/>
        </w:rPr>
        <w:t xml:space="preserve">ABOUT CERERIA MOLLÁ</w:t>
      </w:r>
    </w:p>
    <w:p w:rsidR="00000000" w:rsidDel="00000000" w:rsidP="00000000" w:rsidRDefault="00000000" w:rsidRPr="00000000" w14:paraId="00000015">
      <w:pPr>
        <w:spacing w:line="240" w:lineRule="auto"/>
        <w:jc w:val="both"/>
        <w:rPr>
          <w:rFonts w:ascii="Calibri" w:cs="Calibri" w:eastAsia="Calibri" w:hAnsi="Calibri"/>
          <w:color w:val="0d0d0d"/>
          <w:sz w:val="24"/>
          <w:szCs w:val="24"/>
          <w:highlight w:val="white"/>
        </w:rPr>
      </w:pPr>
      <w:r w:rsidDel="00000000" w:rsidR="00000000" w:rsidRPr="00000000">
        <w:rPr>
          <w:rFonts w:ascii="Calibri" w:cs="Calibri" w:eastAsia="Calibri" w:hAnsi="Calibri"/>
          <w:color w:val="0d0d0d"/>
          <w:sz w:val="24"/>
          <w:szCs w:val="24"/>
          <w:highlight w:val="white"/>
          <w:rtl w:val="0"/>
        </w:rPr>
        <w:t xml:space="preserve">Established in 1899, Cereria Mollá is an artisanal handmade candle and fragrance manufacturer, preserving centuries-old processes passed down from generation to generation. With a commitment to tradition, Cereria Mollá ensures every product embodies excellent production and unsurpassed quality. Rooted in a family legacy of passion and wisdom, Cereria Mollá’s creations are inspired by the rich landscapes of the land, infused with the distinct aromas of mountains and the Mediterranean breeze. </w:t>
      </w:r>
      <w:r w:rsidDel="00000000" w:rsidR="00000000" w:rsidRPr="00000000">
        <w:rPr>
          <w:rtl w:val="0"/>
        </w:rPr>
      </w:r>
    </w:p>
    <w:p w:rsidR="00000000" w:rsidDel="00000000" w:rsidP="00000000" w:rsidRDefault="00000000" w:rsidRPr="00000000" w14:paraId="00000016">
      <w:pPr>
        <w:spacing w:line="240" w:lineRule="auto"/>
        <w:jc w:val="both"/>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17">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MEDIA CONTACTS:</w:t>
      </w:r>
    </w:p>
    <w:p w:rsidR="00000000" w:rsidDel="00000000" w:rsidP="00000000" w:rsidRDefault="00000000" w:rsidRPr="00000000" w14:paraId="00000018">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Kelley DeVincentis</w:t>
        <w:tab/>
        <w:tab/>
        <w:t xml:space="preserve">Kayla Perez</w:t>
      </w:r>
    </w:p>
    <w:p w:rsidR="00000000" w:rsidDel="00000000" w:rsidP="00000000" w:rsidRDefault="00000000" w:rsidRPr="00000000" w14:paraId="00000019">
      <w:pPr>
        <w:spacing w:line="240" w:lineRule="auto"/>
        <w:jc w:val="both"/>
        <w:rPr>
          <w:rFonts w:ascii="Calibri" w:cs="Calibri" w:eastAsia="Calibri" w:hAnsi="Calibri"/>
          <w:sz w:val="24"/>
          <w:szCs w:val="24"/>
          <w:highlight w:val="white"/>
        </w:rPr>
      </w:pPr>
      <w:hyperlink r:id="rId10">
        <w:r w:rsidDel="00000000" w:rsidR="00000000" w:rsidRPr="00000000">
          <w:rPr>
            <w:rFonts w:ascii="Calibri" w:cs="Calibri" w:eastAsia="Calibri" w:hAnsi="Calibri"/>
            <w:sz w:val="24"/>
            <w:szCs w:val="24"/>
            <w:highlight w:val="white"/>
            <w:rtl w:val="0"/>
          </w:rPr>
          <w:t xml:space="preserve">Kelley@southardinc.com</w:t>
        </w:r>
      </w:hyperlink>
      <w:r w:rsidDel="00000000" w:rsidR="00000000" w:rsidRPr="00000000">
        <w:rPr>
          <w:rFonts w:ascii="Calibri" w:cs="Calibri" w:eastAsia="Calibri" w:hAnsi="Calibri"/>
          <w:sz w:val="24"/>
          <w:szCs w:val="24"/>
          <w:highlight w:val="white"/>
          <w:rtl w:val="0"/>
        </w:rPr>
        <w:tab/>
      </w:r>
      <w:hyperlink r:id="rId11">
        <w:r w:rsidDel="00000000" w:rsidR="00000000" w:rsidRPr="00000000">
          <w:rPr>
            <w:rFonts w:ascii="Calibri" w:cs="Calibri" w:eastAsia="Calibri" w:hAnsi="Calibri"/>
            <w:sz w:val="24"/>
            <w:szCs w:val="24"/>
            <w:highlight w:val="white"/>
            <w:rtl w:val="0"/>
          </w:rPr>
          <w:t xml:space="preserve">Kayla@southardinc.com</w:t>
        </w:r>
      </w:hyperlink>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01A">
      <w:pPr>
        <w:spacing w:line="240" w:lineRule="auto"/>
        <w:jc w:val="both"/>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Southard Communications</w:t>
        <w:tab/>
        <w:t xml:space="preserve">Southard Communications</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Kayla@southardinc.com" TargetMode="External"/><Relationship Id="rId10" Type="http://schemas.openxmlformats.org/officeDocument/2006/relationships/hyperlink" Target="mailto:Kelley@southardinc.com" TargetMode="External"/><Relationship Id="rId9" Type="http://schemas.openxmlformats.org/officeDocument/2006/relationships/hyperlink" Target="https://drive.google.com/drive/folders/1Vzp5dRTIfwzu6yEreyRTSTZsUqPAidMU?usp=sharing" TargetMode="External"/><Relationship Id="rId5" Type="http://schemas.openxmlformats.org/officeDocument/2006/relationships/styles" Target="styles.xml"/><Relationship Id="rId6" Type="http://schemas.openxmlformats.org/officeDocument/2006/relationships/hyperlink" Target="https://cereriamolla.us/" TargetMode="External"/><Relationship Id="rId7" Type="http://schemas.openxmlformats.org/officeDocument/2006/relationships/hyperlink" Target="https://www.instagram.com/cereria_molla_1899/" TargetMode="External"/><Relationship Id="rId8" Type="http://schemas.openxmlformats.org/officeDocument/2006/relationships/hyperlink" Target="https://www.facebook.com/Cereriamolla18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