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47E01" w14:textId="77777777" w:rsidR="004B7C64" w:rsidRDefault="003E179D" w:rsidP="003E179D">
      <w:pPr>
        <w:jc w:val="center"/>
      </w:pPr>
      <w:r>
        <w:rPr>
          <w:noProof/>
        </w:rPr>
        <w:drawing>
          <wp:inline distT="0" distB="0" distL="0" distR="0" wp14:anchorId="63A5607F" wp14:editId="5A73E0C5">
            <wp:extent cx="2194560" cy="1014879"/>
            <wp:effectExtent l="0" t="0" r="2540" b="1270"/>
            <wp:docPr id="565533933"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33933" name="Picture 3" descr="A logo for a company&#10;&#10;Description automatically generated"/>
                    <pic:cNvPicPr/>
                  </pic:nvPicPr>
                  <pic:blipFill rotWithShape="1">
                    <a:blip r:embed="rId6">
                      <a:extLst>
                        <a:ext uri="{28A0092B-C50C-407E-A947-70E740481C1C}">
                          <a14:useLocalDpi xmlns:a14="http://schemas.microsoft.com/office/drawing/2010/main" val="0"/>
                        </a:ext>
                      </a:extLst>
                    </a:blip>
                    <a:srcRect l="-1" t="25877" r="-1307" b="23949"/>
                    <a:stretch/>
                  </pic:blipFill>
                  <pic:spPr bwMode="auto">
                    <a:xfrm>
                      <a:off x="0" y="0"/>
                      <a:ext cx="2307021" cy="1066887"/>
                    </a:xfrm>
                    <a:prstGeom prst="rect">
                      <a:avLst/>
                    </a:prstGeom>
                    <a:ln>
                      <a:noFill/>
                    </a:ln>
                    <a:extLst>
                      <a:ext uri="{53640926-AAD7-44D8-BBD7-CCE9431645EC}">
                        <a14:shadowObscured xmlns:a14="http://schemas.microsoft.com/office/drawing/2010/main"/>
                      </a:ext>
                    </a:extLst>
                  </pic:spPr>
                </pic:pic>
              </a:graphicData>
            </a:graphic>
          </wp:inline>
        </w:drawing>
      </w:r>
    </w:p>
    <w:p w14:paraId="3852C35B" w14:textId="77777777" w:rsidR="003E179D" w:rsidRDefault="003E179D" w:rsidP="003E179D">
      <w:pPr>
        <w:jc w:val="center"/>
      </w:pPr>
    </w:p>
    <w:p w14:paraId="5A1D4F7A" w14:textId="77777777" w:rsidR="003E179D" w:rsidRPr="005A1EC1" w:rsidRDefault="003E179D" w:rsidP="003E179D">
      <w:pPr>
        <w:rPr>
          <w:rFonts w:ascii="Arial" w:hAnsi="Arial" w:cs="Arial"/>
          <w:b/>
          <w:bCs/>
          <w:sz w:val="28"/>
          <w:szCs w:val="28"/>
        </w:rPr>
      </w:pPr>
      <w:r w:rsidRPr="005A1EC1">
        <w:rPr>
          <w:rFonts w:ascii="Arial" w:hAnsi="Arial" w:cs="Arial"/>
          <w:b/>
          <w:bCs/>
          <w:sz w:val="28"/>
          <w:szCs w:val="28"/>
        </w:rPr>
        <w:t>FOR IMMEDIATE RELEASE</w:t>
      </w:r>
    </w:p>
    <w:p w14:paraId="317ED7DC" w14:textId="77777777" w:rsidR="003E179D" w:rsidRDefault="003E179D" w:rsidP="003E179D">
      <w:pPr>
        <w:rPr>
          <w:rFonts w:ascii="Arial" w:hAnsi="Arial" w:cs="Arial"/>
        </w:rPr>
      </w:pPr>
    </w:p>
    <w:p w14:paraId="06BE4BBB" w14:textId="77777777" w:rsidR="00520112" w:rsidRPr="003E179D" w:rsidRDefault="00520112" w:rsidP="003E179D">
      <w:pPr>
        <w:rPr>
          <w:rFonts w:ascii="Arial" w:hAnsi="Arial" w:cs="Arial"/>
        </w:rPr>
      </w:pPr>
    </w:p>
    <w:p w14:paraId="6275687A" w14:textId="2C3374A7" w:rsidR="00D11C16" w:rsidRDefault="00D11C16" w:rsidP="003E179D">
      <w:pPr>
        <w:jc w:val="center"/>
        <w:rPr>
          <w:rFonts w:ascii="Arial" w:hAnsi="Arial" w:cs="Arial"/>
          <w:b/>
          <w:bCs/>
          <w:sz w:val="28"/>
          <w:szCs w:val="28"/>
        </w:rPr>
      </w:pPr>
      <w:r w:rsidRPr="00D11C16">
        <w:rPr>
          <w:rFonts w:ascii="Arial" w:hAnsi="Arial" w:cs="Arial"/>
          <w:b/>
          <w:bCs/>
          <w:sz w:val="28"/>
          <w:szCs w:val="28"/>
        </w:rPr>
        <w:t xml:space="preserve">Paramount Sleep </w:t>
      </w:r>
      <w:r w:rsidR="002A2477">
        <w:rPr>
          <w:rFonts w:ascii="Arial" w:hAnsi="Arial" w:cs="Arial"/>
          <w:b/>
          <w:bCs/>
          <w:sz w:val="28"/>
          <w:szCs w:val="28"/>
        </w:rPr>
        <w:t>and</w:t>
      </w:r>
      <w:r w:rsidRPr="00D11C16">
        <w:rPr>
          <w:rFonts w:ascii="Arial" w:hAnsi="Arial" w:cs="Arial"/>
          <w:b/>
          <w:bCs/>
          <w:sz w:val="28"/>
          <w:szCs w:val="28"/>
        </w:rPr>
        <w:t xml:space="preserve"> Pure</w:t>
      </w:r>
      <w:r w:rsidR="008F1359">
        <w:rPr>
          <w:rFonts w:ascii="Arial" w:hAnsi="Arial" w:cs="Arial"/>
          <w:b/>
          <w:bCs/>
          <w:sz w:val="28"/>
          <w:szCs w:val="28"/>
        </w:rPr>
        <w:t>c</w:t>
      </w:r>
      <w:r w:rsidRPr="00D11C16">
        <w:rPr>
          <w:rFonts w:ascii="Arial" w:hAnsi="Arial" w:cs="Arial"/>
          <w:b/>
          <w:bCs/>
          <w:sz w:val="28"/>
          <w:szCs w:val="28"/>
        </w:rPr>
        <w:t xml:space="preserve">are </w:t>
      </w:r>
      <w:r w:rsidR="008F1359">
        <w:rPr>
          <w:rFonts w:ascii="Arial" w:hAnsi="Arial" w:cs="Arial"/>
          <w:b/>
          <w:bCs/>
          <w:sz w:val="28"/>
          <w:szCs w:val="28"/>
        </w:rPr>
        <w:t>p</w:t>
      </w:r>
      <w:r w:rsidRPr="00D11C16">
        <w:rPr>
          <w:rFonts w:ascii="Arial" w:hAnsi="Arial" w:cs="Arial"/>
          <w:b/>
          <w:bCs/>
          <w:sz w:val="28"/>
          <w:szCs w:val="28"/>
        </w:rPr>
        <w:t xml:space="preserve">artner </w:t>
      </w:r>
      <w:r w:rsidR="008F1359">
        <w:rPr>
          <w:rFonts w:ascii="Arial" w:hAnsi="Arial" w:cs="Arial"/>
          <w:b/>
          <w:bCs/>
          <w:sz w:val="28"/>
          <w:szCs w:val="28"/>
        </w:rPr>
        <w:t>to deliver</w:t>
      </w:r>
      <w:r w:rsidRPr="00D11C16">
        <w:rPr>
          <w:rFonts w:ascii="Arial" w:hAnsi="Arial" w:cs="Arial"/>
          <w:b/>
          <w:bCs/>
          <w:sz w:val="28"/>
          <w:szCs w:val="28"/>
        </w:rPr>
        <w:t xml:space="preserve"> </w:t>
      </w:r>
      <w:r w:rsidR="008F1359">
        <w:rPr>
          <w:rFonts w:ascii="Arial" w:hAnsi="Arial" w:cs="Arial"/>
          <w:b/>
          <w:bCs/>
          <w:sz w:val="28"/>
          <w:szCs w:val="28"/>
        </w:rPr>
        <w:t>c</w:t>
      </w:r>
      <w:r w:rsidRPr="00D11C16">
        <w:rPr>
          <w:rFonts w:ascii="Arial" w:hAnsi="Arial" w:cs="Arial"/>
          <w:b/>
          <w:bCs/>
          <w:sz w:val="28"/>
          <w:szCs w:val="28"/>
        </w:rPr>
        <w:t xml:space="preserve">omplete </w:t>
      </w:r>
      <w:r w:rsidR="008F1359">
        <w:rPr>
          <w:rFonts w:ascii="Arial" w:hAnsi="Arial" w:cs="Arial"/>
          <w:b/>
          <w:bCs/>
          <w:sz w:val="28"/>
          <w:szCs w:val="28"/>
        </w:rPr>
        <w:t>s</w:t>
      </w:r>
      <w:r w:rsidRPr="00D11C16">
        <w:rPr>
          <w:rFonts w:ascii="Arial" w:hAnsi="Arial" w:cs="Arial"/>
          <w:b/>
          <w:bCs/>
          <w:sz w:val="28"/>
          <w:szCs w:val="28"/>
        </w:rPr>
        <w:t xml:space="preserve">leep </w:t>
      </w:r>
      <w:r w:rsidR="008F1359">
        <w:rPr>
          <w:rFonts w:ascii="Arial" w:hAnsi="Arial" w:cs="Arial"/>
          <w:b/>
          <w:bCs/>
          <w:sz w:val="28"/>
          <w:szCs w:val="28"/>
        </w:rPr>
        <w:t>s</w:t>
      </w:r>
      <w:r w:rsidRPr="00D11C16">
        <w:rPr>
          <w:rFonts w:ascii="Arial" w:hAnsi="Arial" w:cs="Arial"/>
          <w:b/>
          <w:bCs/>
          <w:sz w:val="28"/>
          <w:szCs w:val="28"/>
        </w:rPr>
        <w:t>olution at High Point Market</w:t>
      </w:r>
    </w:p>
    <w:p w14:paraId="3B82694F" w14:textId="77777777" w:rsidR="008F1359" w:rsidRDefault="008F1359" w:rsidP="003E179D">
      <w:pPr>
        <w:jc w:val="center"/>
        <w:rPr>
          <w:rFonts w:ascii="Arial" w:hAnsi="Arial" w:cs="Arial"/>
        </w:rPr>
      </w:pPr>
      <w:r>
        <w:rPr>
          <w:rFonts w:ascii="Arial" w:hAnsi="Arial" w:cs="Arial"/>
        </w:rPr>
        <w:t>Two bedding category leaders bring years of successful collaboration in Vegas to</w:t>
      </w:r>
    </w:p>
    <w:p w14:paraId="2E471321" w14:textId="56DA0288" w:rsidR="003E179D" w:rsidRDefault="008F1359" w:rsidP="003E179D">
      <w:pPr>
        <w:jc w:val="center"/>
        <w:rPr>
          <w:rFonts w:ascii="Arial" w:hAnsi="Arial" w:cs="Arial"/>
        </w:rPr>
      </w:pPr>
      <w:r>
        <w:rPr>
          <w:rFonts w:ascii="Arial" w:hAnsi="Arial" w:cs="Arial"/>
        </w:rPr>
        <w:t xml:space="preserve">the spring and fall furniture markets </w:t>
      </w:r>
    </w:p>
    <w:p w14:paraId="7FF8ACF7" w14:textId="77777777" w:rsidR="008F1359" w:rsidRDefault="008F1359" w:rsidP="003E179D">
      <w:pPr>
        <w:jc w:val="center"/>
        <w:rPr>
          <w:rFonts w:ascii="Arial" w:hAnsi="Arial" w:cs="Arial"/>
        </w:rPr>
      </w:pPr>
    </w:p>
    <w:p w14:paraId="77B5B4B3" w14:textId="77777777" w:rsidR="003E179D" w:rsidRDefault="003E179D" w:rsidP="003E179D">
      <w:pPr>
        <w:jc w:val="center"/>
        <w:rPr>
          <w:rFonts w:ascii="Arial" w:hAnsi="Arial" w:cs="Arial"/>
        </w:rPr>
      </w:pPr>
    </w:p>
    <w:p w14:paraId="4DA1755E" w14:textId="6BD85AFA" w:rsidR="007678B6" w:rsidRPr="007678B6" w:rsidRDefault="003E179D" w:rsidP="007678B6">
      <w:pPr>
        <w:rPr>
          <w:rFonts w:ascii="Arial" w:hAnsi="Arial" w:cs="Arial"/>
          <w:sz w:val="22"/>
          <w:szCs w:val="22"/>
        </w:rPr>
      </w:pPr>
      <w:r w:rsidRPr="005A1EC1">
        <w:rPr>
          <w:rFonts w:ascii="Arial" w:hAnsi="Arial" w:cs="Arial"/>
          <w:sz w:val="22"/>
          <w:szCs w:val="22"/>
        </w:rPr>
        <w:t>NORFOLK, Va. (</w:t>
      </w:r>
      <w:r w:rsidR="008F1359">
        <w:rPr>
          <w:rFonts w:ascii="Arial" w:hAnsi="Arial" w:cs="Arial"/>
          <w:sz w:val="22"/>
          <w:szCs w:val="22"/>
        </w:rPr>
        <w:t xml:space="preserve">April </w:t>
      </w:r>
      <w:r w:rsidR="00A113D4">
        <w:rPr>
          <w:rFonts w:ascii="Arial" w:hAnsi="Arial" w:cs="Arial"/>
          <w:sz w:val="22"/>
          <w:szCs w:val="22"/>
        </w:rPr>
        <w:t>4</w:t>
      </w:r>
      <w:r w:rsidR="008F1359">
        <w:rPr>
          <w:rFonts w:ascii="Arial" w:hAnsi="Arial" w:cs="Arial"/>
          <w:sz w:val="22"/>
          <w:szCs w:val="22"/>
        </w:rPr>
        <w:t>, 2025</w:t>
      </w:r>
      <w:r w:rsidRPr="005A1EC1">
        <w:rPr>
          <w:rFonts w:ascii="Arial" w:hAnsi="Arial" w:cs="Arial"/>
          <w:sz w:val="22"/>
          <w:szCs w:val="22"/>
        </w:rPr>
        <w:t xml:space="preserve">) — </w:t>
      </w:r>
      <w:r w:rsidR="007678B6" w:rsidRPr="007678B6">
        <w:rPr>
          <w:rFonts w:ascii="Arial" w:hAnsi="Arial" w:cs="Arial"/>
          <w:sz w:val="22"/>
          <w:szCs w:val="22"/>
        </w:rPr>
        <w:t>Paramount Sleep Company and Pure</w:t>
      </w:r>
      <w:r w:rsidR="008F1359">
        <w:rPr>
          <w:rFonts w:ascii="Arial" w:hAnsi="Arial" w:cs="Arial"/>
          <w:sz w:val="22"/>
          <w:szCs w:val="22"/>
        </w:rPr>
        <w:t>c</w:t>
      </w:r>
      <w:r w:rsidR="007678B6" w:rsidRPr="007678B6">
        <w:rPr>
          <w:rFonts w:ascii="Arial" w:hAnsi="Arial" w:cs="Arial"/>
          <w:sz w:val="22"/>
          <w:szCs w:val="22"/>
        </w:rPr>
        <w:t xml:space="preserve">are are joining forces at High Point Market </w:t>
      </w:r>
      <w:r w:rsidR="007656A6">
        <w:rPr>
          <w:rFonts w:ascii="Arial" w:hAnsi="Arial" w:cs="Arial"/>
          <w:sz w:val="22"/>
          <w:szCs w:val="22"/>
        </w:rPr>
        <w:t xml:space="preserve">later this month </w:t>
      </w:r>
      <w:r w:rsidR="007678B6" w:rsidRPr="007678B6">
        <w:rPr>
          <w:rFonts w:ascii="Arial" w:hAnsi="Arial" w:cs="Arial"/>
          <w:sz w:val="22"/>
          <w:szCs w:val="22"/>
        </w:rPr>
        <w:t xml:space="preserve">to </w:t>
      </w:r>
      <w:r w:rsidR="007656A6">
        <w:rPr>
          <w:rFonts w:ascii="Arial" w:hAnsi="Arial" w:cs="Arial"/>
          <w:sz w:val="22"/>
          <w:szCs w:val="22"/>
        </w:rPr>
        <w:t>offer</w:t>
      </w:r>
      <w:r w:rsidR="008F1359">
        <w:rPr>
          <w:rFonts w:ascii="Arial" w:hAnsi="Arial" w:cs="Arial"/>
          <w:sz w:val="22"/>
          <w:szCs w:val="22"/>
        </w:rPr>
        <w:t xml:space="preserve"> </w:t>
      </w:r>
      <w:r w:rsidR="007656A6">
        <w:rPr>
          <w:rFonts w:ascii="Arial" w:hAnsi="Arial" w:cs="Arial"/>
          <w:sz w:val="22"/>
          <w:szCs w:val="22"/>
        </w:rPr>
        <w:t>retailers</w:t>
      </w:r>
      <w:r w:rsidR="008F1359">
        <w:rPr>
          <w:rFonts w:ascii="Arial" w:hAnsi="Arial" w:cs="Arial"/>
          <w:sz w:val="22"/>
          <w:szCs w:val="22"/>
        </w:rPr>
        <w:t xml:space="preserve"> </w:t>
      </w:r>
      <w:r w:rsidR="007678B6" w:rsidRPr="007678B6">
        <w:rPr>
          <w:rFonts w:ascii="Arial" w:hAnsi="Arial" w:cs="Arial"/>
          <w:sz w:val="22"/>
          <w:szCs w:val="22"/>
        </w:rPr>
        <w:t xml:space="preserve">a comprehensive sleep solutions destination. </w:t>
      </w:r>
      <w:r w:rsidR="008F1359">
        <w:rPr>
          <w:rFonts w:ascii="Arial" w:hAnsi="Arial" w:cs="Arial"/>
          <w:sz w:val="22"/>
          <w:szCs w:val="22"/>
        </w:rPr>
        <w:t xml:space="preserve">Wellness-focused bedding essentials provider </w:t>
      </w:r>
      <w:r w:rsidR="007678B6" w:rsidRPr="007678B6">
        <w:rPr>
          <w:rFonts w:ascii="Arial" w:hAnsi="Arial" w:cs="Arial"/>
          <w:sz w:val="22"/>
          <w:szCs w:val="22"/>
        </w:rPr>
        <w:t>Pure</w:t>
      </w:r>
      <w:r w:rsidR="008F1359">
        <w:rPr>
          <w:rFonts w:ascii="Arial" w:hAnsi="Arial" w:cs="Arial"/>
          <w:sz w:val="22"/>
          <w:szCs w:val="22"/>
        </w:rPr>
        <w:t>c</w:t>
      </w:r>
      <w:r w:rsidR="007678B6" w:rsidRPr="007678B6">
        <w:rPr>
          <w:rFonts w:ascii="Arial" w:hAnsi="Arial" w:cs="Arial"/>
          <w:sz w:val="22"/>
          <w:szCs w:val="22"/>
        </w:rPr>
        <w:t xml:space="preserve">are will showcase its offerings within </w:t>
      </w:r>
      <w:r w:rsidR="008F1359">
        <w:rPr>
          <w:rFonts w:ascii="Arial" w:hAnsi="Arial" w:cs="Arial"/>
          <w:sz w:val="22"/>
          <w:szCs w:val="22"/>
        </w:rPr>
        <w:t xml:space="preserve">the </w:t>
      </w:r>
      <w:r w:rsidR="007678B6" w:rsidRPr="007678B6">
        <w:rPr>
          <w:rFonts w:ascii="Arial" w:hAnsi="Arial" w:cs="Arial"/>
          <w:sz w:val="22"/>
          <w:szCs w:val="22"/>
        </w:rPr>
        <w:t>Paramount</w:t>
      </w:r>
      <w:r w:rsidR="008F1359">
        <w:rPr>
          <w:rFonts w:ascii="Arial" w:hAnsi="Arial" w:cs="Arial"/>
          <w:sz w:val="22"/>
          <w:szCs w:val="22"/>
        </w:rPr>
        <w:t xml:space="preserve"> </w:t>
      </w:r>
      <w:r w:rsidR="007656A6">
        <w:rPr>
          <w:rFonts w:ascii="Arial" w:hAnsi="Arial" w:cs="Arial"/>
          <w:sz w:val="22"/>
          <w:szCs w:val="22"/>
        </w:rPr>
        <w:t xml:space="preserve">Sleep </w:t>
      </w:r>
      <w:r w:rsidR="007678B6" w:rsidRPr="007678B6">
        <w:rPr>
          <w:rFonts w:ascii="Arial" w:hAnsi="Arial" w:cs="Arial"/>
          <w:sz w:val="22"/>
          <w:szCs w:val="22"/>
        </w:rPr>
        <w:t>showroom, marking its return to High Point Market after several years.</w:t>
      </w:r>
    </w:p>
    <w:p w14:paraId="4620697F" w14:textId="77777777" w:rsidR="007678B6" w:rsidRPr="007678B6" w:rsidRDefault="007678B6" w:rsidP="007678B6">
      <w:pPr>
        <w:rPr>
          <w:rFonts w:ascii="Arial" w:hAnsi="Arial" w:cs="Arial"/>
          <w:sz w:val="22"/>
          <w:szCs w:val="22"/>
        </w:rPr>
      </w:pPr>
    </w:p>
    <w:p w14:paraId="647BF883" w14:textId="7AED5842" w:rsidR="007678B6" w:rsidRPr="007678B6" w:rsidRDefault="002A2477" w:rsidP="007678B6">
      <w:pPr>
        <w:rPr>
          <w:rFonts w:ascii="Arial" w:hAnsi="Arial" w:cs="Arial"/>
          <w:sz w:val="22"/>
          <w:szCs w:val="22"/>
        </w:rPr>
      </w:pPr>
      <w:r>
        <w:rPr>
          <w:rFonts w:ascii="Arial" w:hAnsi="Arial" w:cs="Arial"/>
          <w:sz w:val="22"/>
          <w:szCs w:val="22"/>
        </w:rPr>
        <w:t xml:space="preserve">At 330 S. Wrenn St. in High Point, </w:t>
      </w:r>
      <w:r w:rsidRPr="007678B6">
        <w:rPr>
          <w:rFonts w:ascii="Arial" w:hAnsi="Arial" w:cs="Arial"/>
          <w:sz w:val="22"/>
          <w:szCs w:val="22"/>
        </w:rPr>
        <w:t>Pure</w:t>
      </w:r>
      <w:r>
        <w:rPr>
          <w:rFonts w:ascii="Arial" w:hAnsi="Arial" w:cs="Arial"/>
          <w:sz w:val="22"/>
          <w:szCs w:val="22"/>
        </w:rPr>
        <w:t>c</w:t>
      </w:r>
      <w:r w:rsidRPr="007678B6">
        <w:rPr>
          <w:rFonts w:ascii="Arial" w:hAnsi="Arial" w:cs="Arial"/>
          <w:sz w:val="22"/>
          <w:szCs w:val="22"/>
        </w:rPr>
        <w:t xml:space="preserve">are will occupy 1,000 square feet </w:t>
      </w:r>
      <w:r>
        <w:rPr>
          <w:rFonts w:ascii="Arial" w:hAnsi="Arial" w:cs="Arial"/>
          <w:sz w:val="22"/>
          <w:szCs w:val="22"/>
        </w:rPr>
        <w:t xml:space="preserve">within the </w:t>
      </w:r>
      <w:r w:rsidR="00731FAE">
        <w:rPr>
          <w:rFonts w:ascii="Arial" w:hAnsi="Arial" w:cs="Arial"/>
          <w:sz w:val="22"/>
          <w:szCs w:val="22"/>
        </w:rPr>
        <w:t xml:space="preserve">refreshed </w:t>
      </w:r>
      <w:r>
        <w:rPr>
          <w:rFonts w:ascii="Arial" w:hAnsi="Arial" w:cs="Arial"/>
          <w:sz w:val="22"/>
          <w:szCs w:val="22"/>
        </w:rPr>
        <w:t>Paramount showroom</w:t>
      </w:r>
      <w:r w:rsidRPr="007678B6">
        <w:rPr>
          <w:rFonts w:ascii="Arial" w:hAnsi="Arial" w:cs="Arial"/>
          <w:sz w:val="22"/>
          <w:szCs w:val="22"/>
        </w:rPr>
        <w:t xml:space="preserve">. </w:t>
      </w:r>
      <w:r w:rsidR="008F1359">
        <w:rPr>
          <w:rFonts w:ascii="Arial" w:hAnsi="Arial" w:cs="Arial"/>
          <w:sz w:val="22"/>
          <w:szCs w:val="22"/>
        </w:rPr>
        <w:t xml:space="preserve">The collaboration creates </w:t>
      </w:r>
      <w:r w:rsidR="008F1359" w:rsidRPr="007678B6">
        <w:rPr>
          <w:rFonts w:ascii="Arial" w:hAnsi="Arial" w:cs="Arial"/>
          <w:sz w:val="22"/>
          <w:szCs w:val="22"/>
        </w:rPr>
        <w:t>an opportunity for retailers to explore a curated selection of mattresses and sleep accessories in one space, making it easier to source high-quality solutions that meet evolving consumer demands.</w:t>
      </w:r>
      <w:r w:rsidR="008F1359">
        <w:rPr>
          <w:rFonts w:ascii="Arial" w:hAnsi="Arial" w:cs="Arial"/>
          <w:sz w:val="22"/>
          <w:szCs w:val="22"/>
        </w:rPr>
        <w:t xml:space="preserve"> </w:t>
      </w:r>
      <w:r w:rsidR="00520112">
        <w:rPr>
          <w:rFonts w:ascii="Arial" w:hAnsi="Arial" w:cs="Arial"/>
          <w:sz w:val="22"/>
          <w:szCs w:val="22"/>
        </w:rPr>
        <w:t>The combined brand power has been helpful for retailers and successful for the brands for several years in Las Vegas, where the two companies have shared Purecare’s showroom.</w:t>
      </w:r>
    </w:p>
    <w:p w14:paraId="02F9AF75" w14:textId="77777777" w:rsidR="007678B6" w:rsidRPr="007678B6" w:rsidRDefault="007678B6" w:rsidP="007678B6">
      <w:pPr>
        <w:rPr>
          <w:rFonts w:ascii="Arial" w:hAnsi="Arial" w:cs="Arial"/>
          <w:sz w:val="22"/>
          <w:szCs w:val="22"/>
        </w:rPr>
      </w:pPr>
    </w:p>
    <w:p w14:paraId="05C7AF3A" w14:textId="45E3DDA7" w:rsidR="007656A6" w:rsidRPr="007656A6" w:rsidRDefault="007678B6" w:rsidP="007656A6">
      <w:pPr>
        <w:rPr>
          <w:rFonts w:ascii="Arial" w:hAnsi="Arial" w:cs="Arial"/>
          <w:sz w:val="22"/>
          <w:szCs w:val="22"/>
        </w:rPr>
      </w:pPr>
      <w:r w:rsidRPr="007678B6">
        <w:rPr>
          <w:rFonts w:ascii="Arial" w:hAnsi="Arial" w:cs="Arial"/>
          <w:sz w:val="22"/>
          <w:szCs w:val="22"/>
        </w:rPr>
        <w:t xml:space="preserve">“This partnership is about convenience and access,” said </w:t>
      </w:r>
      <w:r w:rsidR="005B3B15">
        <w:rPr>
          <w:rFonts w:ascii="Arial" w:hAnsi="Arial" w:cs="Arial"/>
          <w:sz w:val="22"/>
          <w:szCs w:val="22"/>
        </w:rPr>
        <w:t>Sarah Bergman,</w:t>
      </w:r>
      <w:r w:rsidRPr="007678B6">
        <w:rPr>
          <w:rFonts w:ascii="Arial" w:hAnsi="Arial" w:cs="Arial"/>
          <w:sz w:val="22"/>
          <w:szCs w:val="22"/>
        </w:rPr>
        <w:t xml:space="preserve"> </w:t>
      </w:r>
      <w:r w:rsidR="008F1359">
        <w:rPr>
          <w:rFonts w:ascii="Arial" w:hAnsi="Arial" w:cs="Arial"/>
          <w:sz w:val="22"/>
          <w:szCs w:val="22"/>
        </w:rPr>
        <w:t>Purecare</w:t>
      </w:r>
      <w:r w:rsidR="007656A6">
        <w:rPr>
          <w:rFonts w:ascii="Arial" w:hAnsi="Arial" w:cs="Arial"/>
          <w:sz w:val="22"/>
          <w:szCs w:val="22"/>
        </w:rPr>
        <w:t xml:space="preserve"> </w:t>
      </w:r>
      <w:r w:rsidR="005B3B15" w:rsidRPr="005B3B15">
        <w:rPr>
          <w:rFonts w:ascii="Arial" w:hAnsi="Arial" w:cs="Arial"/>
          <w:sz w:val="22"/>
          <w:szCs w:val="22"/>
        </w:rPr>
        <w:t xml:space="preserve">CMO </w:t>
      </w:r>
      <w:r w:rsidR="008F1359">
        <w:rPr>
          <w:rFonts w:ascii="Arial" w:hAnsi="Arial" w:cs="Arial"/>
          <w:sz w:val="22"/>
          <w:szCs w:val="22"/>
        </w:rPr>
        <w:t xml:space="preserve">and </w:t>
      </w:r>
      <w:r w:rsidR="005B3B15" w:rsidRPr="005B3B15">
        <w:rPr>
          <w:rFonts w:ascii="Arial" w:hAnsi="Arial" w:cs="Arial"/>
          <w:sz w:val="22"/>
          <w:szCs w:val="22"/>
        </w:rPr>
        <w:t xml:space="preserve">SVP of </w:t>
      </w:r>
      <w:r w:rsidR="005B3B15">
        <w:rPr>
          <w:rFonts w:ascii="Arial" w:hAnsi="Arial" w:cs="Arial"/>
          <w:sz w:val="22"/>
          <w:szCs w:val="22"/>
        </w:rPr>
        <w:t>p</w:t>
      </w:r>
      <w:r w:rsidR="005B3B15" w:rsidRPr="005B3B15">
        <w:rPr>
          <w:rFonts w:ascii="Arial" w:hAnsi="Arial" w:cs="Arial"/>
          <w:sz w:val="22"/>
          <w:szCs w:val="22"/>
        </w:rPr>
        <w:t xml:space="preserve">roduct </w:t>
      </w:r>
      <w:r w:rsidR="005B3B15">
        <w:rPr>
          <w:rFonts w:ascii="Arial" w:hAnsi="Arial" w:cs="Arial"/>
          <w:sz w:val="22"/>
          <w:szCs w:val="22"/>
        </w:rPr>
        <w:t>d</w:t>
      </w:r>
      <w:r w:rsidR="005B3B15" w:rsidRPr="005B3B15">
        <w:rPr>
          <w:rFonts w:ascii="Arial" w:hAnsi="Arial" w:cs="Arial"/>
          <w:sz w:val="22"/>
          <w:szCs w:val="22"/>
        </w:rPr>
        <w:t>evelopmen</w:t>
      </w:r>
      <w:r w:rsidR="008F1359">
        <w:rPr>
          <w:rFonts w:ascii="Arial" w:hAnsi="Arial" w:cs="Arial"/>
          <w:sz w:val="22"/>
          <w:szCs w:val="22"/>
        </w:rPr>
        <w:t>t</w:t>
      </w:r>
      <w:r w:rsidRPr="007678B6">
        <w:rPr>
          <w:rFonts w:ascii="Arial" w:hAnsi="Arial" w:cs="Arial"/>
          <w:sz w:val="22"/>
          <w:szCs w:val="22"/>
        </w:rPr>
        <w:t>. “</w:t>
      </w:r>
      <w:r w:rsidR="007656A6">
        <w:rPr>
          <w:rFonts w:ascii="Arial" w:hAnsi="Arial" w:cs="Arial"/>
          <w:sz w:val="22"/>
          <w:szCs w:val="22"/>
        </w:rPr>
        <w:t xml:space="preserve">The goal is to </w:t>
      </w:r>
      <w:r w:rsidR="00731FAE">
        <w:rPr>
          <w:rFonts w:ascii="Arial" w:hAnsi="Arial" w:cs="Arial"/>
          <w:sz w:val="22"/>
          <w:szCs w:val="22"/>
        </w:rPr>
        <w:t>create</w:t>
      </w:r>
      <w:r w:rsidR="0042735D">
        <w:rPr>
          <w:rFonts w:ascii="Arial" w:hAnsi="Arial" w:cs="Arial"/>
          <w:sz w:val="22"/>
          <w:szCs w:val="22"/>
        </w:rPr>
        <w:t xml:space="preserve"> a</w:t>
      </w:r>
      <w:r w:rsidR="00731FAE">
        <w:rPr>
          <w:rFonts w:ascii="Arial" w:hAnsi="Arial" w:cs="Arial"/>
          <w:sz w:val="22"/>
          <w:szCs w:val="22"/>
        </w:rPr>
        <w:t xml:space="preserve"> </w:t>
      </w:r>
      <w:r w:rsidR="007656A6" w:rsidRPr="007656A6">
        <w:rPr>
          <w:rFonts w:ascii="Arial" w:hAnsi="Arial" w:cs="Arial"/>
          <w:sz w:val="22"/>
          <w:szCs w:val="22"/>
        </w:rPr>
        <w:t>one-stop elevated sleep shop experience that combines today’s</w:t>
      </w:r>
      <w:r w:rsidR="007656A6">
        <w:rPr>
          <w:rFonts w:ascii="Arial" w:hAnsi="Arial" w:cs="Arial"/>
          <w:sz w:val="22"/>
          <w:szCs w:val="22"/>
        </w:rPr>
        <w:t xml:space="preserve"> </w:t>
      </w:r>
      <w:r w:rsidR="007656A6" w:rsidRPr="007656A6">
        <w:rPr>
          <w:rFonts w:ascii="Arial" w:hAnsi="Arial" w:cs="Arial"/>
          <w:sz w:val="22"/>
          <w:szCs w:val="22"/>
        </w:rPr>
        <w:t>innovations in comfort, quality, and design—ideals that both the Purecare and Paramount brands live by</w:t>
      </w:r>
      <w:r w:rsidR="007656A6">
        <w:rPr>
          <w:rFonts w:ascii="Arial" w:hAnsi="Arial" w:cs="Arial"/>
          <w:sz w:val="22"/>
          <w:szCs w:val="22"/>
        </w:rPr>
        <w:t>.”</w:t>
      </w:r>
    </w:p>
    <w:p w14:paraId="2D92375A" w14:textId="5899E710" w:rsidR="007678B6" w:rsidRPr="007678B6" w:rsidRDefault="007678B6" w:rsidP="007678B6">
      <w:pPr>
        <w:rPr>
          <w:rFonts w:ascii="Arial" w:hAnsi="Arial" w:cs="Arial"/>
          <w:sz w:val="22"/>
          <w:szCs w:val="22"/>
        </w:rPr>
      </w:pPr>
    </w:p>
    <w:p w14:paraId="5D624F96" w14:textId="7CF488DF" w:rsidR="007678B6" w:rsidRDefault="007678B6" w:rsidP="007678B6">
      <w:pPr>
        <w:rPr>
          <w:rFonts w:ascii="Arial" w:hAnsi="Arial" w:cs="Arial"/>
          <w:sz w:val="22"/>
          <w:szCs w:val="22"/>
        </w:rPr>
      </w:pPr>
      <w:r w:rsidRPr="007678B6">
        <w:rPr>
          <w:rFonts w:ascii="Arial" w:hAnsi="Arial" w:cs="Arial"/>
          <w:sz w:val="22"/>
          <w:szCs w:val="22"/>
        </w:rPr>
        <w:t xml:space="preserve">A key focus </w:t>
      </w:r>
      <w:r w:rsidR="00520112">
        <w:rPr>
          <w:rFonts w:ascii="Arial" w:hAnsi="Arial" w:cs="Arial"/>
          <w:sz w:val="22"/>
          <w:szCs w:val="22"/>
        </w:rPr>
        <w:t>for Purecare</w:t>
      </w:r>
      <w:r w:rsidRPr="007678B6">
        <w:rPr>
          <w:rFonts w:ascii="Arial" w:hAnsi="Arial" w:cs="Arial"/>
          <w:sz w:val="22"/>
          <w:szCs w:val="22"/>
        </w:rPr>
        <w:t xml:space="preserve"> will be </w:t>
      </w:r>
      <w:r w:rsidR="0042735D">
        <w:rPr>
          <w:rFonts w:ascii="Arial" w:hAnsi="Arial" w:cs="Arial"/>
          <w:sz w:val="22"/>
          <w:szCs w:val="22"/>
        </w:rPr>
        <w:t xml:space="preserve">to </w:t>
      </w:r>
      <w:r w:rsidRPr="007678B6">
        <w:rPr>
          <w:rFonts w:ascii="Arial" w:hAnsi="Arial" w:cs="Arial"/>
          <w:sz w:val="22"/>
          <w:szCs w:val="22"/>
        </w:rPr>
        <w:t xml:space="preserve">address retail challenges and offer solutions, including </w:t>
      </w:r>
      <w:r w:rsidR="004C59C0">
        <w:rPr>
          <w:rFonts w:ascii="Arial" w:hAnsi="Arial" w:cs="Arial"/>
          <w:sz w:val="22"/>
          <w:szCs w:val="22"/>
        </w:rPr>
        <w:t>its</w:t>
      </w:r>
      <w:r w:rsidRPr="007678B6">
        <w:rPr>
          <w:rFonts w:ascii="Arial" w:hAnsi="Arial" w:cs="Arial"/>
          <w:sz w:val="22"/>
          <w:szCs w:val="22"/>
        </w:rPr>
        <w:t xml:space="preserve"> global sourcing strategy. Over the past two years, the company has diversified its manufacturing outside of China, helping to stabilize pricing and ensure steady inventory—two critical factors for today’s retailers navigating supply chain uncertainties.</w:t>
      </w:r>
    </w:p>
    <w:p w14:paraId="0ACEB006" w14:textId="77777777" w:rsidR="00731FAE" w:rsidRDefault="00731FAE" w:rsidP="007678B6">
      <w:pPr>
        <w:rPr>
          <w:rFonts w:ascii="Arial" w:hAnsi="Arial" w:cs="Arial"/>
          <w:sz w:val="22"/>
          <w:szCs w:val="22"/>
        </w:rPr>
      </w:pPr>
    </w:p>
    <w:p w14:paraId="59AE3090" w14:textId="3C96D33B" w:rsidR="00731FAE" w:rsidRPr="007678B6" w:rsidRDefault="00731FAE" w:rsidP="007678B6">
      <w:pPr>
        <w:rPr>
          <w:rFonts w:ascii="Arial" w:hAnsi="Arial" w:cs="Arial"/>
          <w:sz w:val="22"/>
          <w:szCs w:val="22"/>
        </w:rPr>
      </w:pPr>
      <w:r>
        <w:rPr>
          <w:rFonts w:ascii="Arial" w:hAnsi="Arial" w:cs="Arial"/>
          <w:sz w:val="22"/>
          <w:szCs w:val="22"/>
        </w:rPr>
        <w:t>Paramount will offer retailers its newest collections that stand out in the marketplace with special materials and exclusive brands. Among them are the only mattresses in the industry that bear the Seal of Cotton trademark,</w:t>
      </w:r>
      <w:r w:rsidRPr="00817FC2">
        <w:rPr>
          <w:rFonts w:ascii="Arial" w:hAnsi="Arial" w:cs="Arial"/>
          <w:sz w:val="22"/>
          <w:szCs w:val="22"/>
        </w:rPr>
        <w:t xml:space="preserve"> </w:t>
      </w:r>
      <w:r>
        <w:rPr>
          <w:rFonts w:ascii="Arial" w:hAnsi="Arial" w:cs="Arial"/>
          <w:sz w:val="22"/>
          <w:szCs w:val="22"/>
        </w:rPr>
        <w:t>an exclusive right recently earned by Paramount.</w:t>
      </w:r>
    </w:p>
    <w:p w14:paraId="1F9409CE" w14:textId="77777777" w:rsidR="007678B6" w:rsidRDefault="007678B6" w:rsidP="007678B6">
      <w:pPr>
        <w:rPr>
          <w:rFonts w:ascii="Arial" w:hAnsi="Arial" w:cs="Arial"/>
          <w:sz w:val="22"/>
          <w:szCs w:val="22"/>
        </w:rPr>
      </w:pPr>
    </w:p>
    <w:p w14:paraId="79C3A4AC" w14:textId="62A14DB1" w:rsidR="004C59C0" w:rsidRPr="007678B6" w:rsidRDefault="004C59C0" w:rsidP="004C59C0">
      <w:pPr>
        <w:rPr>
          <w:rFonts w:ascii="Arial" w:hAnsi="Arial" w:cs="Arial"/>
          <w:sz w:val="22"/>
          <w:szCs w:val="22"/>
        </w:rPr>
      </w:pPr>
      <w:r w:rsidRPr="007678B6">
        <w:rPr>
          <w:rFonts w:ascii="Arial" w:hAnsi="Arial" w:cs="Arial"/>
          <w:sz w:val="22"/>
          <w:szCs w:val="22"/>
        </w:rPr>
        <w:t>“The synergy between Pure</w:t>
      </w:r>
      <w:r>
        <w:rPr>
          <w:rFonts w:ascii="Arial" w:hAnsi="Arial" w:cs="Arial"/>
          <w:sz w:val="22"/>
          <w:szCs w:val="22"/>
        </w:rPr>
        <w:t>c</w:t>
      </w:r>
      <w:r w:rsidRPr="007678B6">
        <w:rPr>
          <w:rFonts w:ascii="Arial" w:hAnsi="Arial" w:cs="Arial"/>
          <w:sz w:val="22"/>
          <w:szCs w:val="22"/>
        </w:rPr>
        <w:t xml:space="preserve">are and Paramount Sleep Company lies in our shared goal of supporting retailers with quality, well-designed sleep products,” said </w:t>
      </w:r>
      <w:r>
        <w:rPr>
          <w:rFonts w:ascii="Arial" w:hAnsi="Arial" w:cs="Arial"/>
          <w:sz w:val="22"/>
          <w:szCs w:val="22"/>
        </w:rPr>
        <w:t>Richard Fleck,</w:t>
      </w:r>
      <w:r w:rsidRPr="007678B6">
        <w:rPr>
          <w:rFonts w:ascii="Arial" w:hAnsi="Arial" w:cs="Arial"/>
          <w:sz w:val="22"/>
          <w:szCs w:val="22"/>
        </w:rPr>
        <w:t xml:space="preserve"> </w:t>
      </w:r>
      <w:r>
        <w:rPr>
          <w:rFonts w:ascii="Arial" w:hAnsi="Arial" w:cs="Arial"/>
          <w:sz w:val="22"/>
          <w:szCs w:val="22"/>
        </w:rPr>
        <w:t>president of</w:t>
      </w:r>
      <w:r w:rsidRPr="007678B6">
        <w:rPr>
          <w:rFonts w:ascii="Arial" w:hAnsi="Arial" w:cs="Arial"/>
          <w:sz w:val="22"/>
          <w:szCs w:val="22"/>
        </w:rPr>
        <w:t xml:space="preserve"> Paramount Sleep Company. “We want retailers to walk away with a better understanding of how they can build a complete sleep offering that drives sales and customer satisfaction.”</w:t>
      </w:r>
    </w:p>
    <w:p w14:paraId="3626637E" w14:textId="77777777" w:rsidR="004C59C0" w:rsidRDefault="004C59C0" w:rsidP="007678B6">
      <w:pPr>
        <w:rPr>
          <w:rFonts w:ascii="Arial" w:hAnsi="Arial" w:cs="Arial"/>
          <w:sz w:val="22"/>
          <w:szCs w:val="22"/>
        </w:rPr>
      </w:pPr>
    </w:p>
    <w:p w14:paraId="51A72B00" w14:textId="5F6D3507" w:rsidR="003E179D" w:rsidRPr="00520112" w:rsidRDefault="007656A6" w:rsidP="003E179D">
      <w:pPr>
        <w:rPr>
          <w:rFonts w:ascii="Arial" w:hAnsi="Arial" w:cs="Arial"/>
          <w:sz w:val="22"/>
          <w:szCs w:val="22"/>
        </w:rPr>
      </w:pPr>
      <w:r>
        <w:rPr>
          <w:rFonts w:ascii="Arial" w:hAnsi="Arial" w:cs="Arial"/>
          <w:sz w:val="22"/>
          <w:szCs w:val="22"/>
        </w:rPr>
        <w:t>To c</w:t>
      </w:r>
      <w:r w:rsidR="004C59C0">
        <w:rPr>
          <w:rFonts w:ascii="Arial" w:hAnsi="Arial" w:cs="Arial"/>
          <w:sz w:val="22"/>
          <w:szCs w:val="22"/>
        </w:rPr>
        <w:t>elebrat</w:t>
      </w:r>
      <w:r>
        <w:rPr>
          <w:rFonts w:ascii="Arial" w:hAnsi="Arial" w:cs="Arial"/>
          <w:sz w:val="22"/>
          <w:szCs w:val="22"/>
        </w:rPr>
        <w:t>e its</w:t>
      </w:r>
      <w:r w:rsidR="004C59C0">
        <w:rPr>
          <w:rFonts w:ascii="Arial" w:hAnsi="Arial" w:cs="Arial"/>
          <w:sz w:val="22"/>
          <w:szCs w:val="22"/>
        </w:rPr>
        <w:t xml:space="preserve"> 90th </w:t>
      </w:r>
      <w:r w:rsidR="00520112">
        <w:rPr>
          <w:rFonts w:ascii="Arial" w:hAnsi="Arial" w:cs="Arial"/>
          <w:sz w:val="22"/>
          <w:szCs w:val="22"/>
        </w:rPr>
        <w:t xml:space="preserve">anniversary </w:t>
      </w:r>
      <w:r w:rsidR="004C59C0">
        <w:rPr>
          <w:rFonts w:ascii="Arial" w:hAnsi="Arial" w:cs="Arial"/>
          <w:sz w:val="22"/>
          <w:szCs w:val="22"/>
        </w:rPr>
        <w:t>and this collaboration</w:t>
      </w:r>
      <w:r w:rsidR="00520112">
        <w:rPr>
          <w:rFonts w:ascii="Arial" w:hAnsi="Arial" w:cs="Arial"/>
          <w:sz w:val="22"/>
          <w:szCs w:val="22"/>
        </w:rPr>
        <w:t xml:space="preserve"> with Purecare</w:t>
      </w:r>
      <w:r w:rsidR="004C59C0">
        <w:rPr>
          <w:rFonts w:ascii="Arial" w:hAnsi="Arial" w:cs="Arial"/>
          <w:sz w:val="22"/>
          <w:szCs w:val="22"/>
        </w:rPr>
        <w:t xml:space="preserve">, </w:t>
      </w:r>
      <w:r w:rsidR="003E4F66" w:rsidRPr="003E4F66">
        <w:rPr>
          <w:rFonts w:ascii="Arial" w:hAnsi="Arial" w:cs="Arial"/>
          <w:sz w:val="22"/>
          <w:szCs w:val="22"/>
        </w:rPr>
        <w:t>Paramount Sleep</w:t>
      </w:r>
      <w:r w:rsidR="004C59C0">
        <w:rPr>
          <w:rFonts w:ascii="Arial" w:hAnsi="Arial" w:cs="Arial"/>
          <w:sz w:val="22"/>
          <w:szCs w:val="22"/>
        </w:rPr>
        <w:t xml:space="preserve"> invit</w:t>
      </w:r>
      <w:r w:rsidR="00520112">
        <w:rPr>
          <w:rFonts w:ascii="Arial" w:hAnsi="Arial" w:cs="Arial"/>
          <w:sz w:val="22"/>
          <w:szCs w:val="22"/>
        </w:rPr>
        <w:t>es</w:t>
      </w:r>
      <w:r w:rsidR="004C59C0">
        <w:rPr>
          <w:rFonts w:ascii="Arial" w:hAnsi="Arial" w:cs="Arial"/>
          <w:sz w:val="22"/>
          <w:szCs w:val="22"/>
        </w:rPr>
        <w:t xml:space="preserve"> all market attendees to </w:t>
      </w:r>
      <w:r w:rsidR="00520112">
        <w:rPr>
          <w:rFonts w:ascii="Arial" w:hAnsi="Arial" w:cs="Arial"/>
          <w:sz w:val="22"/>
          <w:szCs w:val="22"/>
        </w:rPr>
        <w:t>a</w:t>
      </w:r>
      <w:r w:rsidR="004C59C0">
        <w:rPr>
          <w:rFonts w:ascii="Arial" w:hAnsi="Arial" w:cs="Arial"/>
          <w:sz w:val="22"/>
          <w:szCs w:val="22"/>
        </w:rPr>
        <w:t xml:space="preserve"> Fiesta</w:t>
      </w:r>
      <w:r w:rsidR="00520112">
        <w:rPr>
          <w:rFonts w:ascii="Arial" w:hAnsi="Arial" w:cs="Arial"/>
          <w:sz w:val="22"/>
          <w:szCs w:val="22"/>
        </w:rPr>
        <w:t xml:space="preserve"> on Sunday, April 27 from 4-7 p.m. featuring Taco Bros. </w:t>
      </w:r>
    </w:p>
    <w:p w14:paraId="152976BE" w14:textId="77777777" w:rsidR="003E179D" w:rsidRDefault="003E179D" w:rsidP="003E179D">
      <w:pPr>
        <w:rPr>
          <w:rFonts w:ascii="Arial" w:hAnsi="Arial" w:cs="Arial"/>
          <w:b/>
          <w:bCs/>
        </w:rPr>
      </w:pPr>
    </w:p>
    <w:p w14:paraId="72BD2565" w14:textId="77777777" w:rsidR="003E179D" w:rsidRPr="003E179D" w:rsidRDefault="003E179D" w:rsidP="003E179D">
      <w:pPr>
        <w:jc w:val="center"/>
        <w:rPr>
          <w:rFonts w:ascii="Arial" w:hAnsi="Arial" w:cs="Arial"/>
        </w:rPr>
      </w:pPr>
      <w:r w:rsidRPr="003E179D">
        <w:rPr>
          <w:rFonts w:ascii="Arial" w:hAnsi="Arial" w:cs="Arial"/>
        </w:rPr>
        <w:t>###</w:t>
      </w:r>
    </w:p>
    <w:p w14:paraId="25B7D08F" w14:textId="77777777" w:rsidR="00F424FA" w:rsidRDefault="00F424FA" w:rsidP="003E179D"/>
    <w:p w14:paraId="17C8D11F" w14:textId="77777777" w:rsidR="00F424FA" w:rsidRPr="00D6470C" w:rsidRDefault="00F424FA" w:rsidP="00F424FA">
      <w:pPr>
        <w:pStyle w:val="NormalWeb"/>
        <w:spacing w:before="0" w:beforeAutospacing="0" w:after="0" w:afterAutospacing="0"/>
        <w:rPr>
          <w:rFonts w:ascii="Arial" w:hAnsi="Arial" w:cs="Arial"/>
          <w:color w:val="000000"/>
          <w:sz w:val="21"/>
          <w:szCs w:val="21"/>
          <w:lang w:val="en-GB"/>
        </w:rPr>
      </w:pPr>
      <w:r w:rsidRPr="00D6470C">
        <w:rPr>
          <w:rStyle w:val="Strong"/>
          <w:rFonts w:ascii="Arial" w:hAnsi="Arial" w:cs="Arial"/>
          <w:color w:val="000000"/>
          <w:sz w:val="21"/>
          <w:szCs w:val="21"/>
          <w:lang w:val="en-GB"/>
        </w:rPr>
        <w:t>About Paramount Sleep Company®</w:t>
      </w:r>
    </w:p>
    <w:p w14:paraId="0E0B5D91" w14:textId="77777777" w:rsidR="00F424FA" w:rsidRPr="00D6470C" w:rsidRDefault="00F424FA" w:rsidP="00F424FA">
      <w:pPr>
        <w:pStyle w:val="NormalWeb"/>
        <w:spacing w:before="0" w:beforeAutospacing="0" w:after="0" w:afterAutospacing="0"/>
        <w:rPr>
          <w:rFonts w:ascii="Arial" w:hAnsi="Arial" w:cs="Arial"/>
          <w:color w:val="000000"/>
          <w:sz w:val="21"/>
          <w:szCs w:val="21"/>
          <w:lang w:val="en-GB"/>
        </w:rPr>
      </w:pPr>
      <w:r w:rsidRPr="00D6470C">
        <w:rPr>
          <w:rFonts w:ascii="Arial" w:hAnsi="Arial" w:cs="Arial"/>
          <w:color w:val="000000"/>
          <w:sz w:val="21"/>
          <w:szCs w:val="21"/>
          <w:lang w:val="en-GB"/>
        </w:rPr>
        <w:t xml:space="preserve">Paramount Sleep Company is a </w:t>
      </w:r>
      <w:r>
        <w:rPr>
          <w:rFonts w:ascii="Arial" w:hAnsi="Arial" w:cs="Arial"/>
          <w:color w:val="000000"/>
          <w:sz w:val="21"/>
          <w:szCs w:val="21"/>
          <w:lang w:val="en-GB"/>
        </w:rPr>
        <w:t>fourth-</w:t>
      </w:r>
      <w:r w:rsidRPr="00D6470C">
        <w:rPr>
          <w:rFonts w:ascii="Arial" w:hAnsi="Arial" w:cs="Arial"/>
          <w:color w:val="000000"/>
          <w:sz w:val="21"/>
          <w:szCs w:val="21"/>
          <w:lang w:val="en-GB"/>
        </w:rPr>
        <w:t xml:space="preserve">generation, family-owned mattress manufacturer based in Norfolk, Va.  For </w:t>
      </w:r>
      <w:r>
        <w:rPr>
          <w:rFonts w:ascii="Arial" w:hAnsi="Arial" w:cs="Arial"/>
          <w:color w:val="000000"/>
          <w:sz w:val="21"/>
          <w:szCs w:val="21"/>
          <w:lang w:val="en-GB"/>
        </w:rPr>
        <w:t>nearly 90</w:t>
      </w:r>
      <w:r w:rsidRPr="00D6470C">
        <w:rPr>
          <w:rFonts w:ascii="Arial" w:hAnsi="Arial" w:cs="Arial"/>
          <w:color w:val="000000"/>
          <w:sz w:val="21"/>
          <w:szCs w:val="21"/>
          <w:lang w:val="en-GB"/>
        </w:rPr>
        <w:t xml:space="preserve"> years, the company has remained one of the industry’s premier suppliers of high-quality mattress systems. Available at many top retailers across the country, the company produces handcrafted mattresses under the unique brand names:  A.H. Beard®, Back Performance®, H.D. Super Duty®, Hypnos®, Kiwi Collection, Nature’s Spa®, Paramount®, and Bloomingdale’s Asteria™. For more information, visit </w:t>
      </w:r>
      <w:hyperlink r:id="rId7" w:history="1">
        <w:r w:rsidRPr="00D6470C">
          <w:rPr>
            <w:rStyle w:val="Hyperlink"/>
            <w:rFonts w:ascii="Arial" w:hAnsi="Arial" w:cs="Arial"/>
            <w:sz w:val="21"/>
            <w:szCs w:val="21"/>
            <w:lang w:val="en-GB"/>
          </w:rPr>
          <w:t>www.ParamountSleep.com</w:t>
        </w:r>
      </w:hyperlink>
      <w:r w:rsidRPr="00D6470C">
        <w:rPr>
          <w:rFonts w:ascii="Arial" w:hAnsi="Arial" w:cs="Arial"/>
          <w:color w:val="000000"/>
          <w:sz w:val="21"/>
          <w:szCs w:val="21"/>
          <w:lang w:val="en-GB"/>
        </w:rPr>
        <w:t>.</w:t>
      </w:r>
    </w:p>
    <w:p w14:paraId="65114C34" w14:textId="77777777" w:rsidR="00F424FA" w:rsidRDefault="00F424FA" w:rsidP="003E179D"/>
    <w:p w14:paraId="71F6973C" w14:textId="180E7C29" w:rsidR="00520112" w:rsidRPr="00520112" w:rsidRDefault="00520112" w:rsidP="00520112">
      <w:pPr>
        <w:rPr>
          <w:rFonts w:ascii="Arial" w:hAnsi="Arial" w:cs="Arial"/>
          <w:b/>
          <w:bCs/>
          <w:sz w:val="21"/>
          <w:szCs w:val="21"/>
        </w:rPr>
      </w:pPr>
      <w:r w:rsidRPr="00520112">
        <w:rPr>
          <w:rFonts w:ascii="Arial" w:hAnsi="Arial" w:cs="Arial"/>
          <w:b/>
          <w:bCs/>
          <w:sz w:val="21"/>
          <w:szCs w:val="21"/>
        </w:rPr>
        <w:t>About Purecare</w:t>
      </w:r>
    </w:p>
    <w:p w14:paraId="1C14C226" w14:textId="77777777" w:rsidR="00520112" w:rsidRPr="000B0847" w:rsidRDefault="00520112" w:rsidP="00520112">
      <w:pPr>
        <w:rPr>
          <w:rFonts w:ascii="Arial" w:eastAsia="Times New Roman" w:hAnsi="Arial" w:cs="Arial"/>
          <w:sz w:val="21"/>
          <w:szCs w:val="21"/>
          <w:shd w:val="clear" w:color="auto" w:fill="FFFFFF"/>
        </w:rPr>
      </w:pPr>
      <w:r w:rsidRPr="000B0847">
        <w:rPr>
          <w:rFonts w:ascii="Arial" w:eastAsia="Times New Roman" w:hAnsi="Arial" w:cs="Arial"/>
          <w:sz w:val="21"/>
          <w:szCs w:val="21"/>
          <w:shd w:val="clear" w:color="auto" w:fill="FFFFFF"/>
        </w:rPr>
        <w:t xml:space="preserve">We are the bedding company devoted to wellness. With every fiber of our being and stitch of our fabric, we care about the well-being of everyone and </w:t>
      </w:r>
      <w:proofErr w:type="spellStart"/>
      <w:proofErr w:type="gramStart"/>
      <w:r w:rsidRPr="000B0847">
        <w:rPr>
          <w:rFonts w:ascii="Arial" w:eastAsia="Times New Roman" w:hAnsi="Arial" w:cs="Arial"/>
          <w:i/>
          <w:iCs/>
          <w:sz w:val="21"/>
          <w:szCs w:val="21"/>
          <w:shd w:val="clear" w:color="auto" w:fill="FFFFFF"/>
        </w:rPr>
        <w:t>every body</w:t>
      </w:r>
      <w:proofErr w:type="spellEnd"/>
      <w:proofErr w:type="gramEnd"/>
      <w:r w:rsidRPr="000B0847">
        <w:rPr>
          <w:rFonts w:ascii="Arial" w:eastAsia="Times New Roman" w:hAnsi="Arial" w:cs="Arial"/>
          <w:sz w:val="21"/>
          <w:szCs w:val="21"/>
          <w:shd w:val="clear" w:color="auto" w:fill="FFFFFF"/>
        </w:rPr>
        <w:t xml:space="preserve">. Our textile experts and product designers are dedicated to their craft with one simple mission: to wrap the world in care, comfort and wellness. It’s why a handful of the world’s most respected wellness and hygiene </w:t>
      </w:r>
      <w:proofErr w:type="gramStart"/>
      <w:r w:rsidRPr="000B0847">
        <w:rPr>
          <w:rFonts w:ascii="Arial" w:eastAsia="Times New Roman" w:hAnsi="Arial" w:cs="Arial"/>
          <w:sz w:val="21"/>
          <w:szCs w:val="21"/>
          <w:shd w:val="clear" w:color="auto" w:fill="FFFFFF"/>
        </w:rPr>
        <w:t>experts</w:t>
      </w:r>
      <w:proofErr w:type="gramEnd"/>
      <w:r w:rsidRPr="000B0847">
        <w:rPr>
          <w:rFonts w:ascii="Arial" w:eastAsia="Times New Roman" w:hAnsi="Arial" w:cs="Arial"/>
          <w:sz w:val="21"/>
          <w:szCs w:val="21"/>
          <w:shd w:val="clear" w:color="auto" w:fill="FFFFFF"/>
        </w:rPr>
        <w:t xml:space="preserve"> partner with Purecare. Because when we sleep well, we rise to live well.</w:t>
      </w:r>
    </w:p>
    <w:p w14:paraId="12BCD9A7" w14:textId="77777777" w:rsidR="00520112" w:rsidRDefault="00520112" w:rsidP="003E179D"/>
    <w:sectPr w:rsidR="00520112" w:rsidSect="005A1EC1">
      <w:headerReference w:type="default" r:id="rId8"/>
      <w:footerReference w:type="default" r:id="rId9"/>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7B224" w14:textId="77777777" w:rsidR="00E43299" w:rsidRDefault="00E43299" w:rsidP="003E179D">
      <w:r>
        <w:separator/>
      </w:r>
    </w:p>
  </w:endnote>
  <w:endnote w:type="continuationSeparator" w:id="0">
    <w:p w14:paraId="66D9DC13" w14:textId="77777777" w:rsidR="00E43299" w:rsidRDefault="00E43299" w:rsidP="003E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591E2" w14:textId="77777777" w:rsidR="00F424FA" w:rsidRPr="00FE3E1E" w:rsidRDefault="00F424FA" w:rsidP="00F424FA">
    <w:pPr>
      <w:jc w:val="center"/>
      <w:rPr>
        <w:rFonts w:ascii="Arial" w:hAnsi="Arial" w:cs="Arial"/>
        <w:b/>
        <w:bCs/>
        <w:sz w:val="20"/>
        <w:szCs w:val="20"/>
      </w:rPr>
    </w:pPr>
    <w:r w:rsidRPr="00B30903">
      <w:rPr>
        <w:rFonts w:ascii="Arial" w:hAnsi="Arial" w:cs="Arial"/>
        <w:b/>
        <w:bCs/>
        <w:sz w:val="20"/>
        <w:szCs w:val="20"/>
      </w:rPr>
      <w:t xml:space="preserve">Media Contact:   Erin Berg   |   </w:t>
    </w:r>
    <w:hyperlink r:id="rId1">
      <w:r w:rsidRPr="00B30903">
        <w:rPr>
          <w:rFonts w:ascii="Arial" w:hAnsi="Arial" w:cs="Arial"/>
          <w:b/>
          <w:bCs/>
          <w:color w:val="0563C1"/>
          <w:sz w:val="20"/>
          <w:szCs w:val="20"/>
          <w:u w:val="single"/>
        </w:rPr>
        <w:t>erin@flex2communicate.com</w:t>
      </w:r>
    </w:hyperlink>
    <w:r w:rsidRPr="00B30903">
      <w:rPr>
        <w:rFonts w:ascii="Arial" w:hAnsi="Arial" w:cs="Arial"/>
        <w:b/>
        <w:bCs/>
        <w:sz w:val="20"/>
        <w:szCs w:val="20"/>
      </w:rPr>
      <w:t xml:space="preserve">   |   mobile 336-298-1027</w:t>
    </w:r>
  </w:p>
  <w:p w14:paraId="14EA4DA4" w14:textId="77777777" w:rsidR="00F424FA" w:rsidRDefault="00F424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C1D44" w14:textId="77777777" w:rsidR="00E43299" w:rsidRDefault="00E43299" w:rsidP="003E179D">
      <w:r>
        <w:separator/>
      </w:r>
    </w:p>
  </w:footnote>
  <w:footnote w:type="continuationSeparator" w:id="0">
    <w:p w14:paraId="7D0A0F3C" w14:textId="77777777" w:rsidR="00E43299" w:rsidRDefault="00E43299" w:rsidP="003E1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910F5" w14:textId="051B99CE" w:rsidR="003E179D" w:rsidRPr="00F424FA" w:rsidRDefault="00662A25">
    <w:pPr>
      <w:pStyle w:val="Header"/>
      <w:rPr>
        <w:rFonts w:ascii="Arial" w:hAnsi="Arial" w:cs="Arial"/>
        <w:sz w:val="20"/>
        <w:szCs w:val="20"/>
      </w:rPr>
    </w:pPr>
    <w:r>
      <w:rPr>
        <w:rFonts w:ascii="Arial" w:hAnsi="Arial" w:cs="Arial"/>
        <w:sz w:val="20"/>
        <w:szCs w:val="20"/>
      </w:rPr>
      <w:t xml:space="preserve">REVISED </w:t>
    </w:r>
    <w:r w:rsidR="003E179D" w:rsidRPr="00F424FA">
      <w:rPr>
        <w:rFonts w:ascii="Arial" w:hAnsi="Arial" w:cs="Arial"/>
        <w:sz w:val="20"/>
        <w:szCs w:val="20"/>
      </w:rPr>
      <w:t>D</w:t>
    </w:r>
    <w:r w:rsidR="00F424FA" w:rsidRPr="00F424FA">
      <w:rPr>
        <w:rFonts w:ascii="Arial" w:hAnsi="Arial" w:cs="Arial"/>
        <w:sz w:val="20"/>
        <w:szCs w:val="20"/>
      </w:rPr>
      <w:t>RAFT FOR REVIEW:</w:t>
    </w:r>
    <w:r w:rsidR="00AE69E4">
      <w:rPr>
        <w:rFonts w:ascii="Arial" w:hAnsi="Arial" w:cs="Arial"/>
        <w:sz w:val="20"/>
        <w:szCs w:val="20"/>
      </w:rPr>
      <w:t xml:space="preserve"> Pure</w:t>
    </w:r>
    <w:r w:rsidR="008F1359">
      <w:rPr>
        <w:rFonts w:ascii="Arial" w:hAnsi="Arial" w:cs="Arial"/>
        <w:sz w:val="20"/>
        <w:szCs w:val="20"/>
      </w:rPr>
      <w:t>care HP Partnership</w:t>
    </w:r>
    <w:r w:rsidR="003E179D" w:rsidRPr="00F424FA">
      <w:rPr>
        <w:rFonts w:ascii="Arial" w:hAnsi="Arial" w:cs="Arial"/>
        <w:sz w:val="20"/>
        <w:szCs w:val="20"/>
      </w:rPr>
      <w:tab/>
    </w:r>
    <w:r>
      <w:rPr>
        <w:rFonts w:ascii="Arial" w:hAnsi="Arial" w:cs="Arial"/>
        <w:sz w:val="20"/>
        <w:szCs w:val="20"/>
      </w:rPr>
      <w:t>3/31/25 4:41 PM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B6"/>
    <w:rsid w:val="0003570C"/>
    <w:rsid w:val="00082A6F"/>
    <w:rsid w:val="00190D55"/>
    <w:rsid w:val="001A55AE"/>
    <w:rsid w:val="001E69AC"/>
    <w:rsid w:val="00291220"/>
    <w:rsid w:val="002A2477"/>
    <w:rsid w:val="002B1010"/>
    <w:rsid w:val="002E310E"/>
    <w:rsid w:val="00306652"/>
    <w:rsid w:val="00350B1B"/>
    <w:rsid w:val="003E1441"/>
    <w:rsid w:val="003E179D"/>
    <w:rsid w:val="003E4F66"/>
    <w:rsid w:val="0042735D"/>
    <w:rsid w:val="0048759D"/>
    <w:rsid w:val="004A1579"/>
    <w:rsid w:val="004B731E"/>
    <w:rsid w:val="004B7C64"/>
    <w:rsid w:val="004C59C0"/>
    <w:rsid w:val="00520112"/>
    <w:rsid w:val="00580710"/>
    <w:rsid w:val="005A1EC1"/>
    <w:rsid w:val="005B3B15"/>
    <w:rsid w:val="0061651C"/>
    <w:rsid w:val="00620212"/>
    <w:rsid w:val="00662A25"/>
    <w:rsid w:val="00711516"/>
    <w:rsid w:val="00731FAE"/>
    <w:rsid w:val="0075094F"/>
    <w:rsid w:val="007656A6"/>
    <w:rsid w:val="007678B6"/>
    <w:rsid w:val="007D2BE6"/>
    <w:rsid w:val="008318EA"/>
    <w:rsid w:val="00837AE1"/>
    <w:rsid w:val="00841742"/>
    <w:rsid w:val="008F1359"/>
    <w:rsid w:val="009D4656"/>
    <w:rsid w:val="00A113D4"/>
    <w:rsid w:val="00AE69E4"/>
    <w:rsid w:val="00B30FC8"/>
    <w:rsid w:val="00B36EB9"/>
    <w:rsid w:val="00C3010E"/>
    <w:rsid w:val="00D11C16"/>
    <w:rsid w:val="00D60964"/>
    <w:rsid w:val="00D62256"/>
    <w:rsid w:val="00D83919"/>
    <w:rsid w:val="00E05EFA"/>
    <w:rsid w:val="00E20412"/>
    <w:rsid w:val="00E43299"/>
    <w:rsid w:val="00EB4939"/>
    <w:rsid w:val="00F1745C"/>
    <w:rsid w:val="00F42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0AB2"/>
  <w15:chartTrackingRefBased/>
  <w15:docId w15:val="{6056CEEE-E7F5-0745-ABBF-EE53A7E1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1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1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1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7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7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7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7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1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1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79D"/>
    <w:rPr>
      <w:rFonts w:eastAsiaTheme="majorEastAsia" w:cstheme="majorBidi"/>
      <w:color w:val="272727" w:themeColor="text1" w:themeTint="D8"/>
    </w:rPr>
  </w:style>
  <w:style w:type="paragraph" w:styleId="Title">
    <w:name w:val="Title"/>
    <w:basedOn w:val="Normal"/>
    <w:next w:val="Normal"/>
    <w:link w:val="TitleChar"/>
    <w:uiPriority w:val="10"/>
    <w:qFormat/>
    <w:rsid w:val="003E17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7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7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179D"/>
    <w:rPr>
      <w:i/>
      <w:iCs/>
      <w:color w:val="404040" w:themeColor="text1" w:themeTint="BF"/>
    </w:rPr>
  </w:style>
  <w:style w:type="paragraph" w:styleId="ListParagraph">
    <w:name w:val="List Paragraph"/>
    <w:basedOn w:val="Normal"/>
    <w:uiPriority w:val="34"/>
    <w:qFormat/>
    <w:rsid w:val="003E179D"/>
    <w:pPr>
      <w:ind w:left="720"/>
      <w:contextualSpacing/>
    </w:pPr>
  </w:style>
  <w:style w:type="character" w:styleId="IntenseEmphasis">
    <w:name w:val="Intense Emphasis"/>
    <w:basedOn w:val="DefaultParagraphFont"/>
    <w:uiPriority w:val="21"/>
    <w:qFormat/>
    <w:rsid w:val="003E179D"/>
    <w:rPr>
      <w:i/>
      <w:iCs/>
      <w:color w:val="0F4761" w:themeColor="accent1" w:themeShade="BF"/>
    </w:rPr>
  </w:style>
  <w:style w:type="paragraph" w:styleId="IntenseQuote">
    <w:name w:val="Intense Quote"/>
    <w:basedOn w:val="Normal"/>
    <w:next w:val="Normal"/>
    <w:link w:val="IntenseQuoteChar"/>
    <w:uiPriority w:val="30"/>
    <w:qFormat/>
    <w:rsid w:val="003E1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79D"/>
    <w:rPr>
      <w:i/>
      <w:iCs/>
      <w:color w:val="0F4761" w:themeColor="accent1" w:themeShade="BF"/>
    </w:rPr>
  </w:style>
  <w:style w:type="character" w:styleId="IntenseReference">
    <w:name w:val="Intense Reference"/>
    <w:basedOn w:val="DefaultParagraphFont"/>
    <w:uiPriority w:val="32"/>
    <w:qFormat/>
    <w:rsid w:val="003E179D"/>
    <w:rPr>
      <w:b/>
      <w:bCs/>
      <w:smallCaps/>
      <w:color w:val="0F4761" w:themeColor="accent1" w:themeShade="BF"/>
      <w:spacing w:val="5"/>
    </w:rPr>
  </w:style>
  <w:style w:type="paragraph" w:styleId="Header">
    <w:name w:val="header"/>
    <w:basedOn w:val="Normal"/>
    <w:link w:val="HeaderChar"/>
    <w:uiPriority w:val="99"/>
    <w:unhideWhenUsed/>
    <w:rsid w:val="003E179D"/>
    <w:pPr>
      <w:tabs>
        <w:tab w:val="center" w:pos="4680"/>
        <w:tab w:val="right" w:pos="9360"/>
      </w:tabs>
    </w:pPr>
  </w:style>
  <w:style w:type="character" w:customStyle="1" w:styleId="HeaderChar">
    <w:name w:val="Header Char"/>
    <w:basedOn w:val="DefaultParagraphFont"/>
    <w:link w:val="Header"/>
    <w:uiPriority w:val="99"/>
    <w:rsid w:val="003E179D"/>
  </w:style>
  <w:style w:type="paragraph" w:styleId="Footer">
    <w:name w:val="footer"/>
    <w:basedOn w:val="Normal"/>
    <w:link w:val="FooterChar"/>
    <w:uiPriority w:val="99"/>
    <w:unhideWhenUsed/>
    <w:rsid w:val="003E179D"/>
    <w:pPr>
      <w:tabs>
        <w:tab w:val="center" w:pos="4680"/>
        <w:tab w:val="right" w:pos="9360"/>
      </w:tabs>
    </w:pPr>
  </w:style>
  <w:style w:type="character" w:customStyle="1" w:styleId="FooterChar">
    <w:name w:val="Footer Char"/>
    <w:basedOn w:val="DefaultParagraphFont"/>
    <w:link w:val="Footer"/>
    <w:uiPriority w:val="99"/>
    <w:rsid w:val="003E179D"/>
  </w:style>
  <w:style w:type="character" w:styleId="Hyperlink">
    <w:name w:val="Hyperlink"/>
    <w:basedOn w:val="DefaultParagraphFont"/>
    <w:uiPriority w:val="99"/>
    <w:unhideWhenUsed/>
    <w:rsid w:val="00F424FA"/>
    <w:rPr>
      <w:color w:val="0000FF"/>
      <w:u w:val="single"/>
    </w:rPr>
  </w:style>
  <w:style w:type="paragraph" w:styleId="NormalWeb">
    <w:name w:val="Normal (Web)"/>
    <w:basedOn w:val="Normal"/>
    <w:uiPriority w:val="99"/>
    <w:unhideWhenUsed/>
    <w:rsid w:val="00F424FA"/>
    <w:pPr>
      <w:spacing w:before="100" w:beforeAutospacing="1" w:after="100" w:afterAutospacing="1"/>
    </w:pPr>
    <w:rPr>
      <w:rFonts w:ascii="Times New Roman" w:hAnsi="Times New Roman" w:cs="Times New Roman"/>
      <w:kern w:val="0"/>
      <w14:ligatures w14:val="none"/>
    </w:rPr>
  </w:style>
  <w:style w:type="character" w:styleId="Strong">
    <w:name w:val="Strong"/>
    <w:basedOn w:val="DefaultParagraphFont"/>
    <w:uiPriority w:val="22"/>
    <w:qFormat/>
    <w:rsid w:val="00F424FA"/>
    <w:rPr>
      <w:b/>
      <w:bCs/>
    </w:rPr>
  </w:style>
  <w:style w:type="paragraph" w:customStyle="1" w:styleId="p1">
    <w:name w:val="p1"/>
    <w:basedOn w:val="Normal"/>
    <w:rsid w:val="007656A6"/>
    <w:rPr>
      <w:rFonts w:ascii="Helvetica" w:eastAsia="Times New Roman" w:hAnsi="Helvetica" w:cs="Times New Roman"/>
      <w:color w:val="000000"/>
      <w:kern w:val="0"/>
      <w:sz w:val="15"/>
      <w:szCs w:val="15"/>
      <w14:ligatures w14:val="none"/>
    </w:rPr>
  </w:style>
  <w:style w:type="paragraph" w:styleId="Revision">
    <w:name w:val="Revision"/>
    <w:hidden/>
    <w:uiPriority w:val="99"/>
    <w:semiHidden/>
    <w:rsid w:val="00427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76023">
      <w:bodyDiv w:val="1"/>
      <w:marLeft w:val="0"/>
      <w:marRight w:val="0"/>
      <w:marTop w:val="0"/>
      <w:marBottom w:val="0"/>
      <w:divBdr>
        <w:top w:val="none" w:sz="0" w:space="0" w:color="auto"/>
        <w:left w:val="none" w:sz="0" w:space="0" w:color="auto"/>
        <w:bottom w:val="none" w:sz="0" w:space="0" w:color="auto"/>
        <w:right w:val="none" w:sz="0" w:space="0" w:color="auto"/>
      </w:divBdr>
    </w:div>
    <w:div w:id="1041637160">
      <w:bodyDiv w:val="1"/>
      <w:marLeft w:val="0"/>
      <w:marRight w:val="0"/>
      <w:marTop w:val="0"/>
      <w:marBottom w:val="0"/>
      <w:divBdr>
        <w:top w:val="none" w:sz="0" w:space="0" w:color="auto"/>
        <w:left w:val="none" w:sz="0" w:space="0" w:color="auto"/>
        <w:bottom w:val="none" w:sz="0" w:space="0" w:color="auto"/>
        <w:right w:val="none" w:sz="0" w:space="0" w:color="auto"/>
      </w:divBdr>
    </w:div>
    <w:div w:id="137549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ordUpPublicRelations.pr-optout.com/Tracking.aspx?Data=HHL%3d9-82%3b%26JDG%3c%3b4%3d%2c548%26SDG%3c90%3a.&amp;RE=MC&amp;RI=5499120&amp;Preview=False&amp;DistributionActionID=17723&amp;Action=Follow+Li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erin@flex2communicat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nberg/Library/Group%20Containers/UBF8T346G9.Office/User%20Content.localized/Templates.localized/PAR%20P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PAR PR Template.dotx</Template>
  <TotalTime>0</TotalTime>
  <Pages>2</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Flex2 Admin</dc:creator>
  <cp:keywords/>
  <dc:description/>
  <cp:lastModifiedBy>Alivia Isch</cp:lastModifiedBy>
  <cp:revision>2</cp:revision>
  <dcterms:created xsi:type="dcterms:W3CDTF">2026-02-25T19:17:00Z</dcterms:created>
  <dcterms:modified xsi:type="dcterms:W3CDTF">2026-02-25T19:17:00Z</dcterms:modified>
</cp:coreProperties>
</file>