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C2294" w14:textId="4E7ECC4C" w:rsidR="00D8497A" w:rsidRPr="00D8497A" w:rsidRDefault="005B04F3" w:rsidP="00D8497A">
      <w:pPr>
        <w:jc w:val="center"/>
        <w:rPr>
          <w:rFonts w:ascii="Calibri" w:eastAsia="Calibri" w:hAnsi="Calibri" w:cs="Calibri"/>
          <w:noProof/>
        </w:rPr>
      </w:pPr>
      <w:r w:rsidRPr="005B04F3">
        <w:rPr>
          <w:rFonts w:ascii="Calibri" w:eastAsia="Calibri" w:hAnsi="Calibri" w:cs="Calibri"/>
          <w:noProof/>
        </w:rPr>
        <w:drawing>
          <wp:inline distT="0" distB="0" distL="0" distR="0" wp14:anchorId="665D4E26" wp14:editId="34EDEE2E">
            <wp:extent cx="6858000" cy="1012190"/>
            <wp:effectExtent l="0" t="0" r="0" b="0"/>
            <wp:docPr id="202880832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01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65EF6" w14:textId="7D4D9A28" w:rsidR="00672967" w:rsidRPr="00FE3E51" w:rsidRDefault="00672967" w:rsidP="005B04F3">
      <w:pPr>
        <w:rPr>
          <w:rFonts w:ascii="Calibri" w:eastAsia="Calibri" w:hAnsi="Calibri" w:cs="Calibri"/>
        </w:rPr>
      </w:pPr>
    </w:p>
    <w:p w14:paraId="0BFFBA55" w14:textId="4EC3107A" w:rsidR="00D80F98" w:rsidRPr="0060094A" w:rsidRDefault="00D8497A" w:rsidP="0060094A">
      <w:pPr>
        <w:spacing w:after="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March 5</w:t>
      </w:r>
      <w:r w:rsidR="003F077B">
        <w:rPr>
          <w:rFonts w:ascii="Calibri" w:eastAsia="Calibri" w:hAnsi="Calibri" w:cs="Calibri"/>
          <w:sz w:val="24"/>
          <w:szCs w:val="24"/>
        </w:rPr>
        <w:t>, 202</w:t>
      </w:r>
      <w:r>
        <w:rPr>
          <w:rFonts w:ascii="Calibri" w:eastAsia="Calibri" w:hAnsi="Calibri" w:cs="Calibri"/>
          <w:sz w:val="24"/>
          <w:szCs w:val="24"/>
        </w:rPr>
        <w:t>6</w:t>
      </w:r>
    </w:p>
    <w:p w14:paraId="2C078E63" w14:textId="6BFE0B2D" w:rsidR="00672967" w:rsidRDefault="603A7FF9" w:rsidP="00D80F98">
      <w:pPr>
        <w:spacing w:after="0"/>
        <w:ind w:left="7920"/>
        <w:jc w:val="both"/>
        <w:rPr>
          <w:rFonts w:ascii="Calibri" w:eastAsia="Calibri" w:hAnsi="Calibri" w:cs="Calibri"/>
        </w:rPr>
      </w:pPr>
      <w:r w:rsidRPr="603A7FF9">
        <w:rPr>
          <w:rFonts w:ascii="Calibri" w:eastAsia="Calibri" w:hAnsi="Calibri" w:cs="Calibri"/>
        </w:rPr>
        <w:t>Media Contact</w:t>
      </w:r>
      <w:r w:rsidR="0070193C">
        <w:rPr>
          <w:rFonts w:ascii="Calibri" w:eastAsia="Calibri" w:hAnsi="Calibri" w:cs="Calibri"/>
        </w:rPr>
        <w:t>s</w:t>
      </w:r>
      <w:r w:rsidRPr="603A7FF9">
        <w:rPr>
          <w:rFonts w:ascii="Calibri" w:eastAsia="Calibri" w:hAnsi="Calibri" w:cs="Calibri"/>
        </w:rPr>
        <w:t>:</w:t>
      </w:r>
    </w:p>
    <w:p w14:paraId="2D6ACB1A" w14:textId="6CD2EDEC" w:rsidR="603A7FF9" w:rsidRDefault="603A7FF9" w:rsidP="00191650">
      <w:pPr>
        <w:spacing w:after="0"/>
        <w:ind w:left="7920"/>
        <w:rPr>
          <w:rFonts w:ascii="Calibri" w:eastAsia="Calibri" w:hAnsi="Calibri" w:cs="Calibri"/>
        </w:rPr>
      </w:pPr>
      <w:r w:rsidRPr="603A7FF9">
        <w:rPr>
          <w:rFonts w:ascii="Calibri" w:eastAsia="Calibri" w:hAnsi="Calibri" w:cs="Calibri"/>
        </w:rPr>
        <w:t>Robin Martinez</w:t>
      </w:r>
    </w:p>
    <w:p w14:paraId="70648455" w14:textId="15EFB421" w:rsidR="603A7FF9" w:rsidRDefault="603A7FF9" w:rsidP="00191650">
      <w:pPr>
        <w:spacing w:after="0"/>
        <w:ind w:left="7920"/>
        <w:rPr>
          <w:rFonts w:ascii="Calibri" w:eastAsia="Calibri" w:hAnsi="Calibri" w:cs="Calibri"/>
        </w:rPr>
      </w:pPr>
      <w:hyperlink r:id="rId7">
        <w:r w:rsidRPr="603A7FF9">
          <w:rPr>
            <w:rStyle w:val="Hyperlink"/>
            <w:rFonts w:ascii="Calibri" w:eastAsia="Calibri" w:hAnsi="Calibri" w:cs="Calibri"/>
          </w:rPr>
          <w:t>rbmartinez1128@gmail.com</w:t>
        </w:r>
      </w:hyperlink>
    </w:p>
    <w:p w14:paraId="28509F14" w14:textId="220F3451" w:rsidR="603A7FF9" w:rsidRDefault="603A7FF9" w:rsidP="00191650">
      <w:pPr>
        <w:spacing w:after="0"/>
        <w:ind w:left="7920"/>
        <w:rPr>
          <w:rFonts w:ascii="Calibri" w:eastAsia="Calibri" w:hAnsi="Calibri" w:cs="Calibri"/>
        </w:rPr>
      </w:pPr>
      <w:r w:rsidRPr="603A7FF9">
        <w:rPr>
          <w:rFonts w:ascii="Calibri" w:eastAsia="Calibri" w:hAnsi="Calibri" w:cs="Calibri"/>
        </w:rPr>
        <w:t>336.749.0623</w:t>
      </w:r>
    </w:p>
    <w:p w14:paraId="570C0A5B" w14:textId="504EC381" w:rsidR="603A7FF9" w:rsidRDefault="00E6149C" w:rsidP="00191650">
      <w:pPr>
        <w:spacing w:after="0"/>
        <w:ind w:left="79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Brooke Barber</w:t>
      </w:r>
    </w:p>
    <w:p w14:paraId="2E768965" w14:textId="792D3FEC" w:rsidR="603A7FF9" w:rsidRDefault="00E6149C" w:rsidP="00191650">
      <w:pPr>
        <w:spacing w:after="0"/>
        <w:ind w:left="7920"/>
        <w:rPr>
          <w:rFonts w:ascii="Calibri" w:eastAsia="Calibri" w:hAnsi="Calibri" w:cs="Calibri"/>
        </w:rPr>
      </w:pPr>
      <w:hyperlink r:id="rId8" w:history="1">
        <w:r w:rsidRPr="00036766">
          <w:rPr>
            <w:rStyle w:val="Hyperlink"/>
            <w:rFonts w:ascii="Calibri" w:eastAsia="Calibri" w:hAnsi="Calibri" w:cs="Calibri"/>
          </w:rPr>
          <w:t>brooke@streamlineart.com</w:t>
        </w:r>
      </w:hyperlink>
    </w:p>
    <w:p w14:paraId="471E6682" w14:textId="1D59E063" w:rsidR="603A7FF9" w:rsidRDefault="00D1622A" w:rsidP="00E6149C">
      <w:pPr>
        <w:spacing w:after="0"/>
        <w:ind w:left="7200" w:firstLine="7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519.400.1656</w:t>
      </w:r>
    </w:p>
    <w:p w14:paraId="3C89D1B5" w14:textId="5D2B538E" w:rsidR="603A7FF9" w:rsidRPr="00133CBA" w:rsidRDefault="603A7FF9" w:rsidP="603A7FF9">
      <w:pPr>
        <w:rPr>
          <w:rFonts w:ascii="Calibri" w:eastAsia="Calibri" w:hAnsi="Calibri" w:cs="Calibri"/>
          <w:sz w:val="24"/>
          <w:szCs w:val="24"/>
        </w:rPr>
      </w:pPr>
      <w:r w:rsidRPr="00133CBA">
        <w:rPr>
          <w:rFonts w:ascii="Calibri" w:eastAsia="Calibri" w:hAnsi="Calibri" w:cs="Calibri"/>
          <w:sz w:val="24"/>
          <w:szCs w:val="24"/>
        </w:rPr>
        <w:t>FOR IMMEDIATE RELEASE</w:t>
      </w:r>
      <w:r w:rsidRPr="00133CBA">
        <w:rPr>
          <w:sz w:val="24"/>
          <w:szCs w:val="24"/>
        </w:rPr>
        <w:tab/>
      </w:r>
    </w:p>
    <w:p w14:paraId="29BC392F" w14:textId="4155A0AF" w:rsidR="603A7FF9" w:rsidRPr="00133CBA" w:rsidRDefault="003B115A" w:rsidP="603A7FF9">
      <w:pPr>
        <w:rPr>
          <w:rFonts w:ascii="Calibri" w:eastAsia="Calibri" w:hAnsi="Calibri" w:cs="Calibri"/>
          <w:b/>
          <w:bCs/>
          <w:sz w:val="32"/>
          <w:szCs w:val="32"/>
        </w:rPr>
      </w:pPr>
      <w:r>
        <w:rPr>
          <w:rFonts w:ascii="Calibri" w:eastAsia="Calibri" w:hAnsi="Calibri" w:cs="Calibri"/>
          <w:b/>
          <w:bCs/>
          <w:sz w:val="32"/>
          <w:szCs w:val="32"/>
        </w:rPr>
        <w:t xml:space="preserve">Streamline Art </w:t>
      </w:r>
      <w:r w:rsidR="00FB0EA2">
        <w:rPr>
          <w:rFonts w:ascii="Calibri" w:eastAsia="Calibri" w:hAnsi="Calibri" w:cs="Calibri"/>
          <w:b/>
          <w:bCs/>
          <w:sz w:val="32"/>
          <w:szCs w:val="32"/>
        </w:rPr>
        <w:t xml:space="preserve">Looks to the Future with a Brand Refresh and Major Introductions for April High Point Market </w:t>
      </w:r>
    </w:p>
    <w:p w14:paraId="651D9C45" w14:textId="29F1B8B8" w:rsidR="00F97413" w:rsidRPr="00133CBA" w:rsidRDefault="00D1622A" w:rsidP="603A7FF9">
      <w:pPr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Mississauga, Ontario</w:t>
      </w:r>
      <w:r w:rsidR="00191650" w:rsidRPr="007F7205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00042796">
        <w:rPr>
          <w:rFonts w:ascii="Calibri" w:eastAsia="Calibri" w:hAnsi="Calibri" w:cs="Calibri"/>
          <w:b/>
          <w:bCs/>
          <w:sz w:val="24"/>
          <w:szCs w:val="24"/>
        </w:rPr>
        <w:t xml:space="preserve">– </w:t>
      </w:r>
      <w:r w:rsidR="00FB0EA2">
        <w:rPr>
          <w:rFonts w:ascii="Calibri" w:eastAsia="Calibri" w:hAnsi="Calibri" w:cs="Calibri"/>
          <w:b/>
          <w:bCs/>
          <w:sz w:val="24"/>
          <w:szCs w:val="24"/>
        </w:rPr>
        <w:t>March</w:t>
      </w:r>
      <w:r w:rsidR="00D54257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00042796">
        <w:rPr>
          <w:rFonts w:ascii="Calibri" w:eastAsia="Calibri" w:hAnsi="Calibri" w:cs="Calibri"/>
          <w:b/>
          <w:bCs/>
          <w:sz w:val="24"/>
          <w:szCs w:val="24"/>
        </w:rPr>
        <w:t>202</w:t>
      </w:r>
      <w:r w:rsidR="00FB0EA2">
        <w:rPr>
          <w:rFonts w:ascii="Calibri" w:eastAsia="Calibri" w:hAnsi="Calibri" w:cs="Calibri"/>
          <w:b/>
          <w:bCs/>
          <w:sz w:val="24"/>
          <w:szCs w:val="24"/>
        </w:rPr>
        <w:t>6</w:t>
      </w:r>
    </w:p>
    <w:p w14:paraId="17A63947" w14:textId="784B6AD1" w:rsidR="00291574" w:rsidRDefault="00C461B4" w:rsidP="00C900C5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While </w:t>
      </w:r>
      <w:r w:rsidR="00C900C5">
        <w:rPr>
          <w:rFonts w:ascii="Calibri" w:eastAsia="Calibri" w:hAnsi="Calibri" w:cs="Calibri"/>
          <w:sz w:val="24"/>
          <w:szCs w:val="24"/>
        </w:rPr>
        <w:t>Streamline Art’s</w:t>
      </w:r>
      <w:r w:rsidR="006E0596">
        <w:rPr>
          <w:rFonts w:ascii="Calibri" w:eastAsia="Calibri" w:hAnsi="Calibri" w:cs="Calibri"/>
          <w:sz w:val="24"/>
          <w:szCs w:val="24"/>
        </w:rPr>
        <w:t xml:space="preserve"> </w:t>
      </w:r>
      <w:r w:rsidR="00C900C5">
        <w:rPr>
          <w:rFonts w:ascii="Calibri" w:eastAsia="Calibri" w:hAnsi="Calibri" w:cs="Calibri"/>
          <w:sz w:val="24"/>
          <w:szCs w:val="24"/>
        </w:rPr>
        <w:t>a</w:t>
      </w:r>
      <w:r w:rsidR="006E0596">
        <w:rPr>
          <w:rFonts w:ascii="Calibri" w:eastAsia="Calibri" w:hAnsi="Calibri" w:cs="Calibri"/>
          <w:sz w:val="24"/>
          <w:szCs w:val="24"/>
        </w:rPr>
        <w:t>nniversar</w:t>
      </w:r>
      <w:r w:rsidR="001E24C6">
        <w:rPr>
          <w:rFonts w:ascii="Calibri" w:eastAsia="Calibri" w:hAnsi="Calibri" w:cs="Calibri"/>
          <w:sz w:val="24"/>
          <w:szCs w:val="24"/>
        </w:rPr>
        <w:t xml:space="preserve">y </w:t>
      </w:r>
      <w:r w:rsidR="002E00F9">
        <w:rPr>
          <w:rFonts w:ascii="Calibri" w:eastAsia="Calibri" w:hAnsi="Calibri" w:cs="Calibri"/>
          <w:sz w:val="24"/>
          <w:szCs w:val="24"/>
        </w:rPr>
        <w:t>year</w:t>
      </w:r>
      <w:r w:rsidR="001E24C6">
        <w:rPr>
          <w:rFonts w:ascii="Calibri" w:eastAsia="Calibri" w:hAnsi="Calibri" w:cs="Calibri"/>
          <w:sz w:val="24"/>
          <w:szCs w:val="24"/>
        </w:rPr>
        <w:t xml:space="preserve"> continues</w:t>
      </w:r>
      <w:r w:rsidR="006E0596">
        <w:rPr>
          <w:rFonts w:ascii="Calibri" w:eastAsia="Calibri" w:hAnsi="Calibri" w:cs="Calibri"/>
          <w:sz w:val="24"/>
          <w:szCs w:val="24"/>
        </w:rPr>
        <w:t xml:space="preserve">, </w:t>
      </w:r>
      <w:r w:rsidR="0070466D">
        <w:rPr>
          <w:rFonts w:ascii="Calibri" w:eastAsia="Calibri" w:hAnsi="Calibri" w:cs="Calibri"/>
          <w:sz w:val="24"/>
          <w:szCs w:val="24"/>
        </w:rPr>
        <w:t>they</w:t>
      </w:r>
      <w:r w:rsidR="006E0596">
        <w:rPr>
          <w:rFonts w:ascii="Calibri" w:eastAsia="Calibri" w:hAnsi="Calibri" w:cs="Calibri"/>
          <w:sz w:val="24"/>
          <w:szCs w:val="24"/>
        </w:rPr>
        <w:t xml:space="preserve"> </w:t>
      </w:r>
      <w:r w:rsidR="00736C75">
        <w:rPr>
          <w:rFonts w:ascii="Calibri" w:eastAsia="Calibri" w:hAnsi="Calibri" w:cs="Calibri"/>
          <w:sz w:val="24"/>
          <w:szCs w:val="24"/>
        </w:rPr>
        <w:t>have been</w:t>
      </w:r>
      <w:r w:rsidR="00CC63F5">
        <w:rPr>
          <w:rFonts w:ascii="Calibri" w:eastAsia="Calibri" w:hAnsi="Calibri" w:cs="Calibri"/>
          <w:sz w:val="24"/>
          <w:szCs w:val="24"/>
        </w:rPr>
        <w:t xml:space="preserve"> </w:t>
      </w:r>
      <w:r w:rsidR="00957204">
        <w:rPr>
          <w:rFonts w:ascii="Calibri" w:eastAsia="Calibri" w:hAnsi="Calibri" w:cs="Calibri"/>
          <w:sz w:val="24"/>
          <w:szCs w:val="24"/>
        </w:rPr>
        <w:t xml:space="preserve">preparing </w:t>
      </w:r>
      <w:r w:rsidR="00C900C5">
        <w:rPr>
          <w:rFonts w:ascii="Calibri" w:eastAsia="Calibri" w:hAnsi="Calibri" w:cs="Calibri"/>
          <w:sz w:val="24"/>
          <w:szCs w:val="24"/>
        </w:rPr>
        <w:t xml:space="preserve">to make their mark beyond the first 40 years. </w:t>
      </w:r>
      <w:r w:rsidR="00EA3BB6" w:rsidRPr="00C900C5">
        <w:rPr>
          <w:rFonts w:ascii="Calibri" w:hAnsi="Calibri" w:cs="Calibri"/>
          <w:color w:val="000000"/>
          <w:sz w:val="24"/>
        </w:rPr>
        <w:t>Th</w:t>
      </w:r>
      <w:r w:rsidR="00EA3BB6">
        <w:rPr>
          <w:rFonts w:ascii="Calibri" w:hAnsi="Calibri" w:cs="Calibri"/>
          <w:color w:val="000000"/>
          <w:sz w:val="24"/>
        </w:rPr>
        <w:t>eir</w:t>
      </w:r>
      <w:r w:rsidR="00C900C5" w:rsidRPr="00C900C5">
        <w:rPr>
          <w:rFonts w:ascii="Calibri" w:hAnsi="Calibri" w:cs="Calibri"/>
          <w:color w:val="000000"/>
          <w:sz w:val="24"/>
        </w:rPr>
        <w:t xml:space="preserve"> </w:t>
      </w:r>
      <w:r w:rsidR="00EA3BB6">
        <w:rPr>
          <w:rFonts w:ascii="Calibri" w:hAnsi="Calibri" w:cs="Calibri"/>
          <w:color w:val="000000"/>
          <w:sz w:val="24"/>
        </w:rPr>
        <w:t xml:space="preserve">current </w:t>
      </w:r>
      <w:r w:rsidR="00C900C5" w:rsidRPr="00C900C5">
        <w:rPr>
          <w:rFonts w:ascii="Calibri" w:hAnsi="Calibri" w:cs="Calibri"/>
          <w:color w:val="000000"/>
          <w:sz w:val="24"/>
        </w:rPr>
        <w:t>initiative</w:t>
      </w:r>
      <w:r w:rsidR="00EA3BB6">
        <w:rPr>
          <w:rFonts w:ascii="Calibri" w:hAnsi="Calibri" w:cs="Calibri"/>
          <w:color w:val="000000"/>
          <w:sz w:val="24"/>
        </w:rPr>
        <w:t>s</w:t>
      </w:r>
      <w:r w:rsidR="00C900C5" w:rsidRPr="00C900C5">
        <w:rPr>
          <w:rFonts w:ascii="Calibri" w:hAnsi="Calibri" w:cs="Calibri"/>
          <w:color w:val="000000"/>
          <w:sz w:val="24"/>
        </w:rPr>
        <w:t xml:space="preserve"> involve a </w:t>
      </w:r>
      <w:r w:rsidR="00291574">
        <w:rPr>
          <w:rFonts w:ascii="Calibri" w:hAnsi="Calibri" w:cs="Calibri"/>
          <w:color w:val="000000"/>
          <w:sz w:val="24"/>
        </w:rPr>
        <w:t xml:space="preserve">complete </w:t>
      </w:r>
      <w:r w:rsidR="00C900C5" w:rsidRPr="00C900C5">
        <w:rPr>
          <w:rFonts w:ascii="Calibri" w:hAnsi="Calibri" w:cs="Calibri"/>
          <w:color w:val="000000"/>
          <w:sz w:val="24"/>
        </w:rPr>
        <w:t>brand refresh featuring an updated logo and tagline designed to accurately reflect the company's identity, core attributes, and values.</w:t>
      </w:r>
      <w:r w:rsidR="00C900C5">
        <w:rPr>
          <w:rFonts w:ascii="Calibri" w:hAnsi="Calibri" w:cs="Calibri"/>
          <w:color w:val="000000"/>
          <w:sz w:val="24"/>
        </w:rPr>
        <w:t xml:space="preserve"> </w:t>
      </w:r>
      <w:r w:rsidR="00291574">
        <w:rPr>
          <w:rFonts w:ascii="Calibri" w:eastAsia="Calibri" w:hAnsi="Calibri" w:cs="Calibri"/>
          <w:sz w:val="24"/>
          <w:szCs w:val="24"/>
        </w:rPr>
        <w:t xml:space="preserve">The new tagline “Artfully on Trend, Affordable by Design” captures two main driving principles of Streamline Art, dedication to their annual color trends/color way story behind all collections and </w:t>
      </w:r>
      <w:r w:rsidR="002F07F8">
        <w:rPr>
          <w:rFonts w:ascii="Calibri" w:eastAsia="Calibri" w:hAnsi="Calibri" w:cs="Calibri"/>
          <w:sz w:val="24"/>
          <w:szCs w:val="24"/>
        </w:rPr>
        <w:t xml:space="preserve">most importantly </w:t>
      </w:r>
      <w:r w:rsidR="00291574">
        <w:rPr>
          <w:rFonts w:ascii="Calibri" w:eastAsia="Calibri" w:hAnsi="Calibri" w:cs="Calibri"/>
          <w:sz w:val="24"/>
          <w:szCs w:val="24"/>
        </w:rPr>
        <w:t>their commitment to consistently provide the best value proposition to current and future customers.</w:t>
      </w:r>
    </w:p>
    <w:p w14:paraId="36172382" w14:textId="15A18057" w:rsidR="00F2006C" w:rsidRPr="00917283" w:rsidRDefault="00F2006C" w:rsidP="00F2006C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Doug Major, Buyer at American Furniture Warehouse, describ</w:t>
      </w:r>
      <w:r w:rsidR="00C24EE2">
        <w:rPr>
          <w:rFonts w:ascii="Calibri" w:eastAsia="Calibri" w:hAnsi="Calibri" w:cs="Calibri"/>
          <w:sz w:val="24"/>
          <w:szCs w:val="24"/>
        </w:rPr>
        <w:t>ing</w:t>
      </w:r>
      <w:r>
        <w:rPr>
          <w:rFonts w:ascii="Calibri" w:eastAsia="Calibri" w:hAnsi="Calibri" w:cs="Calibri"/>
          <w:sz w:val="24"/>
          <w:szCs w:val="24"/>
        </w:rPr>
        <w:t xml:space="preserve"> their partnership</w:t>
      </w:r>
      <w:r w:rsidR="002F07F8"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 w:rsidR="00C24EE2">
        <w:rPr>
          <w:rFonts w:ascii="Calibri" w:eastAsia="Calibri" w:hAnsi="Calibri" w:cs="Calibri"/>
          <w:sz w:val="24"/>
          <w:szCs w:val="24"/>
        </w:rPr>
        <w:t xml:space="preserve">said </w:t>
      </w:r>
      <w:r w:rsidRPr="00917283">
        <w:rPr>
          <w:rFonts w:ascii="Calibri" w:eastAsia="Calibri" w:hAnsi="Calibri" w:cs="Calibri"/>
          <w:sz w:val="24"/>
          <w:szCs w:val="24"/>
        </w:rPr>
        <w:t xml:space="preserve">“What I love about Streamline Art is they have value in their products and a multitude of styles and price points. I find the Streamline Team to be very collaborative and responsive to </w:t>
      </w:r>
      <w:r w:rsidR="000274AC" w:rsidRPr="00917283">
        <w:rPr>
          <w:rFonts w:ascii="Calibri" w:eastAsia="Calibri" w:hAnsi="Calibri" w:cs="Calibri"/>
          <w:sz w:val="24"/>
          <w:szCs w:val="24"/>
        </w:rPr>
        <w:t>all</w:t>
      </w:r>
      <w:r w:rsidRPr="00917283">
        <w:rPr>
          <w:rFonts w:ascii="Calibri" w:eastAsia="Calibri" w:hAnsi="Calibri" w:cs="Calibri"/>
          <w:sz w:val="24"/>
          <w:szCs w:val="24"/>
        </w:rPr>
        <w:t xml:space="preserve"> my needs.” </w:t>
      </w:r>
    </w:p>
    <w:p w14:paraId="7EBDC7AC" w14:textId="65B56FB2" w:rsidR="00F2006C" w:rsidRDefault="002F07F8" w:rsidP="00EA3BB6">
      <w:pPr>
        <w:rPr>
          <w:rFonts w:ascii="Calibri" w:eastAsia="Calibri" w:hAnsi="Calibri" w:cs="Calibri"/>
          <w:sz w:val="24"/>
          <w:szCs w:val="24"/>
        </w:rPr>
      </w:pPr>
      <w:r w:rsidRPr="005C6C9C">
        <w:rPr>
          <w:rFonts w:ascii="Calibri" w:eastAsia="Calibri" w:hAnsi="Calibri" w:cs="Calibri"/>
          <w:sz w:val="24"/>
          <w:szCs w:val="24"/>
        </w:rPr>
        <w:t xml:space="preserve">Streamline Art </w:t>
      </w:r>
      <w:r>
        <w:rPr>
          <w:rFonts w:ascii="Calibri" w:eastAsia="Calibri" w:hAnsi="Calibri" w:cs="Calibri"/>
          <w:sz w:val="24"/>
          <w:szCs w:val="24"/>
        </w:rPr>
        <w:t xml:space="preserve">will </w:t>
      </w:r>
      <w:r w:rsidR="00736C75">
        <w:rPr>
          <w:rFonts w:ascii="Calibri" w:eastAsia="Calibri" w:hAnsi="Calibri" w:cs="Calibri"/>
          <w:sz w:val="24"/>
          <w:szCs w:val="24"/>
        </w:rPr>
        <w:t xml:space="preserve">have major </w:t>
      </w:r>
      <w:r>
        <w:rPr>
          <w:rFonts w:ascii="Calibri" w:eastAsia="Calibri" w:hAnsi="Calibri" w:cs="Calibri"/>
          <w:sz w:val="24"/>
          <w:szCs w:val="24"/>
        </w:rPr>
        <w:t>introdu</w:t>
      </w:r>
      <w:r w:rsidR="00736C75">
        <w:rPr>
          <w:rFonts w:ascii="Calibri" w:eastAsia="Calibri" w:hAnsi="Calibri" w:cs="Calibri"/>
          <w:sz w:val="24"/>
          <w:szCs w:val="24"/>
        </w:rPr>
        <w:t>ctions of</w:t>
      </w:r>
      <w:r>
        <w:rPr>
          <w:rFonts w:ascii="Calibri" w:eastAsia="Calibri" w:hAnsi="Calibri" w:cs="Calibri"/>
          <w:sz w:val="24"/>
          <w:szCs w:val="24"/>
        </w:rPr>
        <w:t xml:space="preserve"> over 250 new pieces in High Point</w:t>
      </w:r>
      <w:r w:rsidR="00CC63F5">
        <w:rPr>
          <w:rFonts w:ascii="Calibri" w:eastAsia="Calibri" w:hAnsi="Calibri" w:cs="Calibri"/>
          <w:sz w:val="24"/>
          <w:szCs w:val="24"/>
        </w:rPr>
        <w:t xml:space="preserve"> to be seen in their showroom IHFC – C503</w:t>
      </w:r>
      <w:r>
        <w:rPr>
          <w:rFonts w:ascii="Calibri" w:eastAsia="Calibri" w:hAnsi="Calibri" w:cs="Calibri"/>
          <w:sz w:val="24"/>
          <w:szCs w:val="24"/>
        </w:rPr>
        <w:t xml:space="preserve">, highlighting the strongest trends and styles in their embellished art </w:t>
      </w:r>
      <w:r w:rsidRPr="005C6C9C">
        <w:rPr>
          <w:rFonts w:ascii="Calibri" w:eastAsia="Calibri" w:hAnsi="Calibri" w:cs="Calibri"/>
          <w:sz w:val="24"/>
          <w:szCs w:val="24"/>
        </w:rPr>
        <w:t>collection</w:t>
      </w:r>
      <w:r>
        <w:rPr>
          <w:rFonts w:ascii="Calibri" w:eastAsia="Calibri" w:hAnsi="Calibri" w:cs="Calibri"/>
          <w:sz w:val="24"/>
          <w:szCs w:val="24"/>
        </w:rPr>
        <w:t xml:space="preserve">. New techniques </w:t>
      </w:r>
      <w:r w:rsidR="00060F78">
        <w:rPr>
          <w:rFonts w:ascii="Calibri" w:eastAsia="Calibri" w:hAnsi="Calibri" w:cs="Calibri"/>
          <w:sz w:val="24"/>
          <w:szCs w:val="24"/>
        </w:rPr>
        <w:t xml:space="preserve">and concepts </w:t>
      </w:r>
      <w:r>
        <w:rPr>
          <w:rFonts w:ascii="Calibri" w:eastAsia="Calibri" w:hAnsi="Calibri" w:cs="Calibri"/>
          <w:sz w:val="24"/>
          <w:szCs w:val="24"/>
        </w:rPr>
        <w:t>will also be introduced</w:t>
      </w:r>
      <w:r w:rsidR="00997708">
        <w:rPr>
          <w:rFonts w:ascii="Calibri" w:eastAsia="Calibri" w:hAnsi="Calibri" w:cs="Calibri"/>
          <w:sz w:val="24"/>
          <w:szCs w:val="24"/>
        </w:rPr>
        <w:t xml:space="preserve">, </w:t>
      </w:r>
      <w:r>
        <w:rPr>
          <w:rFonts w:ascii="Calibri" w:eastAsia="Calibri" w:hAnsi="Calibri" w:cs="Calibri"/>
          <w:sz w:val="24"/>
          <w:szCs w:val="24"/>
        </w:rPr>
        <w:t xml:space="preserve">including playful mixed media designs with beaded frames, printed pattern mats and floating art. New textured pieces will showcase techniques such as watercolor on whitewashed linen or burlap. </w:t>
      </w:r>
      <w:r w:rsidR="00736C75">
        <w:rPr>
          <w:rFonts w:ascii="Calibri" w:eastAsia="Calibri" w:hAnsi="Calibri" w:cs="Calibri"/>
          <w:sz w:val="24"/>
          <w:szCs w:val="24"/>
        </w:rPr>
        <w:t>The w</w:t>
      </w:r>
      <w:r>
        <w:rPr>
          <w:rFonts w:ascii="Calibri" w:eastAsia="Calibri" w:hAnsi="Calibri" w:cs="Calibri"/>
          <w:sz w:val="24"/>
          <w:szCs w:val="24"/>
        </w:rPr>
        <w:t xml:space="preserve">oven fibers create a soft, organic look offering an earthy, handcrafted feel, while subtle textures enhance color and detail. </w:t>
      </w:r>
    </w:p>
    <w:p w14:paraId="4DBD859A" w14:textId="29DC2D2C" w:rsidR="00EA3BB6" w:rsidRDefault="00EA3BB6" w:rsidP="00EA3BB6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“</w:t>
      </w:r>
      <w:r w:rsidRPr="00DF3F59">
        <w:rPr>
          <w:rFonts w:ascii="Calibri" w:eastAsia="Calibri" w:hAnsi="Calibri" w:cs="Calibri"/>
          <w:sz w:val="24"/>
          <w:szCs w:val="24"/>
        </w:rPr>
        <w:t>Streamline Art has been an incredible partner for our HOM and DOCK86 showrooms. The quality is consistently excellent, with great materials and beautiful finishes. They offer a wide range of artwork, from value-friendly print-on-demand options to elevated pieces that give you a high-end look without the premium price tag</w:t>
      </w:r>
      <w:r>
        <w:rPr>
          <w:rFonts w:ascii="Calibri" w:eastAsia="Calibri" w:hAnsi="Calibri" w:cs="Calibri"/>
          <w:sz w:val="24"/>
          <w:szCs w:val="24"/>
        </w:rPr>
        <w:t>,” said Shelly Boe, Accessory Buyer at HOM Furniture.</w:t>
      </w:r>
    </w:p>
    <w:p w14:paraId="6524A7B6" w14:textId="518E2DC3" w:rsidR="002F07F8" w:rsidRDefault="00CC63F5" w:rsidP="002F07F8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Streamline Art’s spring 2026 collection celebrates individuality, nostalgia, and the evolving way people express themselves. </w:t>
      </w:r>
      <w:r w:rsidR="00060F78">
        <w:rPr>
          <w:rFonts w:ascii="Calibri" w:eastAsia="Calibri" w:hAnsi="Calibri" w:cs="Calibri"/>
          <w:sz w:val="24"/>
          <w:szCs w:val="24"/>
        </w:rPr>
        <w:t xml:space="preserve">New color pairings ranging from vibrant “smoky gem” looks of chartreuse &amp; wasabi </w:t>
      </w:r>
      <w:r>
        <w:rPr>
          <w:rFonts w:ascii="Calibri" w:eastAsia="Calibri" w:hAnsi="Calibri" w:cs="Calibri"/>
          <w:sz w:val="24"/>
          <w:szCs w:val="24"/>
        </w:rPr>
        <w:t>or</w:t>
      </w:r>
      <w:r w:rsidR="00060F78">
        <w:rPr>
          <w:rFonts w:ascii="Calibri" w:eastAsia="Calibri" w:hAnsi="Calibri" w:cs="Calibri"/>
          <w:sz w:val="24"/>
          <w:szCs w:val="24"/>
        </w:rPr>
        <w:t xml:space="preserve"> denim &amp; burnt orange </w:t>
      </w:r>
      <w:r>
        <w:rPr>
          <w:rFonts w:ascii="Calibri" w:eastAsia="Calibri" w:hAnsi="Calibri" w:cs="Calibri"/>
          <w:sz w:val="24"/>
          <w:szCs w:val="24"/>
        </w:rPr>
        <w:t>to</w:t>
      </w:r>
      <w:r w:rsidR="00060F78">
        <w:rPr>
          <w:rFonts w:ascii="Calibri" w:eastAsia="Calibri" w:hAnsi="Calibri" w:cs="Calibri"/>
          <w:sz w:val="24"/>
          <w:szCs w:val="24"/>
        </w:rPr>
        <w:t xml:space="preserve"> “deep-rooted” </w:t>
      </w:r>
      <w:r>
        <w:rPr>
          <w:rFonts w:ascii="Calibri" w:eastAsia="Calibri" w:hAnsi="Calibri" w:cs="Calibri"/>
          <w:sz w:val="24"/>
          <w:szCs w:val="24"/>
        </w:rPr>
        <w:t xml:space="preserve">rich </w:t>
      </w:r>
      <w:r w:rsidR="00060F78">
        <w:rPr>
          <w:rFonts w:ascii="Calibri" w:eastAsia="Calibri" w:hAnsi="Calibri" w:cs="Calibri"/>
          <w:sz w:val="24"/>
          <w:szCs w:val="24"/>
        </w:rPr>
        <w:t xml:space="preserve">hues of plum, rose, olive, and apricot will spark energy and reimagine traditions.  </w:t>
      </w:r>
      <w:r w:rsidR="002F07F8">
        <w:rPr>
          <w:rFonts w:ascii="Calibri" w:eastAsia="Calibri" w:hAnsi="Calibri" w:cs="Calibri"/>
          <w:sz w:val="24"/>
          <w:szCs w:val="24"/>
        </w:rPr>
        <w:t xml:space="preserve">Inspired by a resurgence of 70’s retro influences and the growing desire for spaces that feel personal rather than perfectly coordinated, </w:t>
      </w:r>
      <w:r w:rsidR="00736C75">
        <w:rPr>
          <w:rFonts w:ascii="Calibri" w:eastAsia="Calibri" w:hAnsi="Calibri" w:cs="Calibri"/>
          <w:sz w:val="24"/>
          <w:szCs w:val="24"/>
        </w:rPr>
        <w:t xml:space="preserve">this new collection </w:t>
      </w:r>
      <w:r w:rsidR="002F07F8">
        <w:rPr>
          <w:rFonts w:ascii="Calibri" w:eastAsia="Calibri" w:hAnsi="Calibri" w:cs="Calibri"/>
          <w:sz w:val="24"/>
          <w:szCs w:val="24"/>
        </w:rPr>
        <w:t>offers unexpected combinations and inspires layered, not “matchy” looks.”</w:t>
      </w:r>
    </w:p>
    <w:p w14:paraId="38DFC6E8" w14:textId="77777777" w:rsidR="002F07F8" w:rsidRDefault="002F07F8" w:rsidP="00EA3BB6">
      <w:pPr>
        <w:rPr>
          <w:rFonts w:ascii="Calibri" w:eastAsia="Calibri" w:hAnsi="Calibri" w:cs="Calibri"/>
          <w:sz w:val="24"/>
          <w:szCs w:val="24"/>
        </w:rPr>
      </w:pPr>
    </w:p>
    <w:p w14:paraId="20E3B344" w14:textId="77777777" w:rsidR="002F07F8" w:rsidRPr="00DF3F59" w:rsidRDefault="002F07F8" w:rsidP="00EA3BB6">
      <w:pPr>
        <w:rPr>
          <w:rFonts w:ascii="Calibri" w:eastAsia="Calibri" w:hAnsi="Calibri" w:cs="Calibri"/>
          <w:sz w:val="24"/>
          <w:szCs w:val="24"/>
        </w:rPr>
      </w:pPr>
    </w:p>
    <w:p w14:paraId="6569EB54" w14:textId="3CDAB273" w:rsidR="006E0596" w:rsidRDefault="00291574" w:rsidP="00C900C5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Streamline </w:t>
      </w:r>
      <w:r w:rsidR="00CC63F5">
        <w:rPr>
          <w:rFonts w:ascii="Calibri" w:eastAsia="Calibri" w:hAnsi="Calibri" w:cs="Calibri"/>
          <w:sz w:val="24"/>
          <w:szCs w:val="24"/>
        </w:rPr>
        <w:t>Art</w:t>
      </w:r>
      <w:r w:rsidR="00736C75">
        <w:rPr>
          <w:rFonts w:ascii="Calibri" w:eastAsia="Calibri" w:hAnsi="Calibri" w:cs="Calibri"/>
          <w:sz w:val="24"/>
          <w:szCs w:val="24"/>
        </w:rPr>
        <w:t>’s</w:t>
      </w:r>
      <w:r w:rsidR="00CC63F5">
        <w:rPr>
          <w:rFonts w:ascii="Calibri" w:eastAsia="Calibri" w:hAnsi="Calibri" w:cs="Calibri"/>
          <w:sz w:val="24"/>
          <w:szCs w:val="24"/>
        </w:rPr>
        <w:t xml:space="preserve"> very successful </w:t>
      </w:r>
      <w:r w:rsidR="008D10B3">
        <w:rPr>
          <w:rFonts w:ascii="Calibri" w:eastAsia="Calibri" w:hAnsi="Calibri" w:cs="Calibri"/>
          <w:sz w:val="24"/>
          <w:szCs w:val="24"/>
        </w:rPr>
        <w:t>start to the new year</w:t>
      </w:r>
      <w:r w:rsidR="00736C75">
        <w:rPr>
          <w:rFonts w:ascii="Calibri" w:eastAsia="Calibri" w:hAnsi="Calibri" w:cs="Calibri"/>
          <w:sz w:val="24"/>
          <w:szCs w:val="24"/>
        </w:rPr>
        <w:t xml:space="preserve"> sets them up </w:t>
      </w:r>
      <w:r w:rsidR="008D10B3">
        <w:rPr>
          <w:rFonts w:ascii="Calibri" w:eastAsia="Calibri" w:hAnsi="Calibri" w:cs="Calibri"/>
          <w:sz w:val="24"/>
          <w:szCs w:val="24"/>
        </w:rPr>
        <w:t xml:space="preserve">nicely </w:t>
      </w:r>
      <w:r w:rsidR="00736C75">
        <w:rPr>
          <w:rFonts w:ascii="Calibri" w:eastAsia="Calibri" w:hAnsi="Calibri" w:cs="Calibri"/>
          <w:sz w:val="24"/>
          <w:szCs w:val="24"/>
        </w:rPr>
        <w:t xml:space="preserve">for this major launch </w:t>
      </w:r>
      <w:r w:rsidR="008D10B3">
        <w:rPr>
          <w:rFonts w:ascii="Calibri" w:eastAsia="Calibri" w:hAnsi="Calibri" w:cs="Calibri"/>
          <w:sz w:val="24"/>
          <w:szCs w:val="24"/>
        </w:rPr>
        <w:t>in High Point.</w:t>
      </w:r>
      <w:r w:rsidR="00CC63F5">
        <w:rPr>
          <w:rFonts w:ascii="Calibri" w:eastAsia="Calibri" w:hAnsi="Calibri" w:cs="Calibri"/>
          <w:sz w:val="24"/>
          <w:szCs w:val="24"/>
        </w:rPr>
        <w:t xml:space="preserve"> </w:t>
      </w:r>
      <w:r w:rsidR="008D10B3">
        <w:rPr>
          <w:rFonts w:ascii="Calibri" w:eastAsia="Calibri" w:hAnsi="Calibri" w:cs="Calibri"/>
          <w:sz w:val="24"/>
          <w:szCs w:val="24"/>
        </w:rPr>
        <w:t>They broke</w:t>
      </w:r>
      <w:r w:rsidR="00EF2D8D">
        <w:rPr>
          <w:rFonts w:ascii="Calibri" w:eastAsia="Calibri" w:hAnsi="Calibri" w:cs="Calibri"/>
          <w:sz w:val="24"/>
          <w:szCs w:val="24"/>
        </w:rPr>
        <w:t xml:space="preserve"> sales records for all three markets in Atlanta, Toronto and Las Vegas</w:t>
      </w:r>
      <w:r w:rsidR="008D10B3">
        <w:rPr>
          <w:rFonts w:ascii="Calibri" w:eastAsia="Calibri" w:hAnsi="Calibri" w:cs="Calibri"/>
          <w:sz w:val="24"/>
          <w:szCs w:val="24"/>
        </w:rPr>
        <w:t xml:space="preserve"> and </w:t>
      </w:r>
      <w:r w:rsidR="00EA3BB6">
        <w:rPr>
          <w:rFonts w:ascii="Calibri" w:eastAsia="Calibri" w:hAnsi="Calibri" w:cs="Calibri"/>
          <w:sz w:val="24"/>
          <w:szCs w:val="24"/>
        </w:rPr>
        <w:t xml:space="preserve">opened brand new distribution channels in Atlanta from their </w:t>
      </w:r>
      <w:r w:rsidR="00EA3BB6" w:rsidRPr="00F27572">
        <w:rPr>
          <w:rFonts w:ascii="Calibri" w:eastAsia="Calibri" w:hAnsi="Calibri" w:cs="Calibri"/>
          <w:sz w:val="24"/>
          <w:szCs w:val="24"/>
        </w:rPr>
        <w:t>new</w:t>
      </w:r>
      <w:r w:rsidR="001C05E2" w:rsidRPr="00F27572">
        <w:rPr>
          <w:rFonts w:ascii="Calibri" w:eastAsia="Calibri" w:hAnsi="Calibri" w:cs="Calibri"/>
          <w:sz w:val="24"/>
          <w:szCs w:val="24"/>
        </w:rPr>
        <w:t xml:space="preserve"> </w:t>
      </w:r>
      <w:r w:rsidR="00F27572" w:rsidRPr="00F27572">
        <w:rPr>
          <w:rFonts w:ascii="Calibri" w:eastAsia="Calibri" w:hAnsi="Calibri" w:cs="Calibri"/>
          <w:sz w:val="24"/>
          <w:szCs w:val="24"/>
        </w:rPr>
        <w:t xml:space="preserve">additional </w:t>
      </w:r>
      <w:r w:rsidR="00EA3BB6" w:rsidRPr="00F27572">
        <w:rPr>
          <w:rFonts w:ascii="Calibri" w:eastAsia="Calibri" w:hAnsi="Calibri" w:cs="Calibri"/>
          <w:sz w:val="24"/>
          <w:szCs w:val="24"/>
        </w:rPr>
        <w:t>showroom</w:t>
      </w:r>
      <w:r w:rsidR="00EA3BB6">
        <w:rPr>
          <w:rFonts w:ascii="Calibri" w:eastAsia="Calibri" w:hAnsi="Calibri" w:cs="Calibri"/>
          <w:sz w:val="24"/>
          <w:szCs w:val="24"/>
        </w:rPr>
        <w:t xml:space="preserve"> focused only on Christmas art, while</w:t>
      </w:r>
      <w:r w:rsidR="00EF2D8D">
        <w:rPr>
          <w:rFonts w:ascii="Calibri" w:eastAsia="Calibri" w:hAnsi="Calibri" w:cs="Calibri"/>
          <w:sz w:val="24"/>
          <w:szCs w:val="24"/>
        </w:rPr>
        <w:t xml:space="preserve"> multiple showroom </w:t>
      </w:r>
      <w:r w:rsidR="0070466D">
        <w:rPr>
          <w:rFonts w:ascii="Calibri" w:eastAsia="Calibri" w:hAnsi="Calibri" w:cs="Calibri"/>
          <w:sz w:val="24"/>
          <w:szCs w:val="24"/>
        </w:rPr>
        <w:t>expan</w:t>
      </w:r>
      <w:r w:rsidR="00EF2D8D">
        <w:rPr>
          <w:rFonts w:ascii="Calibri" w:eastAsia="Calibri" w:hAnsi="Calibri" w:cs="Calibri"/>
          <w:sz w:val="24"/>
          <w:szCs w:val="24"/>
        </w:rPr>
        <w:t>sions</w:t>
      </w:r>
      <w:r w:rsidR="00EA3BB6">
        <w:rPr>
          <w:rFonts w:ascii="Calibri" w:eastAsia="Calibri" w:hAnsi="Calibri" w:cs="Calibri"/>
          <w:sz w:val="24"/>
          <w:szCs w:val="24"/>
        </w:rPr>
        <w:t xml:space="preserve"> </w:t>
      </w:r>
      <w:r w:rsidR="00EF2D8D">
        <w:rPr>
          <w:rFonts w:ascii="Calibri" w:eastAsia="Calibri" w:hAnsi="Calibri" w:cs="Calibri"/>
          <w:sz w:val="24"/>
          <w:szCs w:val="24"/>
        </w:rPr>
        <w:t>result</w:t>
      </w:r>
      <w:r w:rsidR="00EA3BB6">
        <w:rPr>
          <w:rFonts w:ascii="Calibri" w:eastAsia="Calibri" w:hAnsi="Calibri" w:cs="Calibri"/>
          <w:sz w:val="24"/>
          <w:szCs w:val="24"/>
        </w:rPr>
        <w:t>ed</w:t>
      </w:r>
      <w:r w:rsidR="00EF2D8D">
        <w:rPr>
          <w:rFonts w:ascii="Calibri" w:eastAsia="Calibri" w:hAnsi="Calibri" w:cs="Calibri"/>
          <w:sz w:val="24"/>
          <w:szCs w:val="24"/>
        </w:rPr>
        <w:t xml:space="preserve"> in increased sales</w:t>
      </w:r>
      <w:r w:rsidR="00EA3BB6">
        <w:rPr>
          <w:rFonts w:ascii="Calibri" w:eastAsia="Calibri" w:hAnsi="Calibri" w:cs="Calibri"/>
          <w:sz w:val="24"/>
          <w:szCs w:val="24"/>
        </w:rPr>
        <w:t>.</w:t>
      </w:r>
    </w:p>
    <w:p w14:paraId="2750A5A0" w14:textId="7C57EC50" w:rsidR="009A08C2" w:rsidRDefault="001E4D6A" w:rsidP="00684AA8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“</w:t>
      </w:r>
      <w:r w:rsidRPr="00D415BA">
        <w:rPr>
          <w:rFonts w:ascii="Calibri" w:eastAsia="Calibri" w:hAnsi="Calibri" w:cs="Calibri"/>
          <w:sz w:val="24"/>
          <w:szCs w:val="24"/>
        </w:rPr>
        <w:t xml:space="preserve">Having a dedicated showroom on the Christmas floor brought us a bevy of new customers from </w:t>
      </w:r>
      <w:r>
        <w:rPr>
          <w:rFonts w:ascii="Calibri" w:eastAsia="Calibri" w:hAnsi="Calibri" w:cs="Calibri"/>
          <w:sz w:val="24"/>
          <w:szCs w:val="24"/>
        </w:rPr>
        <w:t xml:space="preserve">untapped </w:t>
      </w:r>
      <w:r w:rsidRPr="00D415BA">
        <w:rPr>
          <w:rFonts w:ascii="Calibri" w:eastAsia="Calibri" w:hAnsi="Calibri" w:cs="Calibri"/>
          <w:sz w:val="24"/>
          <w:szCs w:val="24"/>
        </w:rPr>
        <w:t xml:space="preserve">sectors </w:t>
      </w:r>
      <w:r>
        <w:rPr>
          <w:rFonts w:ascii="Calibri" w:eastAsia="Calibri" w:hAnsi="Calibri" w:cs="Calibri"/>
          <w:sz w:val="24"/>
          <w:szCs w:val="24"/>
        </w:rPr>
        <w:t xml:space="preserve">such as </w:t>
      </w:r>
      <w:r w:rsidRPr="00D415BA">
        <w:rPr>
          <w:rFonts w:ascii="Calibri" w:eastAsia="Calibri" w:hAnsi="Calibri" w:cs="Calibri"/>
          <w:sz w:val="24"/>
          <w:szCs w:val="24"/>
        </w:rPr>
        <w:t xml:space="preserve">national </w:t>
      </w:r>
      <w:r w:rsidR="00F27572">
        <w:rPr>
          <w:rFonts w:ascii="Calibri" w:eastAsia="Calibri" w:hAnsi="Calibri" w:cs="Calibri"/>
          <w:sz w:val="24"/>
          <w:szCs w:val="24"/>
        </w:rPr>
        <w:t xml:space="preserve">home and garden </w:t>
      </w:r>
      <w:r w:rsidRPr="00D415BA">
        <w:rPr>
          <w:rFonts w:ascii="Calibri" w:eastAsia="Calibri" w:hAnsi="Calibri" w:cs="Calibri"/>
          <w:sz w:val="24"/>
          <w:szCs w:val="24"/>
        </w:rPr>
        <w:t xml:space="preserve">chains, </w:t>
      </w:r>
      <w:r w:rsidR="00630566">
        <w:rPr>
          <w:rFonts w:ascii="Calibri" w:eastAsia="Calibri" w:hAnsi="Calibri" w:cs="Calibri"/>
          <w:sz w:val="24"/>
          <w:szCs w:val="24"/>
        </w:rPr>
        <w:t xml:space="preserve">gift </w:t>
      </w:r>
      <w:r w:rsidR="00630566" w:rsidRPr="00997708">
        <w:rPr>
          <w:rFonts w:ascii="Calibri" w:eastAsia="Calibri" w:hAnsi="Calibri" w:cs="Calibri"/>
          <w:sz w:val="24"/>
          <w:szCs w:val="24"/>
        </w:rPr>
        <w:t xml:space="preserve">and </w:t>
      </w:r>
      <w:r w:rsidR="00630566" w:rsidRPr="00F27572">
        <w:rPr>
          <w:rFonts w:ascii="Calibri" w:eastAsia="Calibri" w:hAnsi="Calibri" w:cs="Calibri"/>
          <w:sz w:val="24"/>
          <w:szCs w:val="24"/>
        </w:rPr>
        <w:t>Christmas specialty stores.</w:t>
      </w:r>
      <w:r w:rsidRPr="00D415BA">
        <w:rPr>
          <w:rFonts w:ascii="Calibri" w:eastAsia="Calibri" w:hAnsi="Calibri" w:cs="Calibri"/>
          <w:sz w:val="24"/>
          <w:szCs w:val="24"/>
        </w:rPr>
        <w:t xml:space="preserve"> </w:t>
      </w:r>
      <w:r w:rsidR="00630566">
        <w:rPr>
          <w:rFonts w:ascii="Calibri" w:eastAsia="Calibri" w:hAnsi="Calibri" w:cs="Calibri"/>
          <w:sz w:val="24"/>
          <w:szCs w:val="24"/>
        </w:rPr>
        <w:t>Our e</w:t>
      </w:r>
      <w:r w:rsidRPr="00D415BA">
        <w:rPr>
          <w:rFonts w:ascii="Calibri" w:eastAsia="Calibri" w:hAnsi="Calibri" w:cs="Calibri"/>
          <w:sz w:val="24"/>
          <w:szCs w:val="24"/>
        </w:rPr>
        <w:t>xpanded showrooms allowed us to show a greater breadth of our line</w:t>
      </w:r>
      <w:r w:rsidR="00630566">
        <w:rPr>
          <w:rFonts w:ascii="Calibri" w:eastAsia="Calibri" w:hAnsi="Calibri" w:cs="Calibri"/>
          <w:sz w:val="24"/>
          <w:szCs w:val="24"/>
        </w:rPr>
        <w:t>, which</w:t>
      </w:r>
      <w:r>
        <w:rPr>
          <w:rFonts w:ascii="Calibri" w:eastAsia="Calibri" w:hAnsi="Calibri" w:cs="Calibri"/>
          <w:sz w:val="24"/>
          <w:szCs w:val="24"/>
        </w:rPr>
        <w:t xml:space="preserve"> result</w:t>
      </w:r>
      <w:r w:rsidR="00630566"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z w:val="24"/>
          <w:szCs w:val="24"/>
        </w:rPr>
        <w:t xml:space="preserve"> in e</w:t>
      </w:r>
      <w:r w:rsidRPr="00D415BA">
        <w:rPr>
          <w:rFonts w:ascii="Calibri" w:eastAsia="Calibri" w:hAnsi="Calibri" w:cs="Calibri"/>
          <w:sz w:val="24"/>
          <w:szCs w:val="24"/>
        </w:rPr>
        <w:t>xisting dealers add</w:t>
      </w:r>
      <w:r>
        <w:rPr>
          <w:rFonts w:ascii="Calibri" w:eastAsia="Calibri" w:hAnsi="Calibri" w:cs="Calibri"/>
          <w:sz w:val="24"/>
          <w:szCs w:val="24"/>
        </w:rPr>
        <w:t>ing</w:t>
      </w:r>
      <w:r w:rsidRPr="00D415BA">
        <w:rPr>
          <w:rFonts w:ascii="Calibri" w:eastAsia="Calibri" w:hAnsi="Calibri" w:cs="Calibri"/>
          <w:sz w:val="24"/>
          <w:szCs w:val="24"/>
        </w:rPr>
        <w:t xml:space="preserve"> more skus and new customers </w:t>
      </w:r>
      <w:r w:rsidR="00670BD5">
        <w:rPr>
          <w:rFonts w:ascii="Calibri" w:eastAsia="Calibri" w:hAnsi="Calibri" w:cs="Calibri"/>
          <w:sz w:val="24"/>
          <w:szCs w:val="24"/>
        </w:rPr>
        <w:t xml:space="preserve">were </w:t>
      </w:r>
      <w:r w:rsidR="00630566">
        <w:rPr>
          <w:rFonts w:ascii="Calibri" w:eastAsia="Calibri" w:hAnsi="Calibri" w:cs="Calibri"/>
          <w:sz w:val="24"/>
          <w:szCs w:val="24"/>
        </w:rPr>
        <w:t>blown</w:t>
      </w:r>
      <w:r w:rsidRPr="00D415BA">
        <w:rPr>
          <w:rFonts w:ascii="Calibri" w:eastAsia="Calibri" w:hAnsi="Calibri" w:cs="Calibri"/>
          <w:sz w:val="24"/>
          <w:szCs w:val="24"/>
        </w:rPr>
        <w:t xml:space="preserve"> away with our expansive selection and incredible price points</w:t>
      </w:r>
      <w:r w:rsidR="00630566">
        <w:rPr>
          <w:rFonts w:ascii="Calibri" w:eastAsia="Calibri" w:hAnsi="Calibri" w:cs="Calibri"/>
          <w:sz w:val="24"/>
          <w:szCs w:val="24"/>
        </w:rPr>
        <w:t>,” said Mark Wiltshire, President of Streamline Art.</w:t>
      </w:r>
    </w:p>
    <w:p w14:paraId="7CB64998" w14:textId="66A84784" w:rsidR="006D7AED" w:rsidRDefault="006D7AED" w:rsidP="006D7AED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Streamline Art, a market leader in wall décor offering innovative color and style trends, has been manufacturing and importing quality fine art in every style, size and price point for forty years. </w:t>
      </w:r>
    </w:p>
    <w:p w14:paraId="55DDBFF0" w14:textId="0982B6B8" w:rsidR="00CE349E" w:rsidRPr="00CE349E" w:rsidRDefault="00CE349E" w:rsidP="00CE349E">
      <w:pPr>
        <w:rPr>
          <w:sz w:val="24"/>
          <w:szCs w:val="24"/>
        </w:rPr>
      </w:pPr>
      <w:r w:rsidRPr="00CE349E">
        <w:rPr>
          <w:rFonts w:ascii="Calibri" w:eastAsia="Calibri" w:hAnsi="Calibri" w:cs="Calibri"/>
          <w:sz w:val="24"/>
          <w:szCs w:val="24"/>
        </w:rPr>
        <w:t xml:space="preserve">For more information on </w:t>
      </w:r>
      <w:r w:rsidR="005A35B2">
        <w:rPr>
          <w:rFonts w:ascii="Calibri" w:eastAsia="Calibri" w:hAnsi="Calibri" w:cs="Calibri"/>
          <w:sz w:val="24"/>
          <w:szCs w:val="24"/>
        </w:rPr>
        <w:t>Streamline Art and their collections</w:t>
      </w:r>
      <w:r w:rsidR="002A01AF">
        <w:rPr>
          <w:rFonts w:ascii="Calibri" w:eastAsia="Calibri" w:hAnsi="Calibri" w:cs="Calibri"/>
          <w:sz w:val="24"/>
          <w:szCs w:val="24"/>
        </w:rPr>
        <w:t xml:space="preserve"> please</w:t>
      </w:r>
      <w:r w:rsidRPr="00CE349E">
        <w:rPr>
          <w:rFonts w:ascii="Calibri" w:eastAsia="Calibri" w:hAnsi="Calibri" w:cs="Calibri"/>
          <w:sz w:val="24"/>
          <w:szCs w:val="24"/>
        </w:rPr>
        <w:t xml:space="preserve"> </w:t>
      </w:r>
      <w:r w:rsidR="002A01AF">
        <w:rPr>
          <w:rFonts w:ascii="Calibri" w:eastAsia="Calibri" w:hAnsi="Calibri" w:cs="Calibri"/>
          <w:sz w:val="24"/>
          <w:szCs w:val="24"/>
        </w:rPr>
        <w:t xml:space="preserve">visit </w:t>
      </w:r>
      <w:r w:rsidR="005A35B2">
        <w:rPr>
          <w:rFonts w:ascii="Calibri" w:eastAsia="Calibri" w:hAnsi="Calibri" w:cs="Calibri"/>
          <w:sz w:val="24"/>
          <w:szCs w:val="24"/>
        </w:rPr>
        <w:t>streamlineart</w:t>
      </w:r>
      <w:r w:rsidR="00D97036">
        <w:rPr>
          <w:rFonts w:ascii="Calibri" w:eastAsia="Calibri" w:hAnsi="Calibri" w:cs="Calibri"/>
          <w:sz w:val="24"/>
          <w:szCs w:val="24"/>
        </w:rPr>
        <w:t>.com</w:t>
      </w:r>
    </w:p>
    <w:p w14:paraId="6B345455" w14:textId="77777777" w:rsidR="00BD5211" w:rsidRDefault="00BD5211" w:rsidP="603A7FF9">
      <w:pPr>
        <w:rPr>
          <w:rFonts w:ascii="Calibri" w:eastAsia="Calibri" w:hAnsi="Calibri" w:cs="Calibri"/>
          <w:sz w:val="24"/>
          <w:szCs w:val="24"/>
        </w:rPr>
      </w:pPr>
    </w:p>
    <w:p w14:paraId="3DF0C734" w14:textId="77777777" w:rsidR="00BD5211" w:rsidRDefault="00BD5211" w:rsidP="603A7FF9">
      <w:pPr>
        <w:rPr>
          <w:rFonts w:ascii="Calibri" w:eastAsia="Calibri" w:hAnsi="Calibri" w:cs="Calibri"/>
          <w:sz w:val="24"/>
          <w:szCs w:val="24"/>
        </w:rPr>
      </w:pPr>
    </w:p>
    <w:p w14:paraId="5F8D4F64" w14:textId="77777777" w:rsidR="00BD5211" w:rsidRDefault="00BD5211" w:rsidP="603A7FF9">
      <w:pPr>
        <w:rPr>
          <w:rFonts w:ascii="Calibri" w:eastAsia="Calibri" w:hAnsi="Calibri" w:cs="Calibri"/>
          <w:sz w:val="24"/>
          <w:szCs w:val="24"/>
        </w:rPr>
      </w:pPr>
    </w:p>
    <w:p w14:paraId="60036AC0" w14:textId="77777777" w:rsidR="00BD5211" w:rsidRDefault="00BD5211" w:rsidP="603A7FF9">
      <w:pPr>
        <w:rPr>
          <w:rFonts w:ascii="Calibri" w:eastAsia="Calibri" w:hAnsi="Calibri" w:cs="Calibri"/>
          <w:sz w:val="24"/>
          <w:szCs w:val="24"/>
        </w:rPr>
      </w:pPr>
    </w:p>
    <w:p w14:paraId="24F78D97" w14:textId="77777777" w:rsidR="00BD5211" w:rsidRDefault="00BD5211" w:rsidP="603A7FF9">
      <w:pPr>
        <w:rPr>
          <w:rFonts w:ascii="Calibri" w:eastAsia="Calibri" w:hAnsi="Calibri" w:cs="Calibri"/>
          <w:sz w:val="24"/>
          <w:szCs w:val="24"/>
        </w:rPr>
      </w:pPr>
    </w:p>
    <w:p w14:paraId="3300EC8C" w14:textId="77777777" w:rsidR="00BD5211" w:rsidRDefault="00BD5211" w:rsidP="603A7FF9">
      <w:pPr>
        <w:rPr>
          <w:rFonts w:ascii="Calibri" w:eastAsia="Calibri" w:hAnsi="Calibri" w:cs="Calibri"/>
          <w:sz w:val="24"/>
          <w:szCs w:val="24"/>
        </w:rPr>
      </w:pPr>
    </w:p>
    <w:p w14:paraId="7142363E" w14:textId="77777777" w:rsidR="00BD5211" w:rsidRPr="00191650" w:rsidRDefault="00BD5211" w:rsidP="603A7FF9">
      <w:pPr>
        <w:rPr>
          <w:rFonts w:ascii="Calibri" w:eastAsia="Calibri" w:hAnsi="Calibri" w:cs="Calibri"/>
          <w:sz w:val="24"/>
          <w:szCs w:val="24"/>
        </w:rPr>
      </w:pPr>
    </w:p>
    <w:sectPr w:rsidR="00BD5211" w:rsidRPr="00191650" w:rsidSect="003C4B76">
      <w:pgSz w:w="12240" w:h="15840"/>
      <w:pgMar w:top="288" w:right="720" w:bottom="28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F5E73"/>
    <w:multiLevelType w:val="hybridMultilevel"/>
    <w:tmpl w:val="7EF2A9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4C54A0"/>
    <w:multiLevelType w:val="hybridMultilevel"/>
    <w:tmpl w:val="835CC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F47977"/>
    <w:multiLevelType w:val="hybridMultilevel"/>
    <w:tmpl w:val="443C35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094938"/>
    <w:multiLevelType w:val="multilevel"/>
    <w:tmpl w:val="647E8E0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661C7C5D"/>
    <w:multiLevelType w:val="hybridMultilevel"/>
    <w:tmpl w:val="8586E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511897">
    <w:abstractNumId w:val="4"/>
  </w:num>
  <w:num w:numId="2" w16cid:durableId="401294383">
    <w:abstractNumId w:val="0"/>
  </w:num>
  <w:num w:numId="3" w16cid:durableId="845487313">
    <w:abstractNumId w:val="1"/>
  </w:num>
  <w:num w:numId="4" w16cid:durableId="636378263">
    <w:abstractNumId w:val="2"/>
  </w:num>
  <w:num w:numId="5" w16cid:durableId="18086945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1BD8D51"/>
    <w:rsid w:val="00003A6A"/>
    <w:rsid w:val="00004D54"/>
    <w:rsid w:val="000274AC"/>
    <w:rsid w:val="00033070"/>
    <w:rsid w:val="00035D60"/>
    <w:rsid w:val="00042796"/>
    <w:rsid w:val="000448C0"/>
    <w:rsid w:val="00045557"/>
    <w:rsid w:val="000527B9"/>
    <w:rsid w:val="00054B23"/>
    <w:rsid w:val="00060F78"/>
    <w:rsid w:val="000714F6"/>
    <w:rsid w:val="0008500A"/>
    <w:rsid w:val="00090429"/>
    <w:rsid w:val="00097D8C"/>
    <w:rsid w:val="000A0DFF"/>
    <w:rsid w:val="000A6548"/>
    <w:rsid w:val="000B7D65"/>
    <w:rsid w:val="000D2FBB"/>
    <w:rsid w:val="000D53DC"/>
    <w:rsid w:val="000D620E"/>
    <w:rsid w:val="000E3F69"/>
    <w:rsid w:val="000F662B"/>
    <w:rsid w:val="000F6CFA"/>
    <w:rsid w:val="0011740C"/>
    <w:rsid w:val="00133CBA"/>
    <w:rsid w:val="00134DA4"/>
    <w:rsid w:val="0015264F"/>
    <w:rsid w:val="001566DB"/>
    <w:rsid w:val="00157901"/>
    <w:rsid w:val="00167624"/>
    <w:rsid w:val="00181984"/>
    <w:rsid w:val="001842F6"/>
    <w:rsid w:val="00191650"/>
    <w:rsid w:val="00192E1D"/>
    <w:rsid w:val="00194D94"/>
    <w:rsid w:val="001A3172"/>
    <w:rsid w:val="001A7E55"/>
    <w:rsid w:val="001C05E2"/>
    <w:rsid w:val="001C1ABB"/>
    <w:rsid w:val="001D304D"/>
    <w:rsid w:val="001D5751"/>
    <w:rsid w:val="001E0979"/>
    <w:rsid w:val="001E24C6"/>
    <w:rsid w:val="001E315B"/>
    <w:rsid w:val="001E4D6A"/>
    <w:rsid w:val="001E54C8"/>
    <w:rsid w:val="00200360"/>
    <w:rsid w:val="00216615"/>
    <w:rsid w:val="0021779D"/>
    <w:rsid w:val="00221707"/>
    <w:rsid w:val="00231B1C"/>
    <w:rsid w:val="00243343"/>
    <w:rsid w:val="0024577E"/>
    <w:rsid w:val="002676A8"/>
    <w:rsid w:val="002721E6"/>
    <w:rsid w:val="0027438B"/>
    <w:rsid w:val="00275222"/>
    <w:rsid w:val="00280A04"/>
    <w:rsid w:val="00291574"/>
    <w:rsid w:val="002A01AF"/>
    <w:rsid w:val="002A257B"/>
    <w:rsid w:val="002D1EDC"/>
    <w:rsid w:val="002D5472"/>
    <w:rsid w:val="002E00F9"/>
    <w:rsid w:val="002F07F8"/>
    <w:rsid w:val="0030336D"/>
    <w:rsid w:val="00303C23"/>
    <w:rsid w:val="00313E14"/>
    <w:rsid w:val="0031774A"/>
    <w:rsid w:val="00324C41"/>
    <w:rsid w:val="0033283A"/>
    <w:rsid w:val="003411E4"/>
    <w:rsid w:val="0035237F"/>
    <w:rsid w:val="003527CD"/>
    <w:rsid w:val="00360FF5"/>
    <w:rsid w:val="00361A7B"/>
    <w:rsid w:val="00363A63"/>
    <w:rsid w:val="0036717A"/>
    <w:rsid w:val="003716CF"/>
    <w:rsid w:val="00374609"/>
    <w:rsid w:val="00375E7B"/>
    <w:rsid w:val="00385FFF"/>
    <w:rsid w:val="003A1941"/>
    <w:rsid w:val="003A2D6C"/>
    <w:rsid w:val="003B115A"/>
    <w:rsid w:val="003B15CB"/>
    <w:rsid w:val="003B31E7"/>
    <w:rsid w:val="003B4599"/>
    <w:rsid w:val="003C4B76"/>
    <w:rsid w:val="003E4FA6"/>
    <w:rsid w:val="003E750B"/>
    <w:rsid w:val="003F077B"/>
    <w:rsid w:val="004020F3"/>
    <w:rsid w:val="00407243"/>
    <w:rsid w:val="00411F8F"/>
    <w:rsid w:val="00421714"/>
    <w:rsid w:val="004229B1"/>
    <w:rsid w:val="00422EF2"/>
    <w:rsid w:val="00430EE5"/>
    <w:rsid w:val="00434334"/>
    <w:rsid w:val="0043682C"/>
    <w:rsid w:val="00476162"/>
    <w:rsid w:val="004765B4"/>
    <w:rsid w:val="00491750"/>
    <w:rsid w:val="00497636"/>
    <w:rsid w:val="00497FD5"/>
    <w:rsid w:val="004A6891"/>
    <w:rsid w:val="004D1136"/>
    <w:rsid w:val="004D38DF"/>
    <w:rsid w:val="004D736F"/>
    <w:rsid w:val="004E2B2F"/>
    <w:rsid w:val="00505E0C"/>
    <w:rsid w:val="0051403B"/>
    <w:rsid w:val="005146CC"/>
    <w:rsid w:val="005176F3"/>
    <w:rsid w:val="005249AD"/>
    <w:rsid w:val="0053199A"/>
    <w:rsid w:val="0054048A"/>
    <w:rsid w:val="00570F5E"/>
    <w:rsid w:val="00572C4C"/>
    <w:rsid w:val="00581338"/>
    <w:rsid w:val="0058220D"/>
    <w:rsid w:val="00597311"/>
    <w:rsid w:val="005A35B2"/>
    <w:rsid w:val="005A3DB3"/>
    <w:rsid w:val="005A57E4"/>
    <w:rsid w:val="005B04F3"/>
    <w:rsid w:val="005B0D36"/>
    <w:rsid w:val="005B2A10"/>
    <w:rsid w:val="005B48DC"/>
    <w:rsid w:val="005C6C9C"/>
    <w:rsid w:val="005D1DC6"/>
    <w:rsid w:val="005D34C4"/>
    <w:rsid w:val="005E4BA5"/>
    <w:rsid w:val="0060094A"/>
    <w:rsid w:val="00605879"/>
    <w:rsid w:val="006104B2"/>
    <w:rsid w:val="00616338"/>
    <w:rsid w:val="00621CDE"/>
    <w:rsid w:val="00630513"/>
    <w:rsid w:val="00630566"/>
    <w:rsid w:val="006456A3"/>
    <w:rsid w:val="00646CAE"/>
    <w:rsid w:val="0065034A"/>
    <w:rsid w:val="00653C0D"/>
    <w:rsid w:val="00657272"/>
    <w:rsid w:val="00665B3C"/>
    <w:rsid w:val="00667E28"/>
    <w:rsid w:val="00670BD5"/>
    <w:rsid w:val="00672967"/>
    <w:rsid w:val="00684AA8"/>
    <w:rsid w:val="006D07F6"/>
    <w:rsid w:val="006D7AED"/>
    <w:rsid w:val="006E0596"/>
    <w:rsid w:val="006E06BB"/>
    <w:rsid w:val="006E1DC1"/>
    <w:rsid w:val="006E32CF"/>
    <w:rsid w:val="006F04AD"/>
    <w:rsid w:val="0070193C"/>
    <w:rsid w:val="0070466D"/>
    <w:rsid w:val="00707E29"/>
    <w:rsid w:val="00715A72"/>
    <w:rsid w:val="00721AEA"/>
    <w:rsid w:val="0072659B"/>
    <w:rsid w:val="00726ED8"/>
    <w:rsid w:val="00727D5A"/>
    <w:rsid w:val="00736C75"/>
    <w:rsid w:val="00736D5F"/>
    <w:rsid w:val="007426C0"/>
    <w:rsid w:val="00755F78"/>
    <w:rsid w:val="00760803"/>
    <w:rsid w:val="007615C2"/>
    <w:rsid w:val="00767472"/>
    <w:rsid w:val="00770C01"/>
    <w:rsid w:val="00771379"/>
    <w:rsid w:val="00794C5D"/>
    <w:rsid w:val="00797BFF"/>
    <w:rsid w:val="007A7D24"/>
    <w:rsid w:val="007B3CDE"/>
    <w:rsid w:val="007B52A8"/>
    <w:rsid w:val="007D77B4"/>
    <w:rsid w:val="007F2BE3"/>
    <w:rsid w:val="007F7205"/>
    <w:rsid w:val="0080107A"/>
    <w:rsid w:val="00816A8B"/>
    <w:rsid w:val="00816F35"/>
    <w:rsid w:val="00820826"/>
    <w:rsid w:val="00845BD7"/>
    <w:rsid w:val="00851348"/>
    <w:rsid w:val="00854D3F"/>
    <w:rsid w:val="00860B51"/>
    <w:rsid w:val="00862F55"/>
    <w:rsid w:val="0088155B"/>
    <w:rsid w:val="008A1F31"/>
    <w:rsid w:val="008A3F68"/>
    <w:rsid w:val="008A7DFD"/>
    <w:rsid w:val="008B165C"/>
    <w:rsid w:val="008B4665"/>
    <w:rsid w:val="008C05BE"/>
    <w:rsid w:val="008C0DB6"/>
    <w:rsid w:val="008C4D04"/>
    <w:rsid w:val="008D10B3"/>
    <w:rsid w:val="008E19C0"/>
    <w:rsid w:val="008F44F8"/>
    <w:rsid w:val="009063E6"/>
    <w:rsid w:val="00911956"/>
    <w:rsid w:val="00911B5F"/>
    <w:rsid w:val="00912B29"/>
    <w:rsid w:val="00913D16"/>
    <w:rsid w:val="0091540B"/>
    <w:rsid w:val="00917283"/>
    <w:rsid w:val="0092030E"/>
    <w:rsid w:val="0092253F"/>
    <w:rsid w:val="00940B09"/>
    <w:rsid w:val="009412FA"/>
    <w:rsid w:val="009417F1"/>
    <w:rsid w:val="00957204"/>
    <w:rsid w:val="00961259"/>
    <w:rsid w:val="00966F92"/>
    <w:rsid w:val="00972B40"/>
    <w:rsid w:val="00974605"/>
    <w:rsid w:val="00990233"/>
    <w:rsid w:val="00997708"/>
    <w:rsid w:val="009A08C2"/>
    <w:rsid w:val="009A6499"/>
    <w:rsid w:val="009A75E4"/>
    <w:rsid w:val="009C1394"/>
    <w:rsid w:val="009C409A"/>
    <w:rsid w:val="009D12B8"/>
    <w:rsid w:val="009D47BD"/>
    <w:rsid w:val="009E7D81"/>
    <w:rsid w:val="009F7F41"/>
    <w:rsid w:val="00A03333"/>
    <w:rsid w:val="00A10A6A"/>
    <w:rsid w:val="00A121C4"/>
    <w:rsid w:val="00A21A85"/>
    <w:rsid w:val="00A246F8"/>
    <w:rsid w:val="00A2613B"/>
    <w:rsid w:val="00A3154D"/>
    <w:rsid w:val="00A364C0"/>
    <w:rsid w:val="00A40B24"/>
    <w:rsid w:val="00A6295B"/>
    <w:rsid w:val="00A74E8D"/>
    <w:rsid w:val="00AA09AE"/>
    <w:rsid w:val="00AA4395"/>
    <w:rsid w:val="00AB13EE"/>
    <w:rsid w:val="00AB166D"/>
    <w:rsid w:val="00AB36C1"/>
    <w:rsid w:val="00AC19A4"/>
    <w:rsid w:val="00AE0E46"/>
    <w:rsid w:val="00AE167B"/>
    <w:rsid w:val="00AF4D4A"/>
    <w:rsid w:val="00B03187"/>
    <w:rsid w:val="00B12E68"/>
    <w:rsid w:val="00B14C8C"/>
    <w:rsid w:val="00B36C25"/>
    <w:rsid w:val="00B4193A"/>
    <w:rsid w:val="00B44067"/>
    <w:rsid w:val="00B46E32"/>
    <w:rsid w:val="00B52D62"/>
    <w:rsid w:val="00B55DA6"/>
    <w:rsid w:val="00B56430"/>
    <w:rsid w:val="00B712E8"/>
    <w:rsid w:val="00B743BE"/>
    <w:rsid w:val="00B84E6A"/>
    <w:rsid w:val="00B86B53"/>
    <w:rsid w:val="00B9454F"/>
    <w:rsid w:val="00BD5211"/>
    <w:rsid w:val="00BD54F8"/>
    <w:rsid w:val="00BD5C41"/>
    <w:rsid w:val="00C012D7"/>
    <w:rsid w:val="00C02644"/>
    <w:rsid w:val="00C05E31"/>
    <w:rsid w:val="00C17171"/>
    <w:rsid w:val="00C24EE2"/>
    <w:rsid w:val="00C26394"/>
    <w:rsid w:val="00C26959"/>
    <w:rsid w:val="00C32E5C"/>
    <w:rsid w:val="00C361D2"/>
    <w:rsid w:val="00C42946"/>
    <w:rsid w:val="00C44247"/>
    <w:rsid w:val="00C461B4"/>
    <w:rsid w:val="00C51A1F"/>
    <w:rsid w:val="00C62C4E"/>
    <w:rsid w:val="00C812F1"/>
    <w:rsid w:val="00C85C9B"/>
    <w:rsid w:val="00C900C5"/>
    <w:rsid w:val="00C91971"/>
    <w:rsid w:val="00C96722"/>
    <w:rsid w:val="00CA200D"/>
    <w:rsid w:val="00CB292F"/>
    <w:rsid w:val="00CC3A75"/>
    <w:rsid w:val="00CC63F5"/>
    <w:rsid w:val="00CC6D6F"/>
    <w:rsid w:val="00CC74C0"/>
    <w:rsid w:val="00CD243C"/>
    <w:rsid w:val="00CD7FF1"/>
    <w:rsid w:val="00CE349E"/>
    <w:rsid w:val="00D1622A"/>
    <w:rsid w:val="00D2027A"/>
    <w:rsid w:val="00D415BA"/>
    <w:rsid w:val="00D436B9"/>
    <w:rsid w:val="00D54257"/>
    <w:rsid w:val="00D61D5D"/>
    <w:rsid w:val="00D648E2"/>
    <w:rsid w:val="00D676B6"/>
    <w:rsid w:val="00D80F98"/>
    <w:rsid w:val="00D8497A"/>
    <w:rsid w:val="00D97036"/>
    <w:rsid w:val="00DA3C57"/>
    <w:rsid w:val="00DA4391"/>
    <w:rsid w:val="00DB16DE"/>
    <w:rsid w:val="00DB2A15"/>
    <w:rsid w:val="00DD56A9"/>
    <w:rsid w:val="00DD6B94"/>
    <w:rsid w:val="00DF1E13"/>
    <w:rsid w:val="00DF3F59"/>
    <w:rsid w:val="00E20CA4"/>
    <w:rsid w:val="00E2555A"/>
    <w:rsid w:val="00E3460B"/>
    <w:rsid w:val="00E34CFF"/>
    <w:rsid w:val="00E50624"/>
    <w:rsid w:val="00E516DE"/>
    <w:rsid w:val="00E51C2A"/>
    <w:rsid w:val="00E568B0"/>
    <w:rsid w:val="00E57654"/>
    <w:rsid w:val="00E6149C"/>
    <w:rsid w:val="00E632EE"/>
    <w:rsid w:val="00E65468"/>
    <w:rsid w:val="00E66710"/>
    <w:rsid w:val="00E752A8"/>
    <w:rsid w:val="00E77261"/>
    <w:rsid w:val="00E834BA"/>
    <w:rsid w:val="00E92532"/>
    <w:rsid w:val="00E95C1C"/>
    <w:rsid w:val="00E96F53"/>
    <w:rsid w:val="00E9718B"/>
    <w:rsid w:val="00EA0542"/>
    <w:rsid w:val="00EA33D7"/>
    <w:rsid w:val="00EA3BB6"/>
    <w:rsid w:val="00EB2DCE"/>
    <w:rsid w:val="00EC0D56"/>
    <w:rsid w:val="00EC1DC9"/>
    <w:rsid w:val="00EC7DEF"/>
    <w:rsid w:val="00EF2D8D"/>
    <w:rsid w:val="00EF5C74"/>
    <w:rsid w:val="00F010FD"/>
    <w:rsid w:val="00F07125"/>
    <w:rsid w:val="00F2006C"/>
    <w:rsid w:val="00F27572"/>
    <w:rsid w:val="00F3005B"/>
    <w:rsid w:val="00F37C56"/>
    <w:rsid w:val="00F45CA7"/>
    <w:rsid w:val="00F46CB7"/>
    <w:rsid w:val="00F7427B"/>
    <w:rsid w:val="00F76538"/>
    <w:rsid w:val="00F966FF"/>
    <w:rsid w:val="00F97413"/>
    <w:rsid w:val="00FA2FAE"/>
    <w:rsid w:val="00FA49FC"/>
    <w:rsid w:val="00FB0EA2"/>
    <w:rsid w:val="00FB489E"/>
    <w:rsid w:val="00FC3131"/>
    <w:rsid w:val="00FE3E51"/>
    <w:rsid w:val="00FF27C8"/>
    <w:rsid w:val="31BD8D51"/>
    <w:rsid w:val="603A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D8D51"/>
  <w15:docId w15:val="{F620EAE2-88F4-4027-A507-4D0AD721B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516DE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33CB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33CB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02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rooke@streamlineart.com" TargetMode="External"/><Relationship Id="rId3" Type="http://schemas.openxmlformats.org/officeDocument/2006/relationships/styles" Target="styles.xml"/><Relationship Id="rId7" Type="http://schemas.openxmlformats.org/officeDocument/2006/relationships/hyperlink" Target="about:blan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6E921-2958-4754-A730-5665795DC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592</Words>
  <Characters>3355</Characters>
  <Application>Microsoft Office Word</Application>
  <DocSecurity>0</DocSecurity>
  <Lines>62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Dolan Company</Company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Martinez</dc:creator>
  <cp:keywords/>
  <dc:description/>
  <cp:lastModifiedBy>Robin Martinez</cp:lastModifiedBy>
  <cp:revision>4</cp:revision>
  <cp:lastPrinted>2026-02-24T21:04:00Z</cp:lastPrinted>
  <dcterms:created xsi:type="dcterms:W3CDTF">2026-03-05T19:33:00Z</dcterms:created>
  <dcterms:modified xsi:type="dcterms:W3CDTF">2026-03-12T16:34:00Z</dcterms:modified>
</cp:coreProperties>
</file>