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CAE35" w14:textId="77777777" w:rsidR="00804B7C" w:rsidRDefault="00804B7C" w:rsidP="00DC2921">
      <w:pPr>
        <w:jc w:val="center"/>
        <w:rPr>
          <w:b/>
          <w:szCs w:val="28"/>
        </w:rPr>
      </w:pPr>
    </w:p>
    <w:p w14:paraId="29D3EF90" w14:textId="77777777" w:rsidR="00804B7C" w:rsidRDefault="00804B7C" w:rsidP="00DC2921">
      <w:pPr>
        <w:jc w:val="center"/>
        <w:rPr>
          <w:b/>
          <w:szCs w:val="28"/>
        </w:rPr>
      </w:pPr>
    </w:p>
    <w:p w14:paraId="08BB4C21" w14:textId="6DB91668" w:rsidR="00661C9B" w:rsidRDefault="00661C9B" w:rsidP="00DC2921">
      <w:pPr>
        <w:jc w:val="center"/>
        <w:rPr>
          <w:b/>
          <w:szCs w:val="28"/>
        </w:rPr>
      </w:pPr>
      <w:bookmarkStart w:id="0" w:name="_GoBack"/>
      <w:bookmarkEnd w:id="0"/>
      <w:r>
        <w:rPr>
          <w:b/>
          <w:noProof/>
          <w:szCs w:val="28"/>
        </w:rPr>
        <w:drawing>
          <wp:inline distT="0" distB="0" distL="0" distR="0" wp14:anchorId="709D7FD3" wp14:editId="11610EA7">
            <wp:extent cx="2039495" cy="946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 Parkes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733" cy="94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3B5ED" w14:textId="7777570E" w:rsidR="00661C9B" w:rsidRDefault="0019287D" w:rsidP="00DC2921">
      <w:pPr>
        <w:jc w:val="center"/>
        <w:rPr>
          <w:b/>
          <w:szCs w:val="28"/>
        </w:rPr>
      </w:pPr>
      <w:r>
        <w:rPr>
          <w:b/>
          <w:szCs w:val="28"/>
        </w:rPr>
        <w:br/>
      </w:r>
    </w:p>
    <w:p w14:paraId="46F88243" w14:textId="77777777" w:rsidR="00661C9B" w:rsidRDefault="00661C9B" w:rsidP="00661C9B">
      <w:pPr>
        <w:rPr>
          <w:b/>
        </w:rPr>
      </w:pPr>
      <w:r>
        <w:rPr>
          <w:b/>
        </w:rPr>
        <w:t>FOR IMMEDIATE RELEASE</w:t>
      </w:r>
    </w:p>
    <w:p w14:paraId="0C12C411" w14:textId="46AA261F" w:rsidR="00661C9B" w:rsidRDefault="00661C9B" w:rsidP="00661C9B">
      <w:pPr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Contact: </w:t>
      </w:r>
      <w:r>
        <w:t>Nicole Howley</w:t>
      </w:r>
      <w:r>
        <w:br/>
        <w:t>Gefen Marketing</w:t>
      </w:r>
      <w:r>
        <w:br/>
        <w:t>336.884.5020</w:t>
      </w:r>
      <w:r>
        <w:br/>
      </w:r>
      <w:hyperlink r:id="rId6" w:history="1">
        <w:r w:rsidRPr="000D4953">
          <w:rPr>
            <w:rStyle w:val="Hyperlink"/>
          </w:rPr>
          <w:t>Nicole@gefenmarketing.com</w:t>
        </w:r>
      </w:hyperlink>
    </w:p>
    <w:p w14:paraId="14644F1B" w14:textId="77777777" w:rsidR="00661C9B" w:rsidRDefault="00661C9B" w:rsidP="00DC2921">
      <w:pPr>
        <w:jc w:val="center"/>
        <w:rPr>
          <w:b/>
          <w:szCs w:val="28"/>
        </w:rPr>
      </w:pPr>
    </w:p>
    <w:p w14:paraId="495F9CFF" w14:textId="2B33DE96" w:rsidR="00CA2139" w:rsidRPr="00D7142A" w:rsidRDefault="00D7142A" w:rsidP="00DC2921">
      <w:pPr>
        <w:jc w:val="center"/>
        <w:rPr>
          <w:b/>
          <w:szCs w:val="28"/>
        </w:rPr>
      </w:pPr>
      <w:r w:rsidRPr="00D7142A">
        <w:rPr>
          <w:b/>
          <w:szCs w:val="28"/>
        </w:rPr>
        <w:t>ALDEN PARKES UNVEILS LARGEST ACCENT CHAIR INTRODUCTION TO-DATE</w:t>
      </w:r>
    </w:p>
    <w:p w14:paraId="7C964076" w14:textId="2D9F7A6F" w:rsidR="00D7142A" w:rsidRPr="00D7142A" w:rsidRDefault="00D7142A" w:rsidP="00DC2921">
      <w:pPr>
        <w:jc w:val="center"/>
        <w:rPr>
          <w:i/>
          <w:szCs w:val="28"/>
        </w:rPr>
      </w:pPr>
      <w:r w:rsidRPr="00D7142A">
        <w:rPr>
          <w:i/>
          <w:szCs w:val="28"/>
        </w:rPr>
        <w:t>Alden Parkes to introduce extensive offering of stand-alone c</w:t>
      </w:r>
      <w:r w:rsidR="00852F35">
        <w:rPr>
          <w:i/>
          <w:szCs w:val="28"/>
        </w:rPr>
        <w:t>hairs in a wide range of styles</w:t>
      </w:r>
    </w:p>
    <w:p w14:paraId="22067CB5" w14:textId="77777777" w:rsidR="00DC2921" w:rsidRDefault="00DC2921"/>
    <w:p w14:paraId="6DEAF568" w14:textId="77777777" w:rsidR="0001160C" w:rsidRDefault="0001160C"/>
    <w:p w14:paraId="69D585D3" w14:textId="6A06F81A" w:rsidR="0001160C" w:rsidRPr="003C09CC" w:rsidRDefault="0001160C">
      <w:pPr>
        <w:rPr>
          <w:rFonts w:ascii="Times New Roman" w:eastAsia="Times New Roman" w:hAnsi="Times New Roman" w:cs="Times New Roman"/>
        </w:rPr>
      </w:pPr>
      <w:r w:rsidRPr="000953E8">
        <w:rPr>
          <w:rFonts w:ascii="Times New Roman" w:hAnsi="Times New Roman" w:cs="Times New Roman"/>
          <w:b/>
        </w:rPr>
        <w:t>Jacksonville</w:t>
      </w:r>
      <w:r w:rsidR="00E01FF5" w:rsidRPr="000953E8">
        <w:rPr>
          <w:rFonts w:ascii="Times New Roman" w:hAnsi="Times New Roman" w:cs="Times New Roman"/>
          <w:b/>
        </w:rPr>
        <w:t>, FL (April 16,</w:t>
      </w:r>
      <w:r w:rsidR="00D7142A" w:rsidRPr="000953E8">
        <w:rPr>
          <w:rFonts w:ascii="Times New Roman" w:hAnsi="Times New Roman" w:cs="Times New Roman"/>
          <w:b/>
        </w:rPr>
        <w:t xml:space="preserve"> </w:t>
      </w:r>
      <w:r w:rsidR="00E01FF5" w:rsidRPr="000953E8">
        <w:rPr>
          <w:rFonts w:ascii="Times New Roman" w:hAnsi="Times New Roman" w:cs="Times New Roman"/>
          <w:b/>
        </w:rPr>
        <w:t>2016)</w:t>
      </w:r>
      <w:r w:rsidR="00E01FF5">
        <w:rPr>
          <w:rFonts w:ascii="Times New Roman" w:hAnsi="Times New Roman" w:cs="Times New Roman"/>
        </w:rPr>
        <w:t xml:space="preserve"> –</w:t>
      </w:r>
      <w:r w:rsidRPr="002A5EE2">
        <w:rPr>
          <w:rFonts w:ascii="Times New Roman" w:hAnsi="Times New Roman" w:cs="Times New Roman"/>
        </w:rPr>
        <w:t xml:space="preserve">Alden Parkes is </w:t>
      </w:r>
      <w:r w:rsidR="00B906CB" w:rsidRPr="002A5EE2">
        <w:rPr>
          <w:rFonts w:ascii="Times New Roman" w:hAnsi="Times New Roman" w:cs="Times New Roman"/>
        </w:rPr>
        <w:t xml:space="preserve">sitting pretty this Market with </w:t>
      </w:r>
      <w:r w:rsidR="00D7142A">
        <w:rPr>
          <w:rFonts w:ascii="Times New Roman" w:hAnsi="Times New Roman" w:cs="Times New Roman"/>
        </w:rPr>
        <w:t xml:space="preserve">their </w:t>
      </w:r>
      <w:r w:rsidR="005A19A6" w:rsidRPr="002A5EE2">
        <w:rPr>
          <w:rFonts w:ascii="Times New Roman" w:hAnsi="Times New Roman" w:cs="Times New Roman"/>
        </w:rPr>
        <w:t>largest-ever</w:t>
      </w:r>
      <w:r w:rsidR="00B906CB" w:rsidRPr="002A5EE2">
        <w:rPr>
          <w:rFonts w:ascii="Times New Roman" w:hAnsi="Times New Roman" w:cs="Times New Roman"/>
        </w:rPr>
        <w:t xml:space="preserve"> introduction of accent chairs</w:t>
      </w:r>
      <w:r w:rsidRPr="002A5EE2">
        <w:rPr>
          <w:rFonts w:ascii="Times New Roman" w:hAnsi="Times New Roman" w:cs="Times New Roman"/>
        </w:rPr>
        <w:t xml:space="preserve">.  </w:t>
      </w:r>
      <w:r w:rsidR="004810C2" w:rsidRPr="002A5EE2">
        <w:rPr>
          <w:rFonts w:ascii="Times New Roman" w:hAnsi="Times New Roman" w:cs="Times New Roman"/>
        </w:rPr>
        <w:t>Striking n</w:t>
      </w:r>
      <w:r w:rsidR="00B906CB" w:rsidRPr="002A5EE2">
        <w:rPr>
          <w:rFonts w:ascii="Times New Roman" w:hAnsi="Times New Roman" w:cs="Times New Roman"/>
        </w:rPr>
        <w:t xml:space="preserve">ew chairs include additions to the popular </w:t>
      </w:r>
      <w:r w:rsidR="00B906CB" w:rsidRPr="002A5EE2">
        <w:rPr>
          <w:rFonts w:ascii="Times New Roman" w:eastAsia="Times New Roman" w:hAnsi="Times New Roman" w:cs="Times New Roman"/>
          <w:shd w:val="clear" w:color="auto" w:fill="FFFFFF"/>
        </w:rPr>
        <w:t>Elliot, Pinnacles, Tiffany and Monaco</w:t>
      </w:r>
      <w:r w:rsidR="006B547F" w:rsidRPr="002A5EE2">
        <w:rPr>
          <w:rFonts w:ascii="Times New Roman" w:eastAsia="Times New Roman" w:hAnsi="Times New Roman" w:cs="Times New Roman"/>
          <w:shd w:val="clear" w:color="auto" w:fill="FFFFFF"/>
        </w:rPr>
        <w:t xml:space="preserve"> C</w:t>
      </w:r>
      <w:r w:rsidR="00B906CB" w:rsidRPr="002A5EE2">
        <w:rPr>
          <w:rFonts w:ascii="Times New Roman" w:eastAsia="Times New Roman" w:hAnsi="Times New Roman" w:cs="Times New Roman"/>
          <w:shd w:val="clear" w:color="auto" w:fill="FFFFFF"/>
        </w:rPr>
        <w:t>ollections</w:t>
      </w:r>
      <w:r w:rsidR="005A19A6" w:rsidRPr="002A5EE2">
        <w:rPr>
          <w:rFonts w:ascii="Times New Roman" w:eastAsia="Times New Roman" w:hAnsi="Times New Roman" w:cs="Times New Roman"/>
          <w:shd w:val="clear" w:color="auto" w:fill="FFFFFF"/>
        </w:rPr>
        <w:t xml:space="preserve"> as well as an extensive offering of new </w:t>
      </w:r>
      <w:r w:rsidR="004810C2" w:rsidRPr="002A5EE2">
        <w:rPr>
          <w:rFonts w:ascii="Times New Roman" w:eastAsia="Times New Roman" w:hAnsi="Times New Roman" w:cs="Times New Roman"/>
          <w:shd w:val="clear" w:color="auto" w:fill="FFFFFF"/>
        </w:rPr>
        <w:t xml:space="preserve">stand-alone </w:t>
      </w:r>
      <w:r w:rsidR="005A19A6" w:rsidRPr="002A5EE2">
        <w:rPr>
          <w:rFonts w:ascii="Times New Roman" w:eastAsia="Times New Roman" w:hAnsi="Times New Roman" w:cs="Times New Roman"/>
          <w:shd w:val="clear" w:color="auto" w:fill="FFFFFF"/>
        </w:rPr>
        <w:t xml:space="preserve">chairs that complement a wide range of styles. </w:t>
      </w:r>
      <w:r w:rsidR="003C09CC">
        <w:rPr>
          <w:rFonts w:ascii="Times New Roman" w:eastAsia="Times New Roman" w:hAnsi="Times New Roman" w:cs="Times New Roman"/>
        </w:rPr>
        <w:t xml:space="preserve"> </w:t>
      </w:r>
      <w:r w:rsidRPr="002A5EE2">
        <w:rPr>
          <w:rFonts w:ascii="Times New Roman" w:hAnsi="Times New Roman" w:cs="Times New Roman"/>
        </w:rPr>
        <w:t xml:space="preserve">Known for </w:t>
      </w:r>
      <w:r w:rsidR="00852F35">
        <w:rPr>
          <w:rFonts w:ascii="Times New Roman" w:hAnsi="Times New Roman" w:cs="Times New Roman"/>
        </w:rPr>
        <w:t>their</w:t>
      </w:r>
      <w:r w:rsidRPr="002A5EE2">
        <w:rPr>
          <w:rFonts w:ascii="Times New Roman" w:hAnsi="Times New Roman" w:cs="Times New Roman"/>
        </w:rPr>
        <w:t xml:space="preserve"> deft handling of natural materials</w:t>
      </w:r>
      <w:r w:rsidR="00D641B0" w:rsidRPr="002A5EE2">
        <w:rPr>
          <w:rFonts w:ascii="Times New Roman" w:hAnsi="Times New Roman" w:cs="Times New Roman"/>
        </w:rPr>
        <w:t xml:space="preserve"> and fine finishes</w:t>
      </w:r>
      <w:r w:rsidRPr="002A5EE2">
        <w:rPr>
          <w:rFonts w:ascii="Times New Roman" w:hAnsi="Times New Roman" w:cs="Times New Roman"/>
        </w:rPr>
        <w:t xml:space="preserve">, Alden Parkes </w:t>
      </w:r>
      <w:r w:rsidR="005A29DD" w:rsidRPr="002A5EE2">
        <w:rPr>
          <w:rFonts w:ascii="Times New Roman" w:hAnsi="Times New Roman" w:cs="Times New Roman"/>
        </w:rPr>
        <w:t>mixes and matches</w:t>
      </w:r>
      <w:r w:rsidRPr="002A5EE2">
        <w:rPr>
          <w:rFonts w:ascii="Times New Roman" w:hAnsi="Times New Roman" w:cs="Times New Roman"/>
        </w:rPr>
        <w:t xml:space="preserve"> wood, brass</w:t>
      </w:r>
      <w:r w:rsidR="00D641B0" w:rsidRPr="002A5EE2">
        <w:rPr>
          <w:rFonts w:ascii="Times New Roman" w:hAnsi="Times New Roman" w:cs="Times New Roman"/>
        </w:rPr>
        <w:t xml:space="preserve">, </w:t>
      </w:r>
      <w:r w:rsidR="00386E53" w:rsidRPr="002A5EE2">
        <w:rPr>
          <w:rFonts w:ascii="Times New Roman" w:hAnsi="Times New Roman" w:cs="Times New Roman"/>
        </w:rPr>
        <w:t xml:space="preserve">glass, </w:t>
      </w:r>
      <w:r w:rsidR="00D641B0" w:rsidRPr="002A5EE2">
        <w:rPr>
          <w:rFonts w:ascii="Times New Roman" w:hAnsi="Times New Roman" w:cs="Times New Roman"/>
        </w:rPr>
        <w:t>painted finishes</w:t>
      </w:r>
      <w:r w:rsidR="005A29DD" w:rsidRPr="002A5EE2">
        <w:rPr>
          <w:rFonts w:ascii="Times New Roman" w:hAnsi="Times New Roman" w:cs="Times New Roman"/>
        </w:rPr>
        <w:t xml:space="preserve">, lacquer, </w:t>
      </w:r>
      <w:r w:rsidR="004C045C" w:rsidRPr="002A5EE2">
        <w:rPr>
          <w:rFonts w:ascii="Times New Roman" w:hAnsi="Times New Roman" w:cs="Times New Roman"/>
        </w:rPr>
        <w:t xml:space="preserve">applied leaf and </w:t>
      </w:r>
      <w:r w:rsidR="005A29DD" w:rsidRPr="002A5EE2">
        <w:rPr>
          <w:rFonts w:ascii="Times New Roman" w:hAnsi="Times New Roman" w:cs="Times New Roman"/>
        </w:rPr>
        <w:t>vellum</w:t>
      </w:r>
      <w:r w:rsidR="004C045C" w:rsidRPr="002A5EE2">
        <w:rPr>
          <w:rFonts w:ascii="Times New Roman" w:hAnsi="Times New Roman" w:cs="Times New Roman"/>
        </w:rPr>
        <w:t xml:space="preserve"> for a </w:t>
      </w:r>
      <w:r w:rsidR="005D014C" w:rsidRPr="002A5EE2">
        <w:rPr>
          <w:rFonts w:ascii="Times New Roman" w:hAnsi="Times New Roman" w:cs="Times New Roman"/>
        </w:rPr>
        <w:t xml:space="preserve">range of elegantly simple designs. </w:t>
      </w:r>
    </w:p>
    <w:p w14:paraId="3F7BD0FC" w14:textId="77777777" w:rsidR="0001160C" w:rsidRPr="002A5EE2" w:rsidRDefault="0001160C" w:rsidP="0001160C">
      <w:pPr>
        <w:rPr>
          <w:rFonts w:ascii="Times New Roman" w:hAnsi="Times New Roman" w:cs="Times New Roman"/>
          <w:b/>
        </w:rPr>
      </w:pPr>
    </w:p>
    <w:p w14:paraId="0C0D2B84" w14:textId="25B4136C" w:rsidR="000D76E1" w:rsidRPr="002A5EE2" w:rsidRDefault="005A19A6" w:rsidP="0001160C">
      <w:pPr>
        <w:rPr>
          <w:rFonts w:ascii="Times New Roman" w:hAnsi="Times New Roman" w:cs="Times New Roman"/>
        </w:rPr>
      </w:pPr>
      <w:r w:rsidRPr="002A5EE2">
        <w:rPr>
          <w:rFonts w:ascii="Times New Roman" w:hAnsi="Times New Roman" w:cs="Times New Roman"/>
        </w:rPr>
        <w:t>Accent chairs</w:t>
      </w:r>
      <w:r w:rsidR="0001160C" w:rsidRPr="002A5EE2">
        <w:rPr>
          <w:rFonts w:ascii="Times New Roman" w:hAnsi="Times New Roman" w:cs="Times New Roman"/>
        </w:rPr>
        <w:t xml:space="preserve"> being introduced</w:t>
      </w:r>
      <w:r w:rsidR="00FA7987" w:rsidRPr="002A5EE2">
        <w:rPr>
          <w:rFonts w:ascii="Times New Roman" w:hAnsi="Times New Roman" w:cs="Times New Roman"/>
        </w:rPr>
        <w:t xml:space="preserve"> at</w:t>
      </w:r>
      <w:r w:rsidR="0001160C" w:rsidRPr="002A5EE2">
        <w:rPr>
          <w:rFonts w:ascii="Times New Roman" w:hAnsi="Times New Roman" w:cs="Times New Roman"/>
        </w:rPr>
        <w:t xml:space="preserve"> this Market include</w:t>
      </w:r>
      <w:r w:rsidR="00B8010A" w:rsidRPr="002A5EE2">
        <w:rPr>
          <w:rFonts w:ascii="Times New Roman" w:hAnsi="Times New Roman" w:cs="Times New Roman"/>
        </w:rPr>
        <w:t>:</w:t>
      </w:r>
      <w:r w:rsidR="0001160C" w:rsidRPr="002A5EE2">
        <w:rPr>
          <w:rFonts w:ascii="Times New Roman" w:hAnsi="Times New Roman" w:cs="Times New Roman"/>
        </w:rPr>
        <w:t xml:space="preserve"> </w:t>
      </w:r>
    </w:p>
    <w:p w14:paraId="5A7F022C" w14:textId="77777777" w:rsidR="0094194D" w:rsidRPr="002A5EE2" w:rsidRDefault="0094194D" w:rsidP="0001160C">
      <w:pPr>
        <w:rPr>
          <w:rFonts w:ascii="Times New Roman" w:hAnsi="Times New Roman" w:cs="Times New Roman"/>
        </w:rPr>
      </w:pPr>
    </w:p>
    <w:p w14:paraId="0DABEF57" w14:textId="45CEE0DC" w:rsidR="00B8010A" w:rsidRPr="002A5EE2" w:rsidRDefault="002A7BD5" w:rsidP="0001160C">
      <w:pPr>
        <w:rPr>
          <w:rFonts w:ascii="Times New Roman" w:hAnsi="Times New Roman" w:cs="Times New Roman"/>
        </w:rPr>
      </w:pPr>
      <w:r w:rsidRPr="002A5EE2">
        <w:rPr>
          <w:rFonts w:ascii="Times New Roman" w:hAnsi="Times New Roman" w:cs="Times New Roman"/>
        </w:rPr>
        <w:t>New dining arm</w:t>
      </w:r>
      <w:r w:rsidR="006B547F" w:rsidRPr="002A5EE2">
        <w:rPr>
          <w:rFonts w:ascii="Times New Roman" w:hAnsi="Times New Roman" w:cs="Times New Roman"/>
        </w:rPr>
        <w:t xml:space="preserve">chair and side chair from the </w:t>
      </w:r>
      <w:r w:rsidR="006B547F" w:rsidRPr="002A5EE2">
        <w:rPr>
          <w:rFonts w:ascii="Times New Roman" w:hAnsi="Times New Roman" w:cs="Times New Roman"/>
          <w:b/>
        </w:rPr>
        <w:t>Elliot Collection</w:t>
      </w:r>
      <w:r w:rsidR="006B547F" w:rsidRPr="002A5EE2">
        <w:rPr>
          <w:rFonts w:ascii="Times New Roman" w:hAnsi="Times New Roman" w:cs="Times New Roman"/>
        </w:rPr>
        <w:t>—clean, classic styling available in paint or specialty finishes.</w:t>
      </w:r>
    </w:p>
    <w:p w14:paraId="1809A178" w14:textId="77777777" w:rsidR="00B8010A" w:rsidRPr="002A5EE2" w:rsidRDefault="00B8010A" w:rsidP="0001160C">
      <w:pPr>
        <w:rPr>
          <w:rFonts w:ascii="Times New Roman" w:hAnsi="Times New Roman" w:cs="Times New Roman"/>
          <w:color w:val="000000" w:themeColor="text1"/>
        </w:rPr>
      </w:pPr>
    </w:p>
    <w:p w14:paraId="42616774" w14:textId="77777777" w:rsidR="007F1E99" w:rsidRDefault="007F1E99" w:rsidP="007F1E99">
      <w:pPr>
        <w:rPr>
          <w:rFonts w:ascii="Times New Roman" w:hAnsi="Times New Roman" w:cs="Times New Roman"/>
          <w:color w:val="000000" w:themeColor="text1"/>
        </w:rPr>
      </w:pPr>
      <w:r w:rsidRPr="002A5EE2">
        <w:rPr>
          <w:rFonts w:ascii="Times New Roman" w:hAnsi="Times New Roman" w:cs="Times New Roman"/>
          <w:color w:val="000000" w:themeColor="text1"/>
        </w:rPr>
        <w:t xml:space="preserve">Another take on mid-century modern, the </w:t>
      </w:r>
      <w:r w:rsidRPr="002A5EE2">
        <w:rPr>
          <w:rFonts w:ascii="Times New Roman" w:hAnsi="Times New Roman" w:cs="Times New Roman"/>
          <w:b/>
          <w:color w:val="000000" w:themeColor="text1"/>
        </w:rPr>
        <w:t>Monaco Collection</w:t>
      </w:r>
      <w:r w:rsidRPr="002A5EE2">
        <w:rPr>
          <w:rFonts w:ascii="Times New Roman" w:hAnsi="Times New Roman" w:cs="Times New Roman"/>
          <w:color w:val="000000" w:themeColor="text1"/>
        </w:rPr>
        <w:t xml:space="preserve"> now includes a dining armchair, side chair, and bar chair with upholstered seats and a lounge chair, all highlighted with the collection’s sculptural brass hardware.</w:t>
      </w:r>
    </w:p>
    <w:p w14:paraId="06A380B8" w14:textId="77777777" w:rsidR="002A5EE2" w:rsidRPr="002A5EE2" w:rsidRDefault="002A5EE2" w:rsidP="0001160C">
      <w:pPr>
        <w:rPr>
          <w:rFonts w:ascii="Times New Roman" w:hAnsi="Times New Roman" w:cs="Times New Roman"/>
          <w:color w:val="000000" w:themeColor="text1"/>
        </w:rPr>
      </w:pPr>
    </w:p>
    <w:p w14:paraId="498DC3D9" w14:textId="0FF0DE44" w:rsidR="002A5EE2" w:rsidRPr="002A5EE2" w:rsidRDefault="002A5EE2" w:rsidP="0001160C">
      <w:pPr>
        <w:rPr>
          <w:rFonts w:ascii="Times New Roman" w:hAnsi="Times New Roman" w:cs="Times New Roman"/>
          <w:color w:val="000000" w:themeColor="text1"/>
        </w:rPr>
      </w:pPr>
      <w:r w:rsidRPr="002A5EE2">
        <w:rPr>
          <w:rFonts w:ascii="Times New Roman" w:hAnsi="Times New Roman" w:cs="Times New Roman"/>
          <w:color w:val="000000"/>
        </w:rPr>
        <w:t xml:space="preserve">The </w:t>
      </w:r>
      <w:r w:rsidR="00565B60">
        <w:rPr>
          <w:rFonts w:ascii="Times New Roman" w:hAnsi="Times New Roman" w:cs="Times New Roman"/>
          <w:color w:val="000000"/>
        </w:rPr>
        <w:t xml:space="preserve">upholstered </w:t>
      </w:r>
      <w:r w:rsidRPr="002A5EE2">
        <w:rPr>
          <w:rFonts w:ascii="Times New Roman" w:hAnsi="Times New Roman" w:cs="Times New Roman"/>
          <w:b/>
          <w:color w:val="000000"/>
        </w:rPr>
        <w:t>Tiffany Chair</w:t>
      </w:r>
      <w:r w:rsidR="00565B60">
        <w:rPr>
          <w:rFonts w:ascii="Times New Roman" w:hAnsi="Times New Roman" w:cs="Times New Roman"/>
          <w:b/>
          <w:color w:val="000000"/>
        </w:rPr>
        <w:t xml:space="preserve">, </w:t>
      </w:r>
      <w:r w:rsidR="00565B60" w:rsidRPr="00565B60">
        <w:rPr>
          <w:rFonts w:ascii="Times New Roman" w:hAnsi="Times New Roman" w:cs="Times New Roman"/>
          <w:color w:val="000000"/>
        </w:rPr>
        <w:t xml:space="preserve">finished in </w:t>
      </w:r>
      <w:r w:rsidR="00565B60">
        <w:rPr>
          <w:rFonts w:ascii="Times New Roman" w:hAnsi="Times New Roman" w:cs="Times New Roman"/>
          <w:color w:val="000000"/>
        </w:rPr>
        <w:t xml:space="preserve">glossy </w:t>
      </w:r>
      <w:r w:rsidR="00565B60" w:rsidRPr="00565B60">
        <w:rPr>
          <w:rFonts w:ascii="Times New Roman" w:hAnsi="Times New Roman" w:cs="Times New Roman"/>
          <w:color w:val="000000"/>
        </w:rPr>
        <w:t>Tiffany white,</w:t>
      </w:r>
      <w:r w:rsidRPr="002A5EE2">
        <w:rPr>
          <w:rFonts w:ascii="Times New Roman" w:hAnsi="Times New Roman" w:cs="Times New Roman"/>
          <w:color w:val="000000"/>
        </w:rPr>
        <w:t xml:space="preserve"> features</w:t>
      </w:r>
      <w:r>
        <w:rPr>
          <w:rFonts w:ascii="Times New Roman" w:hAnsi="Times New Roman" w:cs="Times New Roman"/>
          <w:color w:val="000000"/>
        </w:rPr>
        <w:t xml:space="preserve"> an</w:t>
      </w:r>
      <w:r w:rsidRPr="002A5EE2">
        <w:rPr>
          <w:rFonts w:ascii="Times New Roman" w:hAnsi="Times New Roman" w:cs="Times New Roman"/>
          <w:color w:val="000000"/>
        </w:rPr>
        <w:t xml:space="preserve"> interlocki</w:t>
      </w:r>
      <w:r w:rsidR="00565B60">
        <w:rPr>
          <w:rFonts w:ascii="Times New Roman" w:hAnsi="Times New Roman" w:cs="Times New Roman"/>
          <w:color w:val="000000"/>
        </w:rPr>
        <w:t xml:space="preserve">ng circle motif, </w:t>
      </w:r>
      <w:r w:rsidRPr="002A5EE2">
        <w:rPr>
          <w:rFonts w:ascii="Times New Roman" w:hAnsi="Times New Roman" w:cs="Times New Roman"/>
          <w:color w:val="000000"/>
        </w:rPr>
        <w:t xml:space="preserve">graceful turned front legs </w:t>
      </w:r>
      <w:r w:rsidR="00565B60">
        <w:rPr>
          <w:rFonts w:ascii="Times New Roman" w:hAnsi="Times New Roman" w:cs="Times New Roman"/>
          <w:color w:val="000000"/>
        </w:rPr>
        <w:t>and</w:t>
      </w:r>
      <w:r w:rsidRPr="002A5EE2">
        <w:rPr>
          <w:rFonts w:ascii="Times New Roman" w:hAnsi="Times New Roman" w:cs="Times New Roman"/>
          <w:color w:val="000000"/>
        </w:rPr>
        <w:t xml:space="preserve"> splayed back legs</w:t>
      </w:r>
      <w:r w:rsidR="00565B60">
        <w:rPr>
          <w:rFonts w:ascii="Times New Roman" w:hAnsi="Times New Roman" w:cs="Times New Roman"/>
          <w:color w:val="000000"/>
        </w:rPr>
        <w:t>.</w:t>
      </w:r>
      <w:r w:rsidRPr="002A5EE2">
        <w:rPr>
          <w:rFonts w:ascii="Times New Roman" w:hAnsi="Times New Roman" w:cs="Times New Roman"/>
          <w:color w:val="000000"/>
        </w:rPr>
        <w:t xml:space="preserve"> </w:t>
      </w:r>
    </w:p>
    <w:p w14:paraId="3840227C" w14:textId="77777777" w:rsidR="00D5316F" w:rsidRPr="002A5EE2" w:rsidRDefault="00D5316F" w:rsidP="0001160C">
      <w:pPr>
        <w:rPr>
          <w:rFonts w:ascii="Times New Roman" w:hAnsi="Times New Roman" w:cs="Times New Roman"/>
          <w:color w:val="000000" w:themeColor="text1"/>
        </w:rPr>
      </w:pPr>
    </w:p>
    <w:p w14:paraId="69FBC2A2" w14:textId="241C4E09" w:rsidR="00D84C78" w:rsidRPr="002A5EE2" w:rsidRDefault="00D06959" w:rsidP="0001160C">
      <w:pPr>
        <w:rPr>
          <w:rFonts w:ascii="Times New Roman" w:hAnsi="Times New Roman" w:cs="Times New Roman"/>
        </w:rPr>
      </w:pPr>
      <w:r w:rsidRPr="002A5EE2">
        <w:rPr>
          <w:rFonts w:ascii="Times New Roman" w:hAnsi="Times New Roman" w:cs="Times New Roman"/>
        </w:rPr>
        <w:t>The</w:t>
      </w:r>
      <w:r w:rsidRPr="002A5EE2">
        <w:rPr>
          <w:rFonts w:ascii="Times New Roman" w:hAnsi="Times New Roman" w:cs="Times New Roman"/>
          <w:b/>
        </w:rPr>
        <w:t xml:space="preserve"> Bobbin Carved Chair</w:t>
      </w:r>
      <w:r w:rsidR="007D6A75" w:rsidRPr="002A5EE2">
        <w:rPr>
          <w:rFonts w:ascii="Times New Roman" w:hAnsi="Times New Roman" w:cs="Times New Roman"/>
          <w:b/>
        </w:rPr>
        <w:t xml:space="preserve"> </w:t>
      </w:r>
      <w:r w:rsidR="007D6A75" w:rsidRPr="002A5EE2">
        <w:rPr>
          <w:rFonts w:ascii="Times New Roman" w:hAnsi="Times New Roman" w:cs="Times New Roman"/>
        </w:rPr>
        <w:t>has an exposed bobbin-carved wood frame finished in deep espresso and upholstered on the seat, back and arms.  The chair is complement</w:t>
      </w:r>
      <w:r w:rsidR="00D83998" w:rsidRPr="002A5EE2">
        <w:rPr>
          <w:rFonts w:ascii="Times New Roman" w:hAnsi="Times New Roman" w:cs="Times New Roman"/>
        </w:rPr>
        <w:t xml:space="preserve">ed </w:t>
      </w:r>
      <w:r w:rsidR="00D055CF">
        <w:rPr>
          <w:rFonts w:ascii="Times New Roman" w:hAnsi="Times New Roman" w:cs="Times New Roman"/>
        </w:rPr>
        <w:t xml:space="preserve">with </w:t>
      </w:r>
      <w:r w:rsidR="00D83998" w:rsidRPr="002A5EE2">
        <w:rPr>
          <w:rFonts w:ascii="Times New Roman" w:hAnsi="Times New Roman" w:cs="Times New Roman"/>
        </w:rPr>
        <w:t xml:space="preserve">the </w:t>
      </w:r>
      <w:r w:rsidR="003F40E5" w:rsidRPr="002A5EE2">
        <w:rPr>
          <w:rFonts w:ascii="Times New Roman" w:hAnsi="Times New Roman" w:cs="Times New Roman"/>
        </w:rPr>
        <w:t xml:space="preserve">upholstered </w:t>
      </w:r>
      <w:r w:rsidR="00D83998" w:rsidRPr="002A5EE2">
        <w:rPr>
          <w:rFonts w:ascii="Times New Roman" w:hAnsi="Times New Roman" w:cs="Times New Roman"/>
        </w:rPr>
        <w:t xml:space="preserve">Bobbin Carved Ottoman.  </w:t>
      </w:r>
    </w:p>
    <w:p w14:paraId="219A6A61" w14:textId="77777777" w:rsidR="00D83998" w:rsidRPr="002A5EE2" w:rsidRDefault="00D83998" w:rsidP="0001160C">
      <w:pPr>
        <w:rPr>
          <w:rFonts w:ascii="Times New Roman" w:hAnsi="Times New Roman" w:cs="Times New Roman"/>
        </w:rPr>
      </w:pPr>
    </w:p>
    <w:p w14:paraId="3BEFD9EA" w14:textId="22BBE49E" w:rsidR="00D83998" w:rsidRPr="002A5EE2" w:rsidRDefault="00D83998" w:rsidP="0001160C">
      <w:pPr>
        <w:rPr>
          <w:rFonts w:ascii="Times New Roman" w:hAnsi="Times New Roman" w:cs="Times New Roman"/>
        </w:rPr>
      </w:pPr>
      <w:r w:rsidRPr="002A5EE2">
        <w:rPr>
          <w:rFonts w:ascii="Times New Roman" w:hAnsi="Times New Roman" w:cs="Times New Roman"/>
        </w:rPr>
        <w:t xml:space="preserve">The </w:t>
      </w:r>
      <w:r w:rsidRPr="002A5EE2">
        <w:rPr>
          <w:rFonts w:ascii="Times New Roman" w:hAnsi="Times New Roman" w:cs="Times New Roman"/>
          <w:b/>
        </w:rPr>
        <w:t>Victoria Chair</w:t>
      </w:r>
      <w:r w:rsidR="002E6B14" w:rsidRPr="002A5EE2">
        <w:rPr>
          <w:rFonts w:ascii="Times New Roman" w:hAnsi="Times New Roman" w:cs="Times New Roman"/>
          <w:b/>
        </w:rPr>
        <w:t xml:space="preserve"> </w:t>
      </w:r>
      <w:r w:rsidR="002E6B14" w:rsidRPr="002A5EE2">
        <w:rPr>
          <w:rFonts w:ascii="Times New Roman" w:hAnsi="Times New Roman" w:cs="Times New Roman"/>
        </w:rPr>
        <w:t>combines</w:t>
      </w:r>
      <w:r w:rsidR="003F40E5" w:rsidRPr="002A5EE2">
        <w:rPr>
          <w:rFonts w:ascii="Times New Roman" w:hAnsi="Times New Roman" w:cs="Times New Roman"/>
          <w:b/>
        </w:rPr>
        <w:t xml:space="preserve"> </w:t>
      </w:r>
      <w:r w:rsidR="003F40E5" w:rsidRPr="002A5EE2">
        <w:rPr>
          <w:rFonts w:ascii="Times New Roman" w:hAnsi="Times New Roman" w:cs="Times New Roman"/>
        </w:rPr>
        <w:t xml:space="preserve">traditional </w:t>
      </w:r>
      <w:r w:rsidR="002E6B14" w:rsidRPr="002A5EE2">
        <w:rPr>
          <w:rFonts w:ascii="Times New Roman" w:hAnsi="Times New Roman" w:cs="Times New Roman"/>
        </w:rPr>
        <w:t>comfort with opulent detail: turned wood arm supports, upholstered seat and back, and brass caps on the front legs.</w:t>
      </w:r>
    </w:p>
    <w:p w14:paraId="22889A8B" w14:textId="77777777" w:rsidR="00A97FC2" w:rsidRPr="002A5EE2" w:rsidRDefault="00A97FC2" w:rsidP="0001160C">
      <w:pPr>
        <w:rPr>
          <w:rFonts w:ascii="Times New Roman" w:hAnsi="Times New Roman" w:cs="Times New Roman"/>
        </w:rPr>
      </w:pPr>
    </w:p>
    <w:p w14:paraId="6D9D9AA3" w14:textId="357E0E32" w:rsidR="00A97FC2" w:rsidRPr="002A5EE2" w:rsidRDefault="00A97FC2" w:rsidP="0001160C">
      <w:pPr>
        <w:rPr>
          <w:rFonts w:ascii="Times New Roman" w:hAnsi="Times New Roman" w:cs="Times New Roman"/>
        </w:rPr>
      </w:pPr>
      <w:r w:rsidRPr="002A5EE2">
        <w:rPr>
          <w:rFonts w:ascii="Times New Roman" w:hAnsi="Times New Roman" w:cs="Times New Roman"/>
          <w:color w:val="000000"/>
        </w:rPr>
        <w:t xml:space="preserve">With gracefully flowing lines and elegant legs, the </w:t>
      </w:r>
      <w:r w:rsidRPr="002A5EE2">
        <w:rPr>
          <w:rFonts w:ascii="Times New Roman" w:hAnsi="Times New Roman" w:cs="Times New Roman"/>
          <w:b/>
          <w:color w:val="000000"/>
        </w:rPr>
        <w:t>Sydney Chair</w:t>
      </w:r>
      <w:r w:rsidRPr="002A5EE2">
        <w:rPr>
          <w:rFonts w:ascii="Times New Roman" w:hAnsi="Times New Roman" w:cs="Times New Roman"/>
          <w:color w:val="000000"/>
        </w:rPr>
        <w:t xml:space="preserve"> is richly upholstered and finished in a warm hand-rubbed walnut stain.</w:t>
      </w:r>
    </w:p>
    <w:p w14:paraId="7B992B86" w14:textId="77777777" w:rsidR="005D014C" w:rsidRPr="0094194D" w:rsidRDefault="005D014C" w:rsidP="0001160C">
      <w:pPr>
        <w:rPr>
          <w:color w:val="4BACC6" w:themeColor="accent5"/>
        </w:rPr>
      </w:pPr>
    </w:p>
    <w:p w14:paraId="3E27BBC0" w14:textId="155A8932" w:rsidR="005D014C" w:rsidRPr="004C045C" w:rsidRDefault="005D014C" w:rsidP="005D014C">
      <w:pPr>
        <w:jc w:val="center"/>
      </w:pPr>
      <w:r>
        <w:t>###</w:t>
      </w:r>
    </w:p>
    <w:p w14:paraId="5DFC5A93" w14:textId="77777777" w:rsidR="00B949AB" w:rsidRDefault="00B949AB" w:rsidP="0001160C"/>
    <w:p w14:paraId="352BB4BC" w14:textId="77777777" w:rsidR="00B949AB" w:rsidRPr="00B47053" w:rsidRDefault="00B949AB" w:rsidP="0001160C"/>
    <w:p w14:paraId="6E4E5749" w14:textId="77777777" w:rsidR="00B47053" w:rsidRDefault="00B47053" w:rsidP="0001160C"/>
    <w:p w14:paraId="71522436" w14:textId="77777777" w:rsidR="00661C9B" w:rsidRDefault="00661C9B" w:rsidP="00661C9B">
      <w:pPr>
        <w:rPr>
          <w:b/>
          <w:i/>
        </w:rPr>
      </w:pPr>
    </w:p>
    <w:p w14:paraId="77441317" w14:textId="77777777" w:rsidR="00661C9B" w:rsidRDefault="00661C9B" w:rsidP="00661C9B">
      <w:pPr>
        <w:rPr>
          <w:b/>
          <w:i/>
        </w:rPr>
      </w:pPr>
    </w:p>
    <w:p w14:paraId="099D53B8" w14:textId="77777777" w:rsidR="00661C9B" w:rsidRDefault="00661C9B" w:rsidP="00661C9B">
      <w:pPr>
        <w:rPr>
          <w:b/>
          <w:i/>
        </w:rPr>
      </w:pPr>
    </w:p>
    <w:p w14:paraId="60E731C5" w14:textId="77777777" w:rsidR="00661C9B" w:rsidRPr="00242840" w:rsidRDefault="00661C9B" w:rsidP="00661C9B">
      <w:pPr>
        <w:rPr>
          <w:b/>
          <w:i/>
        </w:rPr>
      </w:pPr>
      <w:r w:rsidRPr="00242840">
        <w:rPr>
          <w:b/>
          <w:i/>
        </w:rPr>
        <w:t>About Alden Parkes:</w:t>
      </w:r>
    </w:p>
    <w:p w14:paraId="206D3C25" w14:textId="77777777" w:rsidR="00661C9B" w:rsidRDefault="00661C9B" w:rsidP="00661C9B">
      <w:pPr>
        <w:rPr>
          <w:rFonts w:asciiTheme="majorHAnsi" w:hAnsiTheme="majorHAnsi"/>
          <w:i/>
        </w:rPr>
      </w:pPr>
      <w:r w:rsidRPr="00BB65B4">
        <w:rPr>
          <w:rFonts w:cs="MyriadPro-Regular"/>
          <w:i/>
        </w:rPr>
        <w:t xml:space="preserve">Alden Parkes is a high-end furniture manufacturer based in Jacksonville, FL owned by entrepreneurial veterans Lynne and </w:t>
      </w:r>
      <w:r w:rsidRPr="00BB65B4">
        <w:rPr>
          <w:rFonts w:cs="MyriadPro-Regular"/>
          <w:i/>
          <w:noProof/>
        </w:rPr>
        <w:t>Khrys</w:t>
      </w:r>
      <w:r w:rsidRPr="00BB65B4">
        <w:rPr>
          <w:rFonts w:cs="MyriadPro-Regular"/>
          <w:i/>
        </w:rPr>
        <w:t xml:space="preserve"> McArdle. Alden Parkes offers an extensive line of home furnishings: upholstery, occasional tables, dining, cabinetry, mirrors, and accessories. </w:t>
      </w:r>
      <w:r w:rsidRPr="00BB65B4">
        <w:rPr>
          <w:i/>
        </w:rPr>
        <w:t xml:space="preserve">Made from meticulously chosen premium materials, hand carved </w:t>
      </w:r>
      <w:proofErr w:type="gramStart"/>
      <w:r w:rsidRPr="00BB65B4">
        <w:rPr>
          <w:i/>
        </w:rPr>
        <w:t>wood,</w:t>
      </w:r>
      <w:proofErr w:type="gramEnd"/>
      <w:r w:rsidRPr="00BB65B4">
        <w:rPr>
          <w:i/>
        </w:rPr>
        <w:t xml:space="preserve"> and USA-manufactured upholstery, Alden Parkes designs are notable for their artisanal attention to detail.</w:t>
      </w:r>
      <w:r w:rsidRPr="00BB65B4">
        <w:rPr>
          <w:i/>
          <w:sz w:val="20"/>
        </w:rPr>
        <w:t xml:space="preserve">  </w:t>
      </w:r>
      <w:r w:rsidRPr="00BB65B4">
        <w:rPr>
          <w:i/>
        </w:rPr>
        <w:t>Whether its case goods, upholstery or occasional furniture paired with formal traditional or classic modern designs, Alden Parkes has mastered the art of fine living.</w:t>
      </w:r>
      <w:r w:rsidRPr="00BB65B4">
        <w:rPr>
          <w:rFonts w:asciiTheme="majorHAnsi" w:hAnsiTheme="majorHAnsi"/>
          <w:i/>
        </w:rPr>
        <w:t xml:space="preserve"> </w:t>
      </w:r>
    </w:p>
    <w:p w14:paraId="04B00F93" w14:textId="77777777" w:rsidR="00661C9B" w:rsidRPr="00BB65B4" w:rsidRDefault="00661C9B" w:rsidP="00661C9B">
      <w:pPr>
        <w:rPr>
          <w:rFonts w:cs="MyriadPro-Regular"/>
          <w:i/>
        </w:rPr>
      </w:pPr>
    </w:p>
    <w:p w14:paraId="19A9084C" w14:textId="77777777" w:rsidR="00661C9B" w:rsidRDefault="00661C9B" w:rsidP="00661C9B">
      <w:r w:rsidRPr="00A71D9B">
        <w:rPr>
          <w:b/>
        </w:rPr>
        <w:t>Media Note:</w:t>
      </w:r>
      <w:r>
        <w:t xml:space="preserve"> To schedule a tour of the Alden Parkes showroom, please contact Nicole Howley at </w:t>
      </w:r>
      <w:hyperlink r:id="rId7" w:history="1">
        <w:r w:rsidRPr="000D4953">
          <w:rPr>
            <w:rStyle w:val="Hyperlink"/>
          </w:rPr>
          <w:t>Nicole@gefenmarketing.com</w:t>
        </w:r>
      </w:hyperlink>
      <w:r>
        <w:t xml:space="preserve"> or at 336.884.5020.</w:t>
      </w:r>
    </w:p>
    <w:p w14:paraId="0165230E" w14:textId="77777777" w:rsidR="0001160C" w:rsidRDefault="0001160C"/>
    <w:sectPr w:rsidR="0001160C" w:rsidSect="00661C9B">
      <w:pgSz w:w="12240" w:h="15840"/>
      <w:pgMar w:top="270" w:right="1800" w:bottom="3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EyNTY3tzQzMDYwsLBU0lEKTi0uzszPAykwrQUAWOrCQCwAAAA="/>
  </w:docVars>
  <w:rsids>
    <w:rsidRoot w:val="00DC2921"/>
    <w:rsid w:val="0001160C"/>
    <w:rsid w:val="000953E8"/>
    <w:rsid w:val="000A6C2F"/>
    <w:rsid w:val="000D76E1"/>
    <w:rsid w:val="0019287D"/>
    <w:rsid w:val="001C3F60"/>
    <w:rsid w:val="00277B7A"/>
    <w:rsid w:val="002A5EE2"/>
    <w:rsid w:val="002A7BD5"/>
    <w:rsid w:val="002E6B14"/>
    <w:rsid w:val="003451EB"/>
    <w:rsid w:val="00386E53"/>
    <w:rsid w:val="003C09CC"/>
    <w:rsid w:val="003F40E5"/>
    <w:rsid w:val="00465823"/>
    <w:rsid w:val="004810C2"/>
    <w:rsid w:val="004B742F"/>
    <w:rsid w:val="004C045C"/>
    <w:rsid w:val="00532307"/>
    <w:rsid w:val="00565B60"/>
    <w:rsid w:val="005A19A6"/>
    <w:rsid w:val="005A29DD"/>
    <w:rsid w:val="005C413B"/>
    <w:rsid w:val="005C6AA0"/>
    <w:rsid w:val="005D014C"/>
    <w:rsid w:val="00661C9B"/>
    <w:rsid w:val="006B547F"/>
    <w:rsid w:val="006F2CAD"/>
    <w:rsid w:val="007B39DC"/>
    <w:rsid w:val="007D6A75"/>
    <w:rsid w:val="007F1E99"/>
    <w:rsid w:val="00804B7C"/>
    <w:rsid w:val="00852F35"/>
    <w:rsid w:val="00903860"/>
    <w:rsid w:val="0094194D"/>
    <w:rsid w:val="00A8487E"/>
    <w:rsid w:val="00A97FC2"/>
    <w:rsid w:val="00B47053"/>
    <w:rsid w:val="00B8010A"/>
    <w:rsid w:val="00B818E5"/>
    <w:rsid w:val="00B906CB"/>
    <w:rsid w:val="00B949AB"/>
    <w:rsid w:val="00CA2139"/>
    <w:rsid w:val="00CA4AB2"/>
    <w:rsid w:val="00CE0EDF"/>
    <w:rsid w:val="00D055CF"/>
    <w:rsid w:val="00D06959"/>
    <w:rsid w:val="00D5316F"/>
    <w:rsid w:val="00D641B0"/>
    <w:rsid w:val="00D7142A"/>
    <w:rsid w:val="00D83998"/>
    <w:rsid w:val="00D84C78"/>
    <w:rsid w:val="00DC2921"/>
    <w:rsid w:val="00E01FF5"/>
    <w:rsid w:val="00E2057C"/>
    <w:rsid w:val="00ED6C72"/>
    <w:rsid w:val="00F513BF"/>
    <w:rsid w:val="00FA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F86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61C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61C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8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cole@gefenmarketing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icole@gefenmarketing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Seymour</dc:creator>
  <cp:lastModifiedBy>Nicole Howley</cp:lastModifiedBy>
  <cp:revision>8</cp:revision>
  <dcterms:created xsi:type="dcterms:W3CDTF">2016-04-04T15:07:00Z</dcterms:created>
  <dcterms:modified xsi:type="dcterms:W3CDTF">2016-04-13T16:35:00Z</dcterms:modified>
</cp:coreProperties>
</file>