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2E5ED1" w14:textId="77777777" w:rsidR="008B3435" w:rsidRDefault="008B3435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69556F83" w14:textId="77777777" w:rsidR="00B9247D" w:rsidRDefault="00B9247D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0DA3E3C9" w14:textId="77777777" w:rsidR="00B9247D" w:rsidRDefault="00B9247D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0AB30BB6" w14:textId="77777777" w:rsidR="00B9362D" w:rsidRDefault="00B9362D" w:rsidP="00B9362D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HIGH POINT FURNITURE MARKET 2018</w:t>
      </w:r>
    </w:p>
    <w:p w14:paraId="11D50E1A" w14:textId="77777777" w:rsidR="00B9362D" w:rsidRPr="008B2CE3" w:rsidRDefault="00B9362D" w:rsidP="00B9362D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Design Center D729</w:t>
      </w:r>
    </w:p>
    <w:p w14:paraId="0B4BCE3C" w14:textId="77777777" w:rsidR="00130997" w:rsidRPr="00B9247D" w:rsidRDefault="00130997" w:rsidP="008B3435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bookmarkStart w:id="0" w:name="_GoBack"/>
      <w:bookmarkEnd w:id="0"/>
    </w:p>
    <w:p w14:paraId="1063705A" w14:textId="38818FB4" w:rsidR="00E93248" w:rsidRPr="004C4D96" w:rsidRDefault="009F3B78" w:rsidP="00E93248">
      <w:pPr>
        <w:rPr>
          <w:rFonts w:ascii="Arial" w:hAnsi="Arial" w:cs="Arial"/>
          <w:b/>
          <w:sz w:val="22"/>
          <w:szCs w:val="22"/>
          <w:lang w:val="en"/>
        </w:rPr>
      </w:pPr>
      <w:r w:rsidRPr="004C4D96">
        <w:rPr>
          <w:rFonts w:ascii="Arial" w:hAnsi="Arial" w:cs="Arial"/>
          <w:b/>
          <w:sz w:val="22"/>
          <w:szCs w:val="22"/>
          <w:lang w:val="en"/>
        </w:rPr>
        <w:t xml:space="preserve">VERA </w:t>
      </w:r>
      <w:r w:rsidR="00B9247D">
        <w:rPr>
          <w:rFonts w:ascii="Arial" w:hAnsi="Arial" w:cs="Arial"/>
          <w:b/>
          <w:sz w:val="22"/>
          <w:szCs w:val="22"/>
          <w:lang w:val="en"/>
        </w:rPr>
        <w:t>–</w:t>
      </w:r>
      <w:r w:rsidRPr="004C4D96">
        <w:rPr>
          <w:rFonts w:ascii="Arial" w:hAnsi="Arial" w:cs="Arial"/>
          <w:b/>
          <w:sz w:val="22"/>
          <w:szCs w:val="22"/>
          <w:lang w:val="en"/>
        </w:rPr>
        <w:t xml:space="preserve"> Chair</w:t>
      </w:r>
      <w:r w:rsidR="00B9247D">
        <w:rPr>
          <w:rFonts w:ascii="Arial" w:hAnsi="Arial" w:cs="Arial"/>
          <w:b/>
          <w:sz w:val="22"/>
          <w:szCs w:val="22"/>
          <w:lang w:val="en"/>
        </w:rPr>
        <w:t>, chair with armrests</w:t>
      </w:r>
    </w:p>
    <w:p w14:paraId="51D9E591" w14:textId="77777777" w:rsidR="00E93248" w:rsidRPr="004C4D96" w:rsidRDefault="00E93248" w:rsidP="00E93248">
      <w:pPr>
        <w:rPr>
          <w:rFonts w:ascii="Arial" w:hAnsi="Arial" w:cs="Arial"/>
          <w:b/>
          <w:sz w:val="22"/>
          <w:szCs w:val="22"/>
          <w:lang w:val="en"/>
        </w:rPr>
      </w:pPr>
      <w:r w:rsidRPr="004C4D96">
        <w:rPr>
          <w:rFonts w:ascii="Arial" w:hAnsi="Arial" w:cs="Arial"/>
          <w:b/>
          <w:sz w:val="22"/>
          <w:szCs w:val="22"/>
          <w:lang w:val="en"/>
        </w:rPr>
        <w:t xml:space="preserve">Design Giorgio </w:t>
      </w:r>
      <w:proofErr w:type="spellStart"/>
      <w:r w:rsidRPr="004C4D96">
        <w:rPr>
          <w:rFonts w:ascii="Arial" w:hAnsi="Arial" w:cs="Arial"/>
          <w:b/>
          <w:sz w:val="22"/>
          <w:szCs w:val="22"/>
          <w:lang w:val="en"/>
        </w:rPr>
        <w:t>Soressi</w:t>
      </w:r>
      <w:proofErr w:type="spellEnd"/>
    </w:p>
    <w:p w14:paraId="2F48C059" w14:textId="77777777" w:rsidR="00E93248" w:rsidRPr="004C4D96" w:rsidRDefault="00E93248" w:rsidP="00E93248">
      <w:pPr>
        <w:rPr>
          <w:rFonts w:ascii="Arial" w:hAnsi="Arial" w:cs="Arial"/>
          <w:b/>
          <w:sz w:val="22"/>
          <w:szCs w:val="22"/>
          <w:lang w:val="en"/>
        </w:rPr>
      </w:pPr>
    </w:p>
    <w:p w14:paraId="054F4211" w14:textId="06F9BBC8" w:rsidR="009F3B78" w:rsidRPr="009F3B78" w:rsidRDefault="009F3B78" w:rsidP="009F3B78">
      <w:pPr>
        <w:jc w:val="both"/>
        <w:rPr>
          <w:rFonts w:ascii="Arial" w:eastAsia="Times New Roman" w:hAnsi="Arial" w:cs="Arial"/>
          <w:sz w:val="22"/>
          <w:szCs w:val="22"/>
          <w:lang w:val="en-US"/>
        </w:rPr>
      </w:pPr>
      <w:r w:rsidRPr="009F3B78">
        <w:rPr>
          <w:rFonts w:ascii="Arial" w:hAnsi="Arial" w:cs="Arial"/>
          <w:sz w:val="22"/>
          <w:szCs w:val="22"/>
          <w:lang w:val="en-US"/>
        </w:rPr>
        <w:t xml:space="preserve">A chair </w:t>
      </w:r>
      <w:r w:rsidRPr="00B9247D">
        <w:rPr>
          <w:rFonts w:ascii="Arial" w:hAnsi="Arial" w:cs="Arial"/>
          <w:b/>
          <w:sz w:val="22"/>
          <w:szCs w:val="22"/>
          <w:lang w:val="en-US"/>
        </w:rPr>
        <w:t>for elegant and scenic spaces</w:t>
      </w:r>
      <w:r w:rsidRPr="009F3B78">
        <w:rPr>
          <w:rFonts w:ascii="Arial" w:hAnsi="Arial" w:cs="Arial"/>
          <w:sz w:val="22"/>
          <w:szCs w:val="22"/>
          <w:lang w:val="en-US"/>
        </w:rPr>
        <w:t xml:space="preserve">, Vera enhances the balanced combination between the </w:t>
      </w:r>
      <w:r w:rsidRPr="00B9247D">
        <w:rPr>
          <w:rFonts w:ascii="Arial" w:hAnsi="Arial" w:cs="Arial"/>
          <w:b/>
          <w:sz w:val="22"/>
          <w:szCs w:val="22"/>
          <w:lang w:val="en-US"/>
        </w:rPr>
        <w:t>warmth of wood</w:t>
      </w:r>
      <w:r w:rsidR="001B54F9">
        <w:rPr>
          <w:rFonts w:ascii="Arial" w:hAnsi="Arial" w:cs="Arial"/>
          <w:sz w:val="22"/>
          <w:szCs w:val="22"/>
          <w:lang w:val="en-US"/>
        </w:rPr>
        <w:t>, a living material of which it</w:t>
      </w:r>
      <w:r w:rsidRPr="009F3B78">
        <w:rPr>
          <w:rFonts w:ascii="Arial" w:hAnsi="Arial" w:cs="Arial"/>
          <w:sz w:val="22"/>
          <w:szCs w:val="22"/>
          <w:lang w:val="en-US"/>
        </w:rPr>
        <w:t xml:space="preserve">s structure is made, and the </w:t>
      </w:r>
      <w:r w:rsidRPr="00B9247D">
        <w:rPr>
          <w:rFonts w:ascii="Arial" w:hAnsi="Arial" w:cs="Arial"/>
          <w:b/>
          <w:sz w:val="22"/>
          <w:szCs w:val="22"/>
          <w:lang w:val="en-US"/>
        </w:rPr>
        <w:t>tactile softness</w:t>
      </w:r>
      <w:r w:rsidRPr="009F3B78">
        <w:rPr>
          <w:rFonts w:ascii="Arial" w:hAnsi="Arial" w:cs="Arial"/>
          <w:sz w:val="22"/>
          <w:szCs w:val="22"/>
          <w:lang w:val="en-US"/>
        </w:rPr>
        <w:t xml:space="preserve"> of the upholstery that envelops the entire backrest and seat,</w:t>
      </w:r>
      <w:r w:rsidRPr="009F3B78">
        <w:rPr>
          <w:rFonts w:ascii="Arial" w:eastAsia="Times New Roman" w:hAnsi="Arial" w:cs="Arial"/>
          <w:sz w:val="22"/>
          <w:szCs w:val="22"/>
          <w:lang w:val="en-US"/>
        </w:rPr>
        <w:t xml:space="preserve"> an additional detail of sophistication.</w:t>
      </w:r>
    </w:p>
    <w:p w14:paraId="4CA63DC6" w14:textId="77777777" w:rsidR="009F3B78" w:rsidRPr="009F3B78" w:rsidRDefault="009F3B78" w:rsidP="009F3B7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9F3B78">
        <w:rPr>
          <w:rFonts w:ascii="Arial" w:hAnsi="Arial" w:cs="Arial"/>
          <w:sz w:val="22"/>
          <w:szCs w:val="22"/>
          <w:lang w:val="en-US"/>
        </w:rPr>
        <w:t xml:space="preserve">The </w:t>
      </w:r>
      <w:r w:rsidRPr="00B9247D">
        <w:rPr>
          <w:rFonts w:ascii="Arial" w:hAnsi="Arial" w:cs="Arial"/>
          <w:b/>
          <w:sz w:val="22"/>
          <w:szCs w:val="22"/>
          <w:lang w:val="en-US"/>
        </w:rPr>
        <w:t>distinctive feature</w:t>
      </w:r>
      <w:r w:rsidRPr="009F3B78">
        <w:rPr>
          <w:rFonts w:ascii="Arial" w:hAnsi="Arial" w:cs="Arial"/>
          <w:sz w:val="22"/>
          <w:szCs w:val="22"/>
          <w:lang w:val="en-US"/>
        </w:rPr>
        <w:t xml:space="preserve"> of the design is </w:t>
      </w:r>
      <w:r w:rsidRPr="00B9247D">
        <w:rPr>
          <w:rFonts w:ascii="Arial" w:hAnsi="Arial" w:cs="Arial"/>
          <w:b/>
          <w:sz w:val="22"/>
          <w:szCs w:val="22"/>
          <w:lang w:val="en-US"/>
        </w:rPr>
        <w:t>the backrest</w:t>
      </w:r>
      <w:r w:rsidRPr="009F3B78">
        <w:rPr>
          <w:rFonts w:ascii="Arial" w:hAnsi="Arial" w:cs="Arial"/>
          <w:sz w:val="22"/>
          <w:szCs w:val="22"/>
          <w:lang w:val="en-US"/>
        </w:rPr>
        <w:t>: the rigor of the shape is interrupted by a slight, unexpected shaping that offers a pleasant support and creates a small intimate space, adding a functional value to the decorative code.</w:t>
      </w:r>
    </w:p>
    <w:p w14:paraId="209CA63B" w14:textId="77777777" w:rsidR="009F3B78" w:rsidRPr="009F3B78" w:rsidRDefault="009F3B78" w:rsidP="009F3B78">
      <w:pPr>
        <w:jc w:val="both"/>
        <w:rPr>
          <w:rFonts w:ascii="Arial" w:eastAsia="Times New Roman" w:hAnsi="Arial" w:cs="Arial"/>
          <w:sz w:val="22"/>
          <w:szCs w:val="22"/>
          <w:lang w:val="en-US"/>
        </w:rPr>
      </w:pPr>
      <w:r w:rsidRPr="009F3B78">
        <w:rPr>
          <w:rFonts w:ascii="Arial" w:hAnsi="Arial" w:cs="Arial"/>
          <w:sz w:val="22"/>
          <w:szCs w:val="22"/>
          <w:lang w:val="en-US"/>
        </w:rPr>
        <w:t xml:space="preserve">Vera is available in the side chair and armchair version. The structure is made of solid beech wood. The seat is wide and softly padded. Like all </w:t>
      </w:r>
      <w:proofErr w:type="spellStart"/>
      <w:r w:rsidRPr="009F3B78">
        <w:rPr>
          <w:rFonts w:ascii="Arial" w:hAnsi="Arial" w:cs="Arial"/>
          <w:sz w:val="22"/>
          <w:szCs w:val="22"/>
          <w:lang w:val="en-US"/>
        </w:rPr>
        <w:t>Costantini</w:t>
      </w:r>
      <w:proofErr w:type="spellEnd"/>
      <w:r w:rsidRPr="009F3B78">
        <w:rPr>
          <w:rFonts w:ascii="Arial" w:hAnsi="Arial" w:cs="Arial"/>
          <w:sz w:val="22"/>
          <w:szCs w:val="22"/>
          <w:lang w:val="en-US"/>
        </w:rPr>
        <w:t xml:space="preserve"> Pietro's proposals, it is </w:t>
      </w:r>
      <w:r w:rsidRPr="00B9247D">
        <w:rPr>
          <w:rFonts w:ascii="Arial" w:hAnsi="Arial" w:cs="Arial"/>
          <w:b/>
          <w:sz w:val="22"/>
          <w:szCs w:val="22"/>
          <w:lang w:val="en-US"/>
        </w:rPr>
        <w:t>customizable in 40 finishes and 265 different coverings,</w:t>
      </w:r>
      <w:r w:rsidRPr="009F3B78">
        <w:rPr>
          <w:rFonts w:ascii="Arial" w:hAnsi="Arial" w:cs="Arial"/>
          <w:sz w:val="22"/>
          <w:szCs w:val="22"/>
          <w:lang w:val="en-US"/>
        </w:rPr>
        <w:t xml:space="preserve"> sewn with sartorial accuracy and revealing</w:t>
      </w:r>
      <w:r w:rsidRPr="009F3B78">
        <w:rPr>
          <w:rFonts w:ascii="Arial" w:eastAsia="Times New Roman" w:hAnsi="Arial" w:cs="Arial"/>
          <w:sz w:val="22"/>
          <w:szCs w:val="22"/>
          <w:lang w:val="en-US"/>
        </w:rPr>
        <w:t xml:space="preserve"> </w:t>
      </w:r>
      <w:proofErr w:type="spellStart"/>
      <w:r w:rsidRPr="009F3B78">
        <w:rPr>
          <w:rFonts w:ascii="Arial" w:eastAsia="Times New Roman" w:hAnsi="Arial" w:cs="Arial"/>
          <w:sz w:val="22"/>
          <w:szCs w:val="22"/>
          <w:lang w:val="en-US"/>
        </w:rPr>
        <w:t>Costantini's</w:t>
      </w:r>
      <w:proofErr w:type="spellEnd"/>
      <w:r w:rsidRPr="009F3B78">
        <w:rPr>
          <w:rFonts w:ascii="Arial" w:eastAsia="Times New Roman" w:hAnsi="Arial" w:cs="Arial"/>
          <w:sz w:val="22"/>
          <w:szCs w:val="22"/>
          <w:lang w:val="en-US"/>
        </w:rPr>
        <w:t xml:space="preserve"> special attention to quality details.</w:t>
      </w:r>
    </w:p>
    <w:p w14:paraId="40810F04" w14:textId="77777777" w:rsidR="009F3B78" w:rsidRPr="00685AB3" w:rsidRDefault="009F3B78" w:rsidP="009F3B78">
      <w:pPr>
        <w:rPr>
          <w:rFonts w:ascii="Arial" w:hAnsi="Arial" w:cs="Arial"/>
          <w:sz w:val="22"/>
          <w:szCs w:val="22"/>
          <w:lang w:val="en-US"/>
        </w:rPr>
      </w:pPr>
    </w:p>
    <w:p w14:paraId="4089C9B3" w14:textId="3E54622B" w:rsidR="00687D70" w:rsidRPr="009F3B78" w:rsidRDefault="004C4D96" w:rsidP="004C4D96">
      <w:pPr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90286F4" wp14:editId="1A225C62">
            <wp:extent cx="2881875" cy="4320000"/>
            <wp:effectExtent l="0" t="0" r="0" b="0"/>
            <wp:docPr id="1" name="Immagine 1" descr="VERA_9331S_seating_C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A_9331S_seating_C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875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ED513" w14:textId="77777777" w:rsidR="004C4D96" w:rsidRDefault="004C4D96" w:rsidP="006F1DE3">
      <w:pPr>
        <w:jc w:val="both"/>
        <w:rPr>
          <w:rFonts w:ascii="Arial" w:hAnsi="Arial" w:cs="Arial"/>
          <w:sz w:val="22"/>
          <w:szCs w:val="22"/>
          <w:lang w:val="en"/>
        </w:rPr>
      </w:pPr>
    </w:p>
    <w:p w14:paraId="2037552E" w14:textId="05CB7D03" w:rsidR="00B9247D" w:rsidRPr="00B9247D" w:rsidRDefault="00B9247D" w:rsidP="00B9247D">
      <w:pPr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B9247D">
        <w:rPr>
          <w:rFonts w:ascii="Arial" w:hAnsi="Arial" w:cs="Arial"/>
          <w:i/>
          <w:sz w:val="22"/>
          <w:szCs w:val="22"/>
          <w:lang w:val="en-US"/>
        </w:rPr>
        <w:t>In photo: VERA, beech wood structure stained high gloss Carbon, cover in fabric G81.</w:t>
      </w:r>
    </w:p>
    <w:p w14:paraId="67A3FE6E" w14:textId="77777777" w:rsidR="006F1DE3" w:rsidRPr="00B9247D" w:rsidRDefault="006F1DE3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1964AED6" w14:textId="5D72B19F" w:rsidR="006F1DE3" w:rsidRPr="00B9247D" w:rsidRDefault="006F1DE3" w:rsidP="00B9247D">
      <w:pPr>
        <w:pStyle w:val="Nessunaspaziatura"/>
        <w:spacing w:after="120"/>
        <w:jc w:val="right"/>
        <w:rPr>
          <w:vertAlign w:val="subscript"/>
        </w:rPr>
      </w:pPr>
      <w:r w:rsidRPr="00B9247D">
        <w:rPr>
          <w:rFonts w:ascii="Arial" w:hAnsi="Arial" w:cs="Arial"/>
          <w:b/>
          <w:color w:val="000000" w:themeColor="text1"/>
        </w:rPr>
        <w:t>COSTANTINI</w:t>
      </w:r>
      <w:r w:rsidR="00B9247D" w:rsidRPr="00B9247D">
        <w:rPr>
          <w:rFonts w:ascii="Arial" w:hAnsi="Arial" w:cs="Arial"/>
          <w:b/>
          <w:color w:val="000000" w:themeColor="text1"/>
        </w:rPr>
        <w:t xml:space="preserve"> PIETRO</w:t>
      </w:r>
      <w:r w:rsidRPr="00B9247D">
        <w:rPr>
          <w:rFonts w:ascii="Arial" w:hAnsi="Arial" w:cs="Arial"/>
          <w:b/>
          <w:color w:val="000000" w:themeColor="text1"/>
        </w:rPr>
        <w:t xml:space="preserve"> PRESS OFFICE</w:t>
      </w:r>
      <w:r w:rsidRPr="00B9247D">
        <w:rPr>
          <w:rFonts w:ascii="Arial" w:hAnsi="Arial" w:cs="Arial"/>
          <w:b/>
          <w:color w:val="000000" w:themeColor="text1"/>
        </w:rPr>
        <w:br/>
      </w:r>
      <w:r w:rsidRPr="00B9247D">
        <w:rPr>
          <w:rFonts w:ascii="Arial" w:hAnsi="Arial" w:cs="Arial"/>
          <w:color w:val="000000" w:themeColor="text1"/>
        </w:rPr>
        <w:t>Adriana Cruciatti</w:t>
      </w:r>
      <w:r w:rsidRPr="00B9247D">
        <w:rPr>
          <w:rFonts w:ascii="Arial" w:hAnsi="Arial" w:cs="Arial"/>
          <w:color w:val="000000" w:themeColor="text1"/>
        </w:rPr>
        <w:br/>
      </w:r>
      <w:hyperlink r:id="rId7" w:history="1">
        <w:r w:rsidRPr="00B9247D">
          <w:rPr>
            <w:rStyle w:val="Collegamentoipertestuale"/>
            <w:rFonts w:ascii="Arial" w:hAnsi="Arial" w:cs="Arial"/>
            <w:b/>
            <w:color w:val="000000" w:themeColor="text1"/>
          </w:rPr>
          <w:t>acruciatti@caltpr.it</w:t>
        </w:r>
      </w:hyperlink>
      <w:r w:rsidRPr="00B9247D">
        <w:rPr>
          <w:rStyle w:val="Collegamentoipertestuale"/>
          <w:rFonts w:ascii="Arial" w:hAnsi="Arial" w:cs="Arial"/>
          <w:b/>
          <w:color w:val="000000" w:themeColor="text1"/>
        </w:rPr>
        <w:br/>
      </w:r>
      <w:r w:rsidRPr="00B9247D">
        <w:rPr>
          <w:rFonts w:ascii="Arial" w:hAnsi="Arial" w:cs="Arial"/>
          <w:color w:val="000000" w:themeColor="text1"/>
        </w:rPr>
        <w:t xml:space="preserve">tel. </w:t>
      </w:r>
      <w:r w:rsidR="00B9247D">
        <w:rPr>
          <w:rFonts w:ascii="Arial" w:hAnsi="Arial" w:cs="Arial"/>
          <w:color w:val="000000" w:themeColor="text1"/>
        </w:rPr>
        <w:t xml:space="preserve">+39 </w:t>
      </w:r>
      <w:r w:rsidRPr="00B9247D">
        <w:rPr>
          <w:rFonts w:ascii="Arial" w:hAnsi="Arial" w:cs="Arial"/>
          <w:color w:val="000000" w:themeColor="text1"/>
        </w:rPr>
        <w:t>335 6853775</w:t>
      </w:r>
    </w:p>
    <w:sectPr w:rsidR="006F1DE3" w:rsidRPr="00B9247D" w:rsidSect="00426AF5">
      <w:headerReference w:type="default" r:id="rId8"/>
      <w:footerReference w:type="default" r:id="rId9"/>
      <w:pgSz w:w="11900" w:h="16840"/>
      <w:pgMar w:top="1417" w:right="1134" w:bottom="1134" w:left="1134" w:header="10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9BB30" w14:textId="77777777" w:rsidR="000A36D5" w:rsidRDefault="000A36D5" w:rsidP="004044AE">
      <w:r>
        <w:separator/>
      </w:r>
    </w:p>
  </w:endnote>
  <w:endnote w:type="continuationSeparator" w:id="0">
    <w:p w14:paraId="2B7AEB29" w14:textId="77777777" w:rsidR="000A36D5" w:rsidRDefault="000A36D5" w:rsidP="0040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B76F2" w14:textId="66A46D1F" w:rsidR="004044A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b/>
        <w:sz w:val="16"/>
        <w:szCs w:val="16"/>
      </w:rPr>
      <w:t>Costantini Pietro s.r.l.</w:t>
    </w:r>
    <w:r w:rsidRPr="00AE0FCE">
      <w:rPr>
        <w:rFonts w:ascii="Times" w:hAnsi="Times"/>
        <w:sz w:val="16"/>
        <w:szCs w:val="16"/>
      </w:rPr>
      <w:t xml:space="preserve"> Società Unipersonale</w:t>
    </w:r>
  </w:p>
  <w:p w14:paraId="0FBD2796" w14:textId="74AE7EEB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 xml:space="preserve">Via </w:t>
    </w:r>
    <w:proofErr w:type="spellStart"/>
    <w:r w:rsidRPr="00AE0FCE">
      <w:rPr>
        <w:rFonts w:ascii="Times" w:hAnsi="Times"/>
        <w:sz w:val="16"/>
        <w:szCs w:val="16"/>
      </w:rPr>
      <w:t>Remis</w:t>
    </w:r>
    <w:proofErr w:type="spellEnd"/>
    <w:r w:rsidRPr="00AE0FCE">
      <w:rPr>
        <w:rFonts w:ascii="Times" w:hAnsi="Times"/>
        <w:sz w:val="16"/>
        <w:szCs w:val="16"/>
      </w:rPr>
      <w:t xml:space="preserve">, 64 – 33050 S. Vito al Torre (UD) </w:t>
    </w:r>
    <w:proofErr w:type="spellStart"/>
    <w:r w:rsidRPr="00AE0FCE">
      <w:rPr>
        <w:rFonts w:ascii="Times" w:hAnsi="Times"/>
        <w:sz w:val="16"/>
        <w:szCs w:val="16"/>
      </w:rPr>
      <w:t>Italy</w:t>
    </w:r>
    <w:proofErr w:type="spellEnd"/>
    <w:r w:rsidRPr="00AE0FCE">
      <w:rPr>
        <w:rFonts w:ascii="Times" w:hAnsi="Times"/>
        <w:sz w:val="16"/>
        <w:szCs w:val="16"/>
      </w:rPr>
      <w:t xml:space="preserve"> – T. +39 0432 997660 – F. +39 0432 997952</w:t>
    </w:r>
  </w:p>
  <w:p w14:paraId="16AFE345" w14:textId="3D5E8CD2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>info@costantinipietro.com - www.costantinipietro.com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B536AD" w14:textId="77777777" w:rsidR="000A36D5" w:rsidRDefault="000A36D5" w:rsidP="004044AE">
      <w:r>
        <w:separator/>
      </w:r>
    </w:p>
  </w:footnote>
  <w:footnote w:type="continuationSeparator" w:id="0">
    <w:p w14:paraId="07FFAC02" w14:textId="77777777" w:rsidR="000A36D5" w:rsidRDefault="000A36D5" w:rsidP="004044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F4D65" w14:textId="57C2FC62" w:rsidR="008B3435" w:rsidRDefault="00E826C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4618642B" wp14:editId="35035DF9">
          <wp:simplePos x="0" y="0"/>
          <wp:positionH relativeFrom="margin">
            <wp:align>center</wp:align>
          </wp:positionH>
          <wp:positionV relativeFrom="page">
            <wp:posOffset>582295</wp:posOffset>
          </wp:positionV>
          <wp:extent cx="3606165" cy="502285"/>
          <wp:effectExtent l="0" t="0" r="635" b="5715"/>
          <wp:wrapThrough wrapText="bothSides">
            <wp:wrapPolygon edited="0">
              <wp:start x="0" y="0"/>
              <wp:lineTo x="0" y="20753"/>
              <wp:lineTo x="21452" y="20753"/>
              <wp:lineTo x="21452" y="0"/>
              <wp:lineTo x="0" y="0"/>
            </wp:wrapPolygon>
          </wp:wrapThrough>
          <wp:docPr id="4" name="Immagine 4" descr="/Users/calt/Desktop/CLIP-{F15B5CE2-9C85-490A-9C92-ABCEF308E3A4}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calt/Desktop/CLIP-{F15B5CE2-9C85-490A-9C92-ABCEF308E3A4}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616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8D1F0" w14:textId="07D02909" w:rsidR="008B3435" w:rsidRDefault="008B343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AE"/>
    <w:rsid w:val="00002805"/>
    <w:rsid w:val="000A36D5"/>
    <w:rsid w:val="000E630A"/>
    <w:rsid w:val="00130997"/>
    <w:rsid w:val="001522E4"/>
    <w:rsid w:val="001B54F9"/>
    <w:rsid w:val="00207ABE"/>
    <w:rsid w:val="002C5396"/>
    <w:rsid w:val="0032200F"/>
    <w:rsid w:val="00372155"/>
    <w:rsid w:val="003844DA"/>
    <w:rsid w:val="004044AE"/>
    <w:rsid w:val="00421C76"/>
    <w:rsid w:val="00425F27"/>
    <w:rsid w:val="00426AF5"/>
    <w:rsid w:val="004C4D96"/>
    <w:rsid w:val="00533052"/>
    <w:rsid w:val="00646402"/>
    <w:rsid w:val="0065069B"/>
    <w:rsid w:val="00687D70"/>
    <w:rsid w:val="006F1DE3"/>
    <w:rsid w:val="00705674"/>
    <w:rsid w:val="00724DA8"/>
    <w:rsid w:val="007A48B6"/>
    <w:rsid w:val="007D09A7"/>
    <w:rsid w:val="00847CFD"/>
    <w:rsid w:val="008739F4"/>
    <w:rsid w:val="008B3435"/>
    <w:rsid w:val="00925A84"/>
    <w:rsid w:val="009F3B78"/>
    <w:rsid w:val="00A505FC"/>
    <w:rsid w:val="00AE0FCE"/>
    <w:rsid w:val="00B9247D"/>
    <w:rsid w:val="00B9362D"/>
    <w:rsid w:val="00C05100"/>
    <w:rsid w:val="00C56827"/>
    <w:rsid w:val="00D72D62"/>
    <w:rsid w:val="00DB3EC5"/>
    <w:rsid w:val="00E826CE"/>
    <w:rsid w:val="00E93248"/>
    <w:rsid w:val="00EF752B"/>
    <w:rsid w:val="00F6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ED7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847CFD"/>
    <w:rPr>
      <w:rFonts w:ascii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44AE"/>
  </w:style>
  <w:style w:type="paragraph" w:styleId="Pidipagina">
    <w:name w:val="footer"/>
    <w:basedOn w:val="Normale"/>
    <w:link w:val="Pidipagina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44AE"/>
  </w:style>
  <w:style w:type="character" w:styleId="Collegamentoipertestuale">
    <w:name w:val="Hyperlink"/>
    <w:basedOn w:val="Carpredefinitoparagrafo"/>
    <w:uiPriority w:val="99"/>
    <w:unhideWhenUsed/>
    <w:rsid w:val="00AE0FCE"/>
    <w:rPr>
      <w:color w:val="0563C1" w:themeColor="hyperlink"/>
      <w:u w:val="single"/>
    </w:rPr>
  </w:style>
  <w:style w:type="paragraph" w:styleId="Nessunaspaziatura">
    <w:name w:val="No Spacing"/>
    <w:uiPriority w:val="1"/>
    <w:qFormat/>
    <w:rsid w:val="006F1DE3"/>
    <w:pPr>
      <w:suppressAutoHyphens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mailto:acruciatti@caltpr.it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1020</Characters>
  <Application>Microsoft Macintosh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adriana cruciatti</cp:lastModifiedBy>
  <cp:revision>3</cp:revision>
  <cp:lastPrinted>2018-02-28T11:54:00Z</cp:lastPrinted>
  <dcterms:created xsi:type="dcterms:W3CDTF">2018-04-10T20:52:00Z</dcterms:created>
  <dcterms:modified xsi:type="dcterms:W3CDTF">2018-04-10T20:53:00Z</dcterms:modified>
</cp:coreProperties>
</file>