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E108C" w14:textId="2B3105BC" w:rsidR="00ED5628" w:rsidRDefault="00ED5628" w:rsidP="00ED5628">
      <w:pPr>
        <w:pStyle w:val="Body"/>
        <w:spacing w:line="360" w:lineRule="auto"/>
        <w:rPr>
          <w:rFonts w:asciiTheme="minorBidi" w:hAnsiTheme="minorBidi" w:cstheme="minorBidi"/>
          <w:sz w:val="24"/>
          <w:szCs w:val="24"/>
        </w:rPr>
      </w:pPr>
      <w:r>
        <w:rPr>
          <w:rFonts w:asciiTheme="minorBidi" w:hAnsiTheme="minorBidi" w:cstheme="minorBidi"/>
          <w:noProof/>
          <w:sz w:val="24"/>
          <w:szCs w:val="24"/>
          <w:bdr w:val="none" w:sz="0" w:space="0" w:color="auto"/>
          <w:lang w:eastAsia="zh-CN"/>
        </w:rPr>
        <mc:AlternateContent>
          <mc:Choice Requires="wps">
            <w:drawing>
              <wp:anchor distT="0" distB="0" distL="114300" distR="114300" simplePos="0" relativeHeight="251660288" behindDoc="0" locked="0" layoutInCell="1" allowOverlap="1" wp14:anchorId="12B5BEF0" wp14:editId="3A8A29F9">
                <wp:simplePos x="0" y="0"/>
                <wp:positionH relativeFrom="column">
                  <wp:posOffset>3479165</wp:posOffset>
                </wp:positionH>
                <wp:positionV relativeFrom="paragraph">
                  <wp:posOffset>116205</wp:posOffset>
                </wp:positionV>
                <wp:extent cx="2857500" cy="1028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2857500"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2AF27F" w14:textId="7AAED6A5" w:rsidR="00ED5628" w:rsidRPr="00ED5628" w:rsidRDefault="00ED5628" w:rsidP="00ED5628">
                            <w:pPr>
                              <w:pStyle w:val="Body"/>
                              <w:spacing w:line="360" w:lineRule="auto"/>
                              <w:jc w:val="right"/>
                              <w:rPr>
                                <w:rFonts w:asciiTheme="majorHAnsi" w:hAnsiTheme="majorHAnsi" w:cstheme="minorBidi"/>
                                <w:color w:val="595959" w:themeColor="text1" w:themeTint="A6"/>
                                <w:sz w:val="24"/>
                                <w:szCs w:val="24"/>
                              </w:rPr>
                            </w:pPr>
                            <w:r w:rsidRPr="00ED5628">
                              <w:rPr>
                                <w:rFonts w:asciiTheme="majorHAnsi" w:hAnsiTheme="majorHAnsi" w:cstheme="minorBidi"/>
                                <w:color w:val="595959" w:themeColor="text1" w:themeTint="A6"/>
                                <w:sz w:val="24"/>
                                <w:szCs w:val="24"/>
                              </w:rPr>
                              <w:t>(800) 515-</w:t>
                            </w:r>
                            <w:proofErr w:type="gramStart"/>
                            <w:r w:rsidRPr="00ED5628">
                              <w:rPr>
                                <w:rFonts w:asciiTheme="majorHAnsi" w:hAnsiTheme="majorHAnsi" w:cstheme="minorBidi"/>
                                <w:color w:val="595959" w:themeColor="text1" w:themeTint="A6"/>
                                <w:sz w:val="24"/>
                                <w:szCs w:val="24"/>
                              </w:rPr>
                              <w:t>1778  |</w:t>
                            </w:r>
                            <w:proofErr w:type="gramEnd"/>
                            <w:r w:rsidRPr="00ED5628">
                              <w:rPr>
                                <w:rFonts w:asciiTheme="majorHAnsi" w:hAnsiTheme="majorHAnsi" w:cstheme="minorBidi"/>
                                <w:color w:val="595959" w:themeColor="text1" w:themeTint="A6"/>
                                <w:sz w:val="24"/>
                                <w:szCs w:val="24"/>
                              </w:rPr>
                              <w:t xml:space="preserve">  www.dwsilks.com info@dwsilks.com</w:t>
                            </w:r>
                          </w:p>
                          <w:p w14:paraId="71484B15" w14:textId="77777777" w:rsidR="00ED5628" w:rsidRDefault="00ED5628" w:rsidP="00ED5628">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B5BEF0" id="_x0000_t202" coordsize="21600,21600" o:spt="202" path="m0,0l0,21600,21600,21600,21600,0xe">
                <v:stroke joinstyle="miter"/>
                <v:path gradientshapeok="t" o:connecttype="rect"/>
              </v:shapetype>
              <v:shape id="Text Box 3" o:spid="_x0000_s1026" type="#_x0000_t202" style="position:absolute;margin-left:273.95pt;margin-top:9.15pt;width:225pt;height:8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" filled="f" stroked="f">
                <v:textbox>
                  <w:txbxContent>
                    <w:p w14:paraId="592AF27F" w14:textId="7AAED6A5" w:rsidR="00ED5628" w:rsidRPr="00ED5628" w:rsidRDefault="00ED5628" w:rsidP="00ED5628">
                      <w:pPr>
                        <w:pStyle w:val="Body"/>
                        <w:spacing w:line="360" w:lineRule="auto"/>
                        <w:jc w:val="right"/>
                        <w:rPr>
                          <w:rFonts w:asciiTheme="majorHAnsi" w:hAnsiTheme="majorHAnsi" w:cstheme="minorBidi"/>
                          <w:color w:val="595959" w:themeColor="text1" w:themeTint="A6"/>
                          <w:sz w:val="24"/>
                          <w:szCs w:val="24"/>
                        </w:rPr>
                      </w:pPr>
                      <w:r w:rsidRPr="00ED5628">
                        <w:rPr>
                          <w:rFonts w:asciiTheme="majorHAnsi" w:hAnsiTheme="majorHAnsi" w:cstheme="minorBidi"/>
                          <w:color w:val="595959" w:themeColor="text1" w:themeTint="A6"/>
                          <w:sz w:val="24"/>
                          <w:szCs w:val="24"/>
                        </w:rPr>
                        <w:t>(800) 515-</w:t>
                      </w:r>
                      <w:proofErr w:type="gramStart"/>
                      <w:r w:rsidRPr="00ED5628">
                        <w:rPr>
                          <w:rFonts w:asciiTheme="majorHAnsi" w:hAnsiTheme="majorHAnsi" w:cstheme="minorBidi"/>
                          <w:color w:val="595959" w:themeColor="text1" w:themeTint="A6"/>
                          <w:sz w:val="24"/>
                          <w:szCs w:val="24"/>
                        </w:rPr>
                        <w:t>1778  |</w:t>
                      </w:r>
                      <w:proofErr w:type="gramEnd"/>
                      <w:r w:rsidRPr="00ED5628">
                        <w:rPr>
                          <w:rFonts w:asciiTheme="majorHAnsi" w:hAnsiTheme="majorHAnsi" w:cstheme="minorBidi"/>
                          <w:color w:val="595959" w:themeColor="text1" w:themeTint="A6"/>
                          <w:sz w:val="24"/>
                          <w:szCs w:val="24"/>
                        </w:rPr>
                        <w:t xml:space="preserve">  www.dwsilks.com info@dwsilks.com</w:t>
                      </w:r>
                    </w:p>
                    <w:p w14:paraId="71484B15" w14:textId="77777777" w:rsidR="00ED5628" w:rsidRDefault="00ED5628" w:rsidP="00ED5628">
                      <w:pPr>
                        <w:jc w:val="right"/>
                      </w:pPr>
                    </w:p>
                  </w:txbxContent>
                </v:textbox>
                <w10:wrap type="square"/>
              </v:shape>
            </w:pict>
          </mc:Fallback>
        </mc:AlternateContent>
      </w:r>
      <w:r>
        <w:rPr>
          <w:rFonts w:asciiTheme="minorBidi" w:hAnsiTheme="minorBidi" w:cstheme="minorBidi"/>
          <w:noProof/>
          <w:sz w:val="24"/>
          <w:szCs w:val="24"/>
          <w:bdr w:val="none" w:sz="0" w:space="0" w:color="auto"/>
          <w:lang w:eastAsia="zh-CN"/>
        </w:rPr>
        <mc:AlternateContent>
          <mc:Choice Requires="wps">
            <w:drawing>
              <wp:anchor distT="0" distB="0" distL="114300" distR="114300" simplePos="0" relativeHeight="251659264" behindDoc="0" locked="0" layoutInCell="1" allowOverlap="1" wp14:anchorId="704DF7C9" wp14:editId="09665CA2">
                <wp:simplePos x="0" y="0"/>
                <wp:positionH relativeFrom="column">
                  <wp:posOffset>-62865</wp:posOffset>
                </wp:positionH>
                <wp:positionV relativeFrom="paragraph">
                  <wp:posOffset>802432</wp:posOffset>
                </wp:positionV>
                <wp:extent cx="6405349" cy="207"/>
                <wp:effectExtent l="0" t="0" r="20955" b="25400"/>
                <wp:wrapNone/>
                <wp:docPr id="2" name="Straight Connector 2"/>
                <wp:cNvGraphicFramePr/>
                <a:graphic xmlns:a="http://schemas.openxmlformats.org/drawingml/2006/main">
                  <a:graphicData uri="http://schemas.microsoft.com/office/word/2010/wordprocessingShape">
                    <wps:wsp>
                      <wps:cNvCnPr/>
                      <wps:spPr>
                        <a:xfrm flipV="1">
                          <a:off x="0" y="0"/>
                          <a:ext cx="6405349" cy="2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57FBFE2" id="Straight Connector 2" o:spid="_x0000_s1026" style="position:absolute;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pt,63.2pt" to="499.4pt,6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" strokecolor="black [3200]" strokeweight=".5pt">
                <v:stroke joinstyle="miter"/>
              </v:line>
            </w:pict>
          </mc:Fallback>
        </mc:AlternateContent>
      </w:r>
      <w:r>
        <w:rPr>
          <w:rFonts w:asciiTheme="minorBidi" w:hAnsiTheme="minorBidi" w:cstheme="minorBidi"/>
          <w:noProof/>
          <w:sz w:val="24"/>
          <w:szCs w:val="24"/>
          <w:lang w:eastAsia="zh-CN"/>
        </w:rPr>
        <w:drawing>
          <wp:inline distT="0" distB="0" distL="0" distR="0" wp14:anchorId="62F1C594" wp14:editId="49DEF8DD">
            <wp:extent cx="2680335" cy="7122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W-SILKS-LOGO-foliage.jpg"/>
                    <pic:cNvPicPr/>
                  </pic:nvPicPr>
                  <pic:blipFill>
                    <a:blip r:embed="rId5">
                      <a:extLst>
                        <a:ext uri="{28A0092B-C50C-407E-A947-70E740481C1C}">
                          <a14:useLocalDpi xmlns:a14="http://schemas.microsoft.com/office/drawing/2010/main" val="0"/>
                        </a:ext>
                      </a:extLst>
                    </a:blip>
                    <a:stretch>
                      <a:fillRect/>
                    </a:stretch>
                  </pic:blipFill>
                  <pic:spPr>
                    <a:xfrm>
                      <a:off x="0" y="0"/>
                      <a:ext cx="2735754" cy="726929"/>
                    </a:xfrm>
                    <a:prstGeom prst="rect">
                      <a:avLst/>
                    </a:prstGeom>
                  </pic:spPr>
                </pic:pic>
              </a:graphicData>
            </a:graphic>
          </wp:inline>
        </w:drawing>
      </w:r>
      <w:r w:rsidRPr="00ED5628">
        <w:t xml:space="preserve"> </w:t>
      </w:r>
    </w:p>
    <w:p w14:paraId="5FCC96B6" w14:textId="77777777" w:rsidR="00ED5628" w:rsidRDefault="00ED5628" w:rsidP="00F44654">
      <w:pPr>
        <w:pStyle w:val="Body"/>
        <w:spacing w:line="360" w:lineRule="auto"/>
        <w:rPr>
          <w:rFonts w:asciiTheme="minorBidi" w:hAnsiTheme="minorBidi" w:cstheme="minorBidi"/>
          <w:sz w:val="24"/>
          <w:szCs w:val="24"/>
        </w:rPr>
      </w:pPr>
    </w:p>
    <w:p w14:paraId="02C1CE1A" w14:textId="718D8BF8" w:rsidR="004D5C57" w:rsidRPr="003A7AFC" w:rsidRDefault="004D5C57" w:rsidP="00F44654">
      <w:pPr>
        <w:pStyle w:val="Body"/>
        <w:spacing w:line="360" w:lineRule="auto"/>
        <w:rPr>
          <w:rFonts w:asciiTheme="minorBidi" w:hAnsiTheme="minorBidi" w:cstheme="minorBidi"/>
          <w:sz w:val="24"/>
          <w:szCs w:val="24"/>
        </w:rPr>
      </w:pPr>
      <w:r w:rsidRPr="003A7AFC">
        <w:rPr>
          <w:rFonts w:asciiTheme="minorBidi" w:hAnsiTheme="minorBidi" w:cstheme="minorBidi"/>
          <w:sz w:val="24"/>
          <w:szCs w:val="24"/>
        </w:rPr>
        <w:t xml:space="preserve">FOR IMMEDIATE RELEASE </w:t>
      </w:r>
    </w:p>
    <w:p w14:paraId="600C67E0" w14:textId="77777777" w:rsidR="004D5C57" w:rsidRPr="003A7AFC" w:rsidRDefault="004D5C57" w:rsidP="00F44654">
      <w:pPr>
        <w:pStyle w:val="NormalWeb"/>
        <w:spacing w:line="360" w:lineRule="auto"/>
        <w:rPr>
          <w:rFonts w:asciiTheme="minorBidi" w:hAnsiTheme="minorBidi" w:cstheme="minorBidi"/>
          <w:color w:val="000000"/>
        </w:rPr>
      </w:pPr>
      <w:r w:rsidRPr="003A7AFC">
        <w:rPr>
          <w:rFonts w:asciiTheme="minorBidi" w:hAnsiTheme="minorBidi" w:cstheme="minorBidi"/>
          <w:color w:val="000000"/>
        </w:rPr>
        <w:t>MEDIA CONTACT: </w:t>
      </w:r>
    </w:p>
    <w:p w14:paraId="56F9F190" w14:textId="11F911A7" w:rsidR="004D5C57" w:rsidRPr="003A7AFC" w:rsidRDefault="004D5C57" w:rsidP="00D55C43">
      <w:pPr>
        <w:pStyle w:val="NormalWeb"/>
        <w:spacing w:line="360" w:lineRule="auto"/>
        <w:rPr>
          <w:rFonts w:asciiTheme="minorBidi" w:hAnsiTheme="minorBidi" w:cstheme="minorBidi"/>
          <w:color w:val="000000"/>
        </w:rPr>
      </w:pPr>
      <w:r w:rsidRPr="003A7AFC">
        <w:rPr>
          <w:rFonts w:asciiTheme="minorBidi" w:hAnsiTheme="minorBidi" w:cstheme="minorBidi"/>
          <w:color w:val="000000"/>
        </w:rPr>
        <w:t>Michele Rehm</w:t>
      </w:r>
      <w:r w:rsidRPr="003A7AFC">
        <w:rPr>
          <w:rStyle w:val="apple-converted-space"/>
          <w:rFonts w:asciiTheme="minorBidi" w:hAnsiTheme="minorBidi" w:cstheme="minorBidi"/>
          <w:color w:val="000000"/>
        </w:rPr>
        <w:t> </w:t>
      </w:r>
      <w:r w:rsidRPr="003A7AFC">
        <w:rPr>
          <w:rFonts w:asciiTheme="minorBidi" w:hAnsiTheme="minorBidi" w:cstheme="minorBidi"/>
          <w:color w:val="000000"/>
        </w:rPr>
        <w:br/>
      </w:r>
      <w:r w:rsidR="00D55C43">
        <w:rPr>
          <w:rFonts w:asciiTheme="minorBidi" w:hAnsiTheme="minorBidi" w:cstheme="minorBidi"/>
          <w:color w:val="000000"/>
        </w:rPr>
        <w:t>michelerehm@att.net</w:t>
      </w:r>
      <w:r w:rsidRPr="003A7AFC">
        <w:rPr>
          <w:rFonts w:asciiTheme="minorBidi" w:hAnsiTheme="minorBidi" w:cstheme="minorBidi"/>
          <w:color w:val="000000"/>
        </w:rPr>
        <w:br/>
        <w:t>502.445.1145</w:t>
      </w:r>
    </w:p>
    <w:p w14:paraId="4DB51573" w14:textId="77777777" w:rsidR="004D5C57" w:rsidRPr="003A7AFC" w:rsidRDefault="004D5C57" w:rsidP="00F44654">
      <w:pPr>
        <w:pStyle w:val="NormalWeb"/>
        <w:shd w:val="clear" w:color="auto" w:fill="FFFFFF"/>
        <w:spacing w:line="360" w:lineRule="auto"/>
        <w:rPr>
          <w:rStyle w:val="Strong"/>
          <w:rFonts w:asciiTheme="minorBidi" w:hAnsiTheme="minorBidi" w:cstheme="minorBidi"/>
          <w:color w:val="000000"/>
        </w:rPr>
      </w:pPr>
    </w:p>
    <w:p w14:paraId="3704CB73" w14:textId="1CC1127F" w:rsidR="004D5C57" w:rsidRPr="00D3536B" w:rsidRDefault="00FF3A49" w:rsidP="00F44654">
      <w:pPr>
        <w:pStyle w:val="Heading1"/>
        <w:spacing w:line="360" w:lineRule="auto"/>
        <w:jc w:val="center"/>
        <w:rPr>
          <w:rStyle w:val="Strong"/>
          <w:rFonts w:asciiTheme="minorBidi" w:hAnsiTheme="minorBidi" w:cstheme="minorBidi"/>
          <w:b/>
          <w:bCs/>
          <w:color w:val="000000" w:themeColor="text1"/>
          <w:sz w:val="36"/>
          <w:szCs w:val="36"/>
        </w:rPr>
      </w:pPr>
      <w:r>
        <w:rPr>
          <w:rStyle w:val="Strong"/>
          <w:rFonts w:asciiTheme="minorBidi" w:hAnsiTheme="minorBidi" w:cstheme="minorBidi"/>
          <w:b/>
          <w:bCs/>
          <w:color w:val="000000" w:themeColor="text1"/>
          <w:sz w:val="36"/>
          <w:szCs w:val="36"/>
        </w:rPr>
        <w:t>D&amp;W Silks, Inc. Unveils More Than 85 New Products at High Point Market</w:t>
      </w:r>
      <w:r w:rsidR="004D5C57" w:rsidRPr="00D3536B">
        <w:rPr>
          <w:rStyle w:val="Strong"/>
          <w:rFonts w:asciiTheme="minorBidi" w:hAnsiTheme="minorBidi" w:cstheme="minorBidi"/>
          <w:b/>
          <w:bCs/>
          <w:color w:val="000000" w:themeColor="text1"/>
          <w:sz w:val="36"/>
          <w:szCs w:val="36"/>
        </w:rPr>
        <w:t xml:space="preserve"> </w:t>
      </w:r>
    </w:p>
    <w:p w14:paraId="4C2DD1C4" w14:textId="77777777" w:rsidR="0008576E" w:rsidRPr="003A7AFC" w:rsidRDefault="0008576E" w:rsidP="00F44654">
      <w:pPr>
        <w:spacing w:line="360" w:lineRule="auto"/>
        <w:rPr>
          <w:rFonts w:asciiTheme="minorBidi" w:hAnsiTheme="minorBidi"/>
        </w:rPr>
      </w:pPr>
    </w:p>
    <w:p w14:paraId="39B234D3" w14:textId="1451B161" w:rsidR="00CD3082" w:rsidRDefault="00CD3082" w:rsidP="00F44654">
      <w:pPr>
        <w:spacing w:line="360" w:lineRule="auto"/>
        <w:rPr>
          <w:rFonts w:asciiTheme="minorBidi" w:hAnsiTheme="minorBidi"/>
        </w:rPr>
      </w:pPr>
      <w:r>
        <w:rPr>
          <w:rFonts w:asciiTheme="minorBidi" w:hAnsiTheme="minorBidi"/>
        </w:rPr>
        <w:t>High Point, NC (April 13, 2018)</w:t>
      </w:r>
      <w:r w:rsidR="000A3E8A">
        <w:rPr>
          <w:rFonts w:asciiTheme="minorBidi" w:hAnsiTheme="minorBidi"/>
        </w:rPr>
        <w:t>–</w:t>
      </w:r>
      <w:r w:rsidR="00057053">
        <w:rPr>
          <w:rFonts w:asciiTheme="minorBidi" w:hAnsiTheme="minorBidi"/>
        </w:rPr>
        <w:t xml:space="preserve">Louisville, Ky.-based </w:t>
      </w:r>
      <w:r w:rsidR="00EF3125">
        <w:rPr>
          <w:rFonts w:asciiTheme="minorBidi" w:hAnsiTheme="minorBidi"/>
        </w:rPr>
        <w:t>D&amp;W Silks, Inc.</w:t>
      </w:r>
      <w:r>
        <w:rPr>
          <w:rFonts w:asciiTheme="minorBidi" w:hAnsiTheme="minorBidi"/>
        </w:rPr>
        <w:t xml:space="preserve">, a leading manufacturer of </w:t>
      </w:r>
      <w:r w:rsidRPr="00CD3082">
        <w:rPr>
          <w:rFonts w:asciiTheme="minorBidi" w:hAnsiTheme="minorBidi"/>
        </w:rPr>
        <w:t>quality interior foliage for the furniture, hospitality and dec</w:t>
      </w:r>
      <w:r>
        <w:rPr>
          <w:rFonts w:asciiTheme="minorBidi" w:hAnsiTheme="minorBidi"/>
        </w:rPr>
        <w:t xml:space="preserve">orating industries, announced today that it </w:t>
      </w:r>
      <w:r w:rsidR="00057053">
        <w:rPr>
          <w:rFonts w:asciiTheme="minorBidi" w:hAnsiTheme="minorBidi"/>
        </w:rPr>
        <w:t xml:space="preserve">will </w:t>
      </w:r>
      <w:r>
        <w:rPr>
          <w:rFonts w:asciiTheme="minorBidi" w:hAnsiTheme="minorBidi"/>
        </w:rPr>
        <w:t>unveil more than 85 new products at</w:t>
      </w:r>
      <w:r w:rsidR="00EF3125" w:rsidRPr="00EF3125">
        <w:rPr>
          <w:rFonts w:asciiTheme="minorBidi" w:hAnsiTheme="minorBidi"/>
        </w:rPr>
        <w:t xml:space="preserve"> </w:t>
      </w:r>
      <w:r w:rsidR="00057053">
        <w:rPr>
          <w:rFonts w:asciiTheme="minorBidi" w:hAnsiTheme="minorBidi"/>
        </w:rPr>
        <w:t xml:space="preserve">the spring High Point Market </w:t>
      </w:r>
      <w:r>
        <w:rPr>
          <w:rFonts w:asciiTheme="minorBidi" w:hAnsiTheme="minorBidi"/>
        </w:rPr>
        <w:t xml:space="preserve">trade show </w:t>
      </w:r>
      <w:r w:rsidR="00057053">
        <w:rPr>
          <w:rFonts w:asciiTheme="minorBidi" w:hAnsiTheme="minorBidi"/>
        </w:rPr>
        <w:t xml:space="preserve">in High Point North Carolina, April 14-18, 2018. </w:t>
      </w:r>
      <w:r w:rsidR="005A1B62">
        <w:rPr>
          <w:rFonts w:asciiTheme="minorBidi" w:hAnsiTheme="minorBidi"/>
        </w:rPr>
        <w:t>The company joins nearly 2,000 other exhibitors at the show—</w:t>
      </w:r>
      <w:r w:rsidR="005A1B62" w:rsidRPr="00CD3082">
        <w:rPr>
          <w:rFonts w:asciiTheme="minorBidi" w:hAnsiTheme="minorBidi"/>
        </w:rPr>
        <w:t>the world’s longest running home furnishings e</w:t>
      </w:r>
      <w:r w:rsidR="005A1B62">
        <w:rPr>
          <w:rFonts w:asciiTheme="minorBidi" w:hAnsiTheme="minorBidi"/>
        </w:rPr>
        <w:t>vent—to showcase its product offerings to t</w:t>
      </w:r>
      <w:r w:rsidR="005A1B62" w:rsidRPr="00CD3082">
        <w:rPr>
          <w:rFonts w:asciiTheme="minorBidi" w:hAnsiTheme="minorBidi"/>
        </w:rPr>
        <w:t>ens of thousands of retailers, interior designers and service providers from more than 100 countries</w:t>
      </w:r>
      <w:r w:rsidR="005A1B62">
        <w:rPr>
          <w:rFonts w:asciiTheme="minorBidi" w:hAnsiTheme="minorBidi"/>
        </w:rPr>
        <w:t>.</w:t>
      </w:r>
      <w:r w:rsidR="005A1B62" w:rsidRPr="00CD3082">
        <w:rPr>
          <w:rFonts w:asciiTheme="minorBidi" w:hAnsiTheme="minorBidi"/>
        </w:rPr>
        <w:t xml:space="preserve"> </w:t>
      </w:r>
    </w:p>
    <w:p w14:paraId="3C608B37" w14:textId="77777777" w:rsidR="00CD3082" w:rsidRDefault="00CD3082" w:rsidP="00F44654">
      <w:pPr>
        <w:spacing w:line="360" w:lineRule="auto"/>
        <w:rPr>
          <w:rFonts w:asciiTheme="minorBidi" w:hAnsiTheme="minorBidi"/>
        </w:rPr>
      </w:pPr>
    </w:p>
    <w:p w14:paraId="417E815C" w14:textId="4B8D1D32" w:rsidR="007B6E2D" w:rsidRDefault="00CD3082" w:rsidP="0014508C">
      <w:pPr>
        <w:spacing w:line="360" w:lineRule="auto"/>
        <w:rPr>
          <w:rFonts w:asciiTheme="minorBidi" w:hAnsiTheme="minorBidi"/>
        </w:rPr>
      </w:pPr>
      <w:r>
        <w:rPr>
          <w:rFonts w:asciiTheme="minorBidi" w:hAnsiTheme="minorBidi"/>
        </w:rPr>
        <w:t>D&amp;W Silks president Chris Deeley said the company is particularly excited about its 2018 design line</w:t>
      </w:r>
      <w:r w:rsidR="00E64E5C">
        <w:rPr>
          <w:rFonts w:asciiTheme="minorBidi" w:hAnsiTheme="minorBidi"/>
        </w:rPr>
        <w:t xml:space="preserve"> </w:t>
      </w:r>
      <w:r>
        <w:rPr>
          <w:rFonts w:asciiTheme="minorBidi" w:hAnsiTheme="minorBidi"/>
        </w:rPr>
        <w:t xml:space="preserve">as it capitalizes on the year’s hottest trend in decorating: using natural and organic elements. </w:t>
      </w:r>
      <w:r w:rsidR="007B6E2D">
        <w:rPr>
          <w:rFonts w:asciiTheme="minorBidi" w:hAnsiTheme="minorBidi"/>
        </w:rPr>
        <w:t xml:space="preserve">The company’s products are featured in the showrooms of many of the nation’s largest home accessory and furniture retailers and utilized by interior designers and home stagers alike. “As the ‘green’ culture grows, more and more consumers want to experience the appealing elements of nature inside their homes,” said Deeley. “We have worked tirelessly to infuse many organic </w:t>
      </w:r>
      <w:r w:rsidR="00E64E5C">
        <w:rPr>
          <w:rFonts w:asciiTheme="minorBidi" w:hAnsiTheme="minorBidi"/>
        </w:rPr>
        <w:t xml:space="preserve">hues </w:t>
      </w:r>
      <w:r w:rsidR="007B6E2D">
        <w:rPr>
          <w:rFonts w:asciiTheme="minorBidi" w:hAnsiTheme="minorBidi"/>
        </w:rPr>
        <w:t xml:space="preserve">and natural </w:t>
      </w:r>
      <w:r w:rsidR="007B6E2D">
        <w:rPr>
          <w:rFonts w:asciiTheme="minorBidi" w:hAnsiTheme="minorBidi"/>
        </w:rPr>
        <w:lastRenderedPageBreak/>
        <w:t xml:space="preserve">elements into our designs, so our clients can offer the end-user the most current and relevant options.”  </w:t>
      </w:r>
      <w:r w:rsidR="00D152A7">
        <w:rPr>
          <w:rFonts w:asciiTheme="minorBidi" w:hAnsiTheme="minorBidi"/>
        </w:rPr>
        <w:t>D&amp;W Silks will offer High Point market attendees special pricing throughout the show on many of their products, including a variety of 7-foot interior trees.</w:t>
      </w:r>
      <w:bookmarkStart w:id="0" w:name="_GoBack"/>
      <w:bookmarkEnd w:id="0"/>
    </w:p>
    <w:p w14:paraId="1A842CDB" w14:textId="77777777" w:rsidR="007B6E2D" w:rsidRDefault="007B6E2D" w:rsidP="00F44654">
      <w:pPr>
        <w:spacing w:line="360" w:lineRule="auto"/>
        <w:rPr>
          <w:rFonts w:asciiTheme="minorBidi" w:hAnsiTheme="minorBidi"/>
        </w:rPr>
      </w:pPr>
    </w:p>
    <w:p w14:paraId="6B83D8BF" w14:textId="0970AE7F" w:rsidR="00B15D26" w:rsidRDefault="00E64E5C" w:rsidP="00707F2B">
      <w:pPr>
        <w:spacing w:line="360" w:lineRule="auto"/>
        <w:rPr>
          <w:rFonts w:asciiTheme="minorBidi" w:hAnsiTheme="minorBidi"/>
        </w:rPr>
      </w:pPr>
      <w:r>
        <w:rPr>
          <w:rFonts w:asciiTheme="minorBidi" w:hAnsiTheme="minorBidi"/>
        </w:rPr>
        <w:t xml:space="preserve">Among the new products offered is a special line called, Buckeye Lane, which the company introduced in 2017. These </w:t>
      </w:r>
      <w:r w:rsidR="00B15D26">
        <w:rPr>
          <w:rFonts w:asciiTheme="minorBidi" w:hAnsiTheme="minorBidi"/>
        </w:rPr>
        <w:t xml:space="preserve">design of these </w:t>
      </w:r>
      <w:r>
        <w:rPr>
          <w:rFonts w:asciiTheme="minorBidi" w:hAnsiTheme="minorBidi"/>
        </w:rPr>
        <w:t xml:space="preserve">products </w:t>
      </w:r>
      <w:r w:rsidR="00B15D26">
        <w:rPr>
          <w:rFonts w:asciiTheme="minorBidi" w:hAnsiTheme="minorBidi"/>
        </w:rPr>
        <w:t>is reminiscent of</w:t>
      </w:r>
      <w:r>
        <w:rPr>
          <w:rFonts w:asciiTheme="minorBidi" w:hAnsiTheme="minorBidi"/>
        </w:rPr>
        <w:t xml:space="preserve"> </w:t>
      </w:r>
      <w:r w:rsidRPr="00E64E5C">
        <w:rPr>
          <w:rFonts w:asciiTheme="minorBidi" w:hAnsiTheme="minorBidi"/>
        </w:rPr>
        <w:t xml:space="preserve">vintage farmhouse </w:t>
      </w:r>
      <w:r w:rsidR="00B15D26">
        <w:rPr>
          <w:rFonts w:asciiTheme="minorBidi" w:hAnsiTheme="minorBidi"/>
        </w:rPr>
        <w:t>décor. Additional products include highly realistic, yet weather resistant, outdoor shrubbery, foliage screens and topiaries</w:t>
      </w:r>
      <w:r w:rsidR="00430A0D">
        <w:rPr>
          <w:rFonts w:asciiTheme="minorBidi" w:hAnsiTheme="minorBidi"/>
        </w:rPr>
        <w:t>, a</w:t>
      </w:r>
      <w:r w:rsidR="00B15D26">
        <w:rPr>
          <w:rFonts w:asciiTheme="minorBidi" w:hAnsiTheme="minorBidi"/>
        </w:rPr>
        <w:t xml:space="preserve">s well as indoor trees and </w:t>
      </w:r>
      <w:r w:rsidR="00430A0D">
        <w:rPr>
          <w:rFonts w:asciiTheme="minorBidi" w:hAnsiTheme="minorBidi"/>
        </w:rPr>
        <w:t xml:space="preserve">botanicals </w:t>
      </w:r>
      <w:r w:rsidR="00B15D26">
        <w:rPr>
          <w:rFonts w:asciiTheme="minorBidi" w:hAnsiTheme="minorBidi"/>
        </w:rPr>
        <w:t xml:space="preserve">constructed </w:t>
      </w:r>
      <w:r w:rsidR="00430A0D">
        <w:rPr>
          <w:rFonts w:asciiTheme="minorBidi" w:hAnsiTheme="minorBidi"/>
        </w:rPr>
        <w:t>from</w:t>
      </w:r>
      <w:r w:rsidR="00B15D26">
        <w:rPr>
          <w:rFonts w:asciiTheme="minorBidi" w:hAnsiTheme="minorBidi"/>
        </w:rPr>
        <w:t xml:space="preserve"> </w:t>
      </w:r>
      <w:r w:rsidR="00430A0D">
        <w:rPr>
          <w:rFonts w:asciiTheme="minorBidi" w:hAnsiTheme="minorBidi"/>
        </w:rPr>
        <w:t>genuine</w:t>
      </w:r>
      <w:r w:rsidR="00B15D26">
        <w:rPr>
          <w:rFonts w:asciiTheme="minorBidi" w:hAnsiTheme="minorBidi"/>
        </w:rPr>
        <w:t xml:space="preserve"> curly willow, birch and </w:t>
      </w:r>
      <w:r w:rsidR="00707F2B" w:rsidRPr="00707F2B">
        <w:rPr>
          <w:rFonts w:asciiTheme="minorBidi" w:hAnsiTheme="minorBidi"/>
        </w:rPr>
        <w:t>ghost wood</w:t>
      </w:r>
      <w:r w:rsidR="00707F2B">
        <w:rPr>
          <w:rFonts w:asciiTheme="minorBidi" w:hAnsiTheme="minorBidi"/>
        </w:rPr>
        <w:t xml:space="preserve">, harvested in the U.S. </w:t>
      </w:r>
    </w:p>
    <w:p w14:paraId="0C29F806" w14:textId="77777777" w:rsidR="00B15D26" w:rsidRDefault="00B15D26" w:rsidP="00F44654">
      <w:pPr>
        <w:spacing w:line="360" w:lineRule="auto"/>
        <w:rPr>
          <w:rFonts w:asciiTheme="minorBidi" w:hAnsiTheme="minorBidi"/>
        </w:rPr>
      </w:pPr>
    </w:p>
    <w:p w14:paraId="71EB3ECA" w14:textId="4658F753" w:rsidR="00AE5CCC" w:rsidRDefault="007B6E2D" w:rsidP="00F44654">
      <w:pPr>
        <w:spacing w:line="360" w:lineRule="auto"/>
        <w:rPr>
          <w:rFonts w:asciiTheme="minorBidi" w:hAnsiTheme="minorBidi"/>
        </w:rPr>
      </w:pPr>
      <w:r>
        <w:rPr>
          <w:rFonts w:asciiTheme="minorBidi" w:hAnsiTheme="minorBidi"/>
        </w:rPr>
        <w:t>D&amp;W Silks, which is celebrating its 32</w:t>
      </w:r>
      <w:r w:rsidR="00B038D3">
        <w:rPr>
          <w:rFonts w:asciiTheme="minorBidi" w:hAnsiTheme="minorBidi"/>
        </w:rPr>
        <w:t>nd</w:t>
      </w:r>
      <w:r>
        <w:rPr>
          <w:rFonts w:asciiTheme="minorBidi" w:hAnsiTheme="minorBidi"/>
        </w:rPr>
        <w:t xml:space="preserve"> </w:t>
      </w:r>
      <w:r w:rsidR="00F44654">
        <w:rPr>
          <w:rFonts w:asciiTheme="minorBidi" w:hAnsiTheme="minorBidi"/>
        </w:rPr>
        <w:t>year</w:t>
      </w:r>
      <w:r w:rsidR="00B038D3">
        <w:rPr>
          <w:rFonts w:asciiTheme="minorBidi" w:hAnsiTheme="minorBidi"/>
        </w:rPr>
        <w:t xml:space="preserve"> </w:t>
      </w:r>
      <w:r w:rsidR="00F44654">
        <w:rPr>
          <w:rFonts w:asciiTheme="minorBidi" w:hAnsiTheme="minorBidi"/>
        </w:rPr>
        <w:t>in business</w:t>
      </w:r>
      <w:r>
        <w:rPr>
          <w:rFonts w:asciiTheme="minorBidi" w:hAnsiTheme="minorBidi"/>
        </w:rPr>
        <w:t xml:space="preserve">, </w:t>
      </w:r>
      <w:r w:rsidR="00B15D26">
        <w:rPr>
          <w:rFonts w:asciiTheme="minorBidi" w:hAnsiTheme="minorBidi"/>
        </w:rPr>
        <w:t>maintains a showroom at the High Point market in the IHFC Building in space D302.</w:t>
      </w:r>
      <w:r w:rsidR="000A3E8A" w:rsidRPr="000A3E8A">
        <w:rPr>
          <w:rFonts w:asciiTheme="minorBidi" w:hAnsiTheme="minorBidi"/>
        </w:rPr>
        <w:t xml:space="preserve"> </w:t>
      </w:r>
      <w:r w:rsidR="00430A0D">
        <w:rPr>
          <w:rFonts w:asciiTheme="minorBidi" w:hAnsiTheme="minorBidi"/>
        </w:rPr>
        <w:t>The company provide</w:t>
      </w:r>
      <w:r w:rsidR="00B038D3">
        <w:rPr>
          <w:rFonts w:asciiTheme="minorBidi" w:hAnsiTheme="minorBidi"/>
        </w:rPr>
        <w:t>s</w:t>
      </w:r>
      <w:r w:rsidR="00430A0D">
        <w:rPr>
          <w:rFonts w:asciiTheme="minorBidi" w:hAnsiTheme="minorBidi"/>
        </w:rPr>
        <w:t xml:space="preserve"> lunch daily </w:t>
      </w:r>
      <w:r w:rsidR="00B038D3">
        <w:rPr>
          <w:rFonts w:asciiTheme="minorBidi" w:hAnsiTheme="minorBidi"/>
        </w:rPr>
        <w:t xml:space="preserve">to attendees </w:t>
      </w:r>
      <w:r w:rsidR="00430A0D">
        <w:rPr>
          <w:rFonts w:asciiTheme="minorBidi" w:hAnsiTheme="minorBidi"/>
        </w:rPr>
        <w:t>from 11:30 am to 1:00 pm EST on April 14, 15 and 16. It also hosts a cocktail gathering each afternoon from 4:00 to 7:00 pm EST.</w:t>
      </w:r>
    </w:p>
    <w:p w14:paraId="40D89A10" w14:textId="77777777" w:rsidR="00EF3549" w:rsidRDefault="00EF3549" w:rsidP="00F44654">
      <w:pPr>
        <w:spacing w:line="360" w:lineRule="auto"/>
        <w:rPr>
          <w:rFonts w:asciiTheme="minorBidi" w:hAnsiTheme="minorBidi"/>
        </w:rPr>
      </w:pPr>
    </w:p>
    <w:p w14:paraId="509B3D90" w14:textId="7FAB989B" w:rsidR="00EF3549" w:rsidRPr="00EF3549" w:rsidRDefault="00EF3549" w:rsidP="00F44654">
      <w:pPr>
        <w:spacing w:line="360" w:lineRule="auto"/>
        <w:rPr>
          <w:rFonts w:asciiTheme="minorBidi" w:hAnsiTheme="minorBidi"/>
          <w:b/>
          <w:bCs/>
        </w:rPr>
      </w:pPr>
      <w:r w:rsidRPr="00EF3549">
        <w:rPr>
          <w:rFonts w:asciiTheme="minorBidi" w:hAnsiTheme="minorBidi"/>
          <w:b/>
          <w:bCs/>
        </w:rPr>
        <w:t>About D&amp;W Silks, Inc.</w:t>
      </w:r>
    </w:p>
    <w:p w14:paraId="6E95B0C6" w14:textId="332C653D" w:rsidR="00EF3549" w:rsidRDefault="00EF3549" w:rsidP="00F44654">
      <w:pPr>
        <w:spacing w:line="360" w:lineRule="auto"/>
        <w:rPr>
          <w:rFonts w:asciiTheme="minorBidi" w:hAnsiTheme="minorBidi"/>
        </w:rPr>
      </w:pPr>
      <w:r w:rsidRPr="00EF3549">
        <w:rPr>
          <w:rFonts w:asciiTheme="minorBidi" w:hAnsiTheme="minorBidi"/>
        </w:rPr>
        <w:t>Family-owned for 32 years, D&amp;W Silks, Inc. designs and manufactures quality interior foliage for the furniture, hospitality and decorating industries. Backed by exclusive buying relationships that create great economies of scale, the company produces ever-changing designs of unique artificial trees, florals, botanicals, greenery and other decor from its inventory of more than one million design elements.</w:t>
      </w:r>
    </w:p>
    <w:p w14:paraId="0679317A" w14:textId="77777777" w:rsidR="00F44654" w:rsidRDefault="00F44654" w:rsidP="00F44654">
      <w:pPr>
        <w:spacing w:line="360" w:lineRule="auto"/>
        <w:jc w:val="center"/>
        <w:rPr>
          <w:rFonts w:asciiTheme="minorBidi" w:hAnsiTheme="minorBidi"/>
        </w:rPr>
      </w:pPr>
    </w:p>
    <w:p w14:paraId="03D1FAFC" w14:textId="29964F9E" w:rsidR="00F44654" w:rsidRDefault="00F44654" w:rsidP="00F44654">
      <w:pPr>
        <w:spacing w:line="360" w:lineRule="auto"/>
        <w:jc w:val="center"/>
        <w:rPr>
          <w:rFonts w:asciiTheme="minorBidi" w:hAnsiTheme="minorBidi"/>
        </w:rPr>
      </w:pPr>
      <w:r>
        <w:rPr>
          <w:rFonts w:asciiTheme="minorBidi" w:hAnsiTheme="minorBidi"/>
        </w:rPr>
        <w:t>###</w:t>
      </w:r>
    </w:p>
    <w:p w14:paraId="51696CF5" w14:textId="77777777" w:rsidR="00A82CDA" w:rsidRDefault="00A82CDA" w:rsidP="00F44654">
      <w:pPr>
        <w:spacing w:line="360" w:lineRule="auto"/>
        <w:jc w:val="center"/>
        <w:rPr>
          <w:rFonts w:asciiTheme="minorBidi" w:hAnsiTheme="minorBidi"/>
        </w:rPr>
      </w:pPr>
    </w:p>
    <w:p w14:paraId="23C01F1D" w14:textId="7E396F48" w:rsidR="00A82CDA" w:rsidRDefault="00A82CDA" w:rsidP="00F44654">
      <w:pPr>
        <w:spacing w:line="360" w:lineRule="auto"/>
        <w:jc w:val="center"/>
        <w:rPr>
          <w:rFonts w:asciiTheme="minorBidi" w:hAnsiTheme="minorBidi"/>
        </w:rPr>
      </w:pPr>
    </w:p>
    <w:p w14:paraId="0A671990" w14:textId="0905904D" w:rsidR="00621422" w:rsidRDefault="00D225BB" w:rsidP="00F44654">
      <w:pPr>
        <w:spacing w:line="360" w:lineRule="auto"/>
        <w:jc w:val="center"/>
        <w:rPr>
          <w:rFonts w:asciiTheme="minorBidi" w:hAnsiTheme="minorBidi"/>
        </w:rPr>
      </w:pPr>
      <w:r w:rsidRPr="00D225BB">
        <w:rPr>
          <w:rFonts w:asciiTheme="minorBidi" w:hAnsiTheme="minorBidi"/>
        </w:rPr>
        <w:drawing>
          <wp:inline distT="0" distB="0" distL="0" distR="0" wp14:anchorId="357D855B" wp14:editId="2B71D46B">
            <wp:extent cx="5092700" cy="7442200"/>
            <wp:effectExtent l="0" t="0" r="1270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92700" cy="7442200"/>
                    </a:xfrm>
                    <a:prstGeom prst="rect">
                      <a:avLst/>
                    </a:prstGeom>
                  </pic:spPr>
                </pic:pic>
              </a:graphicData>
            </a:graphic>
          </wp:inline>
        </w:drawing>
      </w:r>
    </w:p>
    <w:p w14:paraId="75C65124" w14:textId="75BF6907" w:rsidR="007D1C00" w:rsidRDefault="007D1C00" w:rsidP="00F44654">
      <w:pPr>
        <w:spacing w:line="360" w:lineRule="auto"/>
        <w:jc w:val="center"/>
        <w:rPr>
          <w:rFonts w:asciiTheme="minorBidi" w:hAnsiTheme="minorBidi"/>
        </w:rPr>
      </w:pPr>
      <w:r w:rsidRPr="007D1C00">
        <w:rPr>
          <w:rFonts w:asciiTheme="minorBidi" w:hAnsiTheme="minorBidi"/>
        </w:rPr>
        <w:drawing>
          <wp:inline distT="0" distB="0" distL="0" distR="0" wp14:anchorId="735EAC0A" wp14:editId="11FADF37">
            <wp:extent cx="3670300" cy="6184900"/>
            <wp:effectExtent l="0" t="0" r="1270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70300" cy="6184900"/>
                    </a:xfrm>
                    <a:prstGeom prst="rect">
                      <a:avLst/>
                    </a:prstGeom>
                  </pic:spPr>
                </pic:pic>
              </a:graphicData>
            </a:graphic>
          </wp:inline>
        </w:drawing>
      </w:r>
      <w:r w:rsidR="00300810" w:rsidRPr="00300810">
        <w:rPr>
          <w:rFonts w:asciiTheme="minorBidi" w:hAnsiTheme="minorBidi"/>
        </w:rPr>
        <w:drawing>
          <wp:inline distT="0" distB="0" distL="0" distR="0" wp14:anchorId="4B2D327F" wp14:editId="1FF6FCD8">
            <wp:extent cx="5359400" cy="3721100"/>
            <wp:effectExtent l="0" t="0" r="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9400" cy="3721100"/>
                    </a:xfrm>
                    <a:prstGeom prst="rect">
                      <a:avLst/>
                    </a:prstGeom>
                  </pic:spPr>
                </pic:pic>
              </a:graphicData>
            </a:graphic>
          </wp:inline>
        </w:drawing>
      </w:r>
      <w:r w:rsidRPr="007D1C00">
        <w:rPr>
          <w:rFonts w:asciiTheme="minorBidi" w:hAnsiTheme="minorBidi"/>
        </w:rPr>
        <w:drawing>
          <wp:inline distT="0" distB="0" distL="0" distR="0" wp14:anchorId="1FF3737C" wp14:editId="0147DCDF">
            <wp:extent cx="5943600" cy="55613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561330"/>
                    </a:xfrm>
                    <a:prstGeom prst="rect">
                      <a:avLst/>
                    </a:prstGeom>
                  </pic:spPr>
                </pic:pic>
              </a:graphicData>
            </a:graphic>
          </wp:inline>
        </w:drawing>
      </w:r>
    </w:p>
    <w:p w14:paraId="3BB84F99" w14:textId="5E99C443" w:rsidR="00A82CDA" w:rsidRDefault="00A82CDA" w:rsidP="00F44654">
      <w:pPr>
        <w:spacing w:line="360" w:lineRule="auto"/>
        <w:jc w:val="center"/>
        <w:rPr>
          <w:rFonts w:asciiTheme="minorBidi" w:hAnsiTheme="minorBidi"/>
        </w:rPr>
      </w:pPr>
    </w:p>
    <w:p w14:paraId="4713F2EB" w14:textId="01EB2573" w:rsidR="00621422" w:rsidRDefault="00621422" w:rsidP="00F44654">
      <w:pPr>
        <w:spacing w:line="360" w:lineRule="auto"/>
        <w:jc w:val="center"/>
        <w:rPr>
          <w:rFonts w:asciiTheme="minorBidi" w:hAnsiTheme="minorBidi"/>
        </w:rPr>
      </w:pPr>
    </w:p>
    <w:p w14:paraId="7C6F0B73" w14:textId="4DED73BA" w:rsidR="00621422" w:rsidRDefault="00D225BB" w:rsidP="00F44654">
      <w:pPr>
        <w:spacing w:line="360" w:lineRule="auto"/>
        <w:jc w:val="center"/>
        <w:rPr>
          <w:rFonts w:asciiTheme="minorBidi" w:hAnsiTheme="minorBidi"/>
        </w:rPr>
      </w:pPr>
      <w:r w:rsidRPr="00D225BB">
        <w:rPr>
          <w:rFonts w:asciiTheme="minorBidi" w:hAnsiTheme="minorBidi"/>
        </w:rPr>
        <w:drawing>
          <wp:inline distT="0" distB="0" distL="0" distR="0" wp14:anchorId="297D8A9A" wp14:editId="503AFC3A">
            <wp:extent cx="5232400" cy="6438900"/>
            <wp:effectExtent l="0" t="0" r="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32400" cy="6438900"/>
                    </a:xfrm>
                    <a:prstGeom prst="rect">
                      <a:avLst/>
                    </a:prstGeom>
                  </pic:spPr>
                </pic:pic>
              </a:graphicData>
            </a:graphic>
          </wp:inline>
        </w:drawing>
      </w:r>
    </w:p>
    <w:p w14:paraId="5E1AE919" w14:textId="128DA258" w:rsidR="00A82CDA" w:rsidRDefault="00A82CDA" w:rsidP="00F44654">
      <w:pPr>
        <w:spacing w:line="360" w:lineRule="auto"/>
        <w:jc w:val="center"/>
        <w:rPr>
          <w:rFonts w:asciiTheme="minorBidi" w:hAnsiTheme="minorBidi"/>
        </w:rPr>
      </w:pPr>
    </w:p>
    <w:p w14:paraId="4B8C8E02" w14:textId="3C9A9D34" w:rsidR="00A82CDA" w:rsidRDefault="00A82CDA" w:rsidP="00F44654">
      <w:pPr>
        <w:spacing w:line="360" w:lineRule="auto"/>
        <w:jc w:val="center"/>
        <w:rPr>
          <w:rFonts w:asciiTheme="minorBidi" w:hAnsiTheme="minorBidi"/>
        </w:rPr>
      </w:pPr>
    </w:p>
    <w:p w14:paraId="145151FC" w14:textId="115F8E6D" w:rsidR="00C74AD0" w:rsidRDefault="00C74AD0" w:rsidP="00F44654">
      <w:pPr>
        <w:spacing w:line="360" w:lineRule="auto"/>
        <w:jc w:val="center"/>
        <w:rPr>
          <w:rFonts w:asciiTheme="minorBidi" w:hAnsiTheme="minorBidi"/>
        </w:rPr>
      </w:pPr>
    </w:p>
    <w:p w14:paraId="1BF8C7FF" w14:textId="7204C8DC" w:rsidR="00C74AD0" w:rsidRPr="00B038D3" w:rsidRDefault="00C74AD0" w:rsidP="00F44654">
      <w:pPr>
        <w:spacing w:line="360" w:lineRule="auto"/>
        <w:jc w:val="center"/>
        <w:rPr>
          <w:rFonts w:asciiTheme="minorBidi" w:hAnsiTheme="minorBidi"/>
        </w:rPr>
      </w:pPr>
    </w:p>
    <w:sectPr w:rsidR="00C74AD0" w:rsidRPr="00B038D3" w:rsidSect="00FD5E46">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B3014C"/>
    <w:multiLevelType w:val="hybridMultilevel"/>
    <w:tmpl w:val="CEFC4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C57"/>
    <w:rsid w:val="00057053"/>
    <w:rsid w:val="0006026E"/>
    <w:rsid w:val="0008576E"/>
    <w:rsid w:val="000A3E8A"/>
    <w:rsid w:val="0014508C"/>
    <w:rsid w:val="001F1BB9"/>
    <w:rsid w:val="002514AB"/>
    <w:rsid w:val="002C5F18"/>
    <w:rsid w:val="002E027A"/>
    <w:rsid w:val="002F492B"/>
    <w:rsid w:val="00300810"/>
    <w:rsid w:val="003270CD"/>
    <w:rsid w:val="003A7AFC"/>
    <w:rsid w:val="00430A0D"/>
    <w:rsid w:val="00431C51"/>
    <w:rsid w:val="004B154E"/>
    <w:rsid w:val="004D5C57"/>
    <w:rsid w:val="00515B68"/>
    <w:rsid w:val="005A1B62"/>
    <w:rsid w:val="00621422"/>
    <w:rsid w:val="00637E79"/>
    <w:rsid w:val="00707F2B"/>
    <w:rsid w:val="00762EF9"/>
    <w:rsid w:val="007B6E2D"/>
    <w:rsid w:val="007C6D77"/>
    <w:rsid w:val="007D1C00"/>
    <w:rsid w:val="00814F40"/>
    <w:rsid w:val="008E08D8"/>
    <w:rsid w:val="00977A6A"/>
    <w:rsid w:val="009F7230"/>
    <w:rsid w:val="00A82CDA"/>
    <w:rsid w:val="00AC73BF"/>
    <w:rsid w:val="00AF3201"/>
    <w:rsid w:val="00B038D3"/>
    <w:rsid w:val="00B15D26"/>
    <w:rsid w:val="00B16272"/>
    <w:rsid w:val="00B41509"/>
    <w:rsid w:val="00C2124B"/>
    <w:rsid w:val="00C74AD0"/>
    <w:rsid w:val="00CC3D6B"/>
    <w:rsid w:val="00CD3082"/>
    <w:rsid w:val="00CE2524"/>
    <w:rsid w:val="00D152A7"/>
    <w:rsid w:val="00D225BB"/>
    <w:rsid w:val="00D3536B"/>
    <w:rsid w:val="00D51435"/>
    <w:rsid w:val="00D55C43"/>
    <w:rsid w:val="00D64892"/>
    <w:rsid w:val="00DB5737"/>
    <w:rsid w:val="00E13BD5"/>
    <w:rsid w:val="00E64E5C"/>
    <w:rsid w:val="00E660F3"/>
    <w:rsid w:val="00E67A69"/>
    <w:rsid w:val="00E7685C"/>
    <w:rsid w:val="00ED5628"/>
    <w:rsid w:val="00EF3125"/>
    <w:rsid w:val="00EF3549"/>
    <w:rsid w:val="00F44654"/>
    <w:rsid w:val="00F45205"/>
    <w:rsid w:val="00FD5E46"/>
    <w:rsid w:val="00FF3A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AAB4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C57"/>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C57"/>
    <w:rPr>
      <w:rFonts w:asciiTheme="majorHAnsi" w:eastAsiaTheme="majorEastAsia" w:hAnsiTheme="majorHAnsi" w:cstheme="majorBidi"/>
      <w:b/>
      <w:bCs/>
      <w:color w:val="2E74B5" w:themeColor="accent1" w:themeShade="BF"/>
      <w:sz w:val="28"/>
      <w:szCs w:val="28"/>
      <w:lang w:eastAsia="en-US"/>
    </w:rPr>
  </w:style>
  <w:style w:type="paragraph" w:styleId="NormalWeb">
    <w:name w:val="Normal (Web)"/>
    <w:basedOn w:val="Normal"/>
    <w:uiPriority w:val="99"/>
    <w:unhideWhenUsed/>
    <w:rsid w:val="004D5C57"/>
    <w:rPr>
      <w:rFonts w:ascii="Times New Roman" w:eastAsiaTheme="minorHAnsi" w:hAnsi="Times New Roman" w:cs="Times New Roman"/>
      <w:lang w:eastAsia="en-US"/>
    </w:rPr>
  </w:style>
  <w:style w:type="character" w:styleId="Strong">
    <w:name w:val="Strong"/>
    <w:basedOn w:val="DefaultParagraphFont"/>
    <w:uiPriority w:val="22"/>
    <w:qFormat/>
    <w:rsid w:val="004D5C57"/>
    <w:rPr>
      <w:b/>
      <w:bCs/>
    </w:rPr>
  </w:style>
  <w:style w:type="character" w:styleId="Emphasis">
    <w:name w:val="Emphasis"/>
    <w:basedOn w:val="DefaultParagraphFont"/>
    <w:uiPriority w:val="20"/>
    <w:qFormat/>
    <w:rsid w:val="004D5C57"/>
    <w:rPr>
      <w:i/>
      <w:iCs/>
    </w:rPr>
  </w:style>
  <w:style w:type="character" w:customStyle="1" w:styleId="apple-converted-space">
    <w:name w:val="apple-converted-space"/>
    <w:rsid w:val="004D5C57"/>
  </w:style>
  <w:style w:type="paragraph" w:customStyle="1" w:styleId="Body">
    <w:name w:val="Body"/>
    <w:rsid w:val="004D5C57"/>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US"/>
    </w:rPr>
  </w:style>
  <w:style w:type="character" w:styleId="Hyperlink">
    <w:name w:val="Hyperlink"/>
    <w:basedOn w:val="DefaultParagraphFont"/>
    <w:uiPriority w:val="99"/>
    <w:unhideWhenUsed/>
    <w:rsid w:val="004D5C57"/>
    <w:rPr>
      <w:color w:val="0000FF"/>
      <w:u w:val="single"/>
    </w:rPr>
  </w:style>
  <w:style w:type="paragraph" w:styleId="ListParagraph">
    <w:name w:val="List Paragraph"/>
    <w:basedOn w:val="Normal"/>
    <w:uiPriority w:val="34"/>
    <w:qFormat/>
    <w:rsid w:val="00D64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0250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418</Words>
  <Characters>2383</Characters>
  <Application>Microsoft Macintosh Word</Application>
  <DocSecurity>0</DocSecurity>
  <Lines>19</Lines>
  <Paragraphs>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D&amp;W Silks, Inc. Unveils More Than 85 New Products at High Point Market </vt:lpstr>
    </vt:vector>
  </TitlesOfParts>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2018-04-13T19:15:00Z</dcterms:created>
  <dcterms:modified xsi:type="dcterms:W3CDTF">2018-04-13T19:15:00Z</dcterms:modified>
</cp:coreProperties>
</file>