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14D16" w14:textId="04834633" w:rsidR="00722F5D" w:rsidRPr="0087390C" w:rsidRDefault="00722F5D" w:rsidP="00722F5D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87390C">
        <w:rPr>
          <w:b/>
          <w:bCs/>
          <w:sz w:val="24"/>
          <w:szCs w:val="24"/>
        </w:rPr>
        <w:t xml:space="preserve">Ekornes </w:t>
      </w:r>
      <w:r w:rsidR="00CA4D6C">
        <w:rPr>
          <w:b/>
          <w:bCs/>
          <w:sz w:val="24"/>
          <w:szCs w:val="24"/>
        </w:rPr>
        <w:t>Launches New Stressless Dining Chairs</w:t>
      </w:r>
    </w:p>
    <w:p w14:paraId="198E0D01" w14:textId="789DBADC" w:rsidR="00722F5D" w:rsidRPr="0087390C" w:rsidRDefault="00CA4D6C" w:rsidP="00722F5D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New Program Features </w:t>
      </w:r>
      <w:r w:rsidR="001D4EF9">
        <w:rPr>
          <w:sz w:val="24"/>
          <w:szCs w:val="24"/>
          <w:u w:val="single"/>
        </w:rPr>
        <w:t>Smoother Movement and New Options</w:t>
      </w:r>
    </w:p>
    <w:p w14:paraId="7991C9C8" w14:textId="68F70918" w:rsidR="00722F5D" w:rsidRDefault="00722F5D" w:rsidP="00722F5D"/>
    <w:p w14:paraId="6824DF45" w14:textId="65849BA7" w:rsidR="00722F5D" w:rsidRDefault="00722F5D" w:rsidP="00722F5D"/>
    <w:p w14:paraId="471C0269" w14:textId="2DB947B7" w:rsidR="00722F5D" w:rsidRDefault="00722F5D" w:rsidP="00722F5D"/>
    <w:p w14:paraId="38010F39" w14:textId="0FA7E964" w:rsidR="00B95EEC" w:rsidRDefault="00B95EEC" w:rsidP="00B95EEC">
      <w:r>
        <w:t xml:space="preserve">FOR RELEASE </w:t>
      </w:r>
      <w:r w:rsidR="0012455C">
        <w:t>IMMEDIATELY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FDD08AC" w14:textId="77777777" w:rsidR="00B95EEC" w:rsidRDefault="00B95EEC" w:rsidP="00B95EEC"/>
    <w:p w14:paraId="0EEF1B52" w14:textId="77777777" w:rsidR="00B95EEC" w:rsidRDefault="00B95EEC" w:rsidP="00B95EEC">
      <w:pPr>
        <w:jc w:val="right"/>
      </w:pPr>
    </w:p>
    <w:p w14:paraId="16B64319" w14:textId="702E0827" w:rsidR="00ED3AA5" w:rsidRDefault="00722F5D" w:rsidP="00CA4D6C">
      <w:pPr>
        <w:spacing w:line="276" w:lineRule="auto"/>
      </w:pPr>
      <w:r>
        <w:t xml:space="preserve">Somerset, NJ – </w:t>
      </w:r>
      <w:r w:rsidR="0012455C">
        <w:t xml:space="preserve">(April 28, 2020) </w:t>
      </w:r>
      <w:r>
        <w:t xml:space="preserve">Ekornes, Inc. is </w:t>
      </w:r>
      <w:r w:rsidR="00CA4D6C">
        <w:t xml:space="preserve">launching a new dining chair program that refines the </w:t>
      </w:r>
      <w:r w:rsidR="001D4EF9">
        <w:t xml:space="preserve">unique combination </w:t>
      </w:r>
      <w:r w:rsidR="00CA4D6C">
        <w:t>of Norwegian craftmanship, modern aesthetics and exceptional comfort that Stressless is known for. With wider seats, armrest options, new designs and a smoother and gentler gliding mechanism these new Stressless dining chairs define the ultimate in dining luxury.</w:t>
      </w:r>
    </w:p>
    <w:p w14:paraId="5D94CB32" w14:textId="30441881" w:rsidR="00CA4D6C" w:rsidRDefault="00CA4D6C" w:rsidP="00CA4D6C">
      <w:pPr>
        <w:spacing w:line="276" w:lineRule="auto"/>
      </w:pPr>
    </w:p>
    <w:p w14:paraId="2A48340E" w14:textId="5B187B52" w:rsidR="00CA4D6C" w:rsidRDefault="00CA4D6C" w:rsidP="00CA4D6C">
      <w:pPr>
        <w:spacing w:line="276" w:lineRule="auto"/>
      </w:pPr>
      <w:r>
        <w:t xml:space="preserve">“We are </w:t>
      </w:r>
      <w:r w:rsidR="001D4EF9">
        <w:t xml:space="preserve">excited about the new generation of Stressless dining,” </w:t>
      </w:r>
      <w:r>
        <w:t xml:space="preserve">says Peter Bjerregaard, President. </w:t>
      </w:r>
      <w:r w:rsidR="001D4EF9">
        <w:t>“</w:t>
      </w:r>
      <w:r w:rsidR="001D4EF9" w:rsidRPr="001D4EF9">
        <w:t>The flexible seat and back follows and responds to the movements of your body in a unique way, offering a variety of positions for total comfort.</w:t>
      </w:r>
      <w:r w:rsidR="001D4EF9">
        <w:t>”</w:t>
      </w:r>
    </w:p>
    <w:p w14:paraId="4F69671F" w14:textId="19A5F199" w:rsidR="001D4EF9" w:rsidRDefault="001D4EF9" w:rsidP="00CA4D6C">
      <w:pPr>
        <w:spacing w:line="276" w:lineRule="auto"/>
      </w:pPr>
    </w:p>
    <w:p w14:paraId="0E322C30" w14:textId="2612F61D" w:rsidR="001D4EF9" w:rsidRDefault="001D4EF9" w:rsidP="00CA4D6C">
      <w:pPr>
        <w:spacing w:line="276" w:lineRule="auto"/>
      </w:pPr>
      <w:r w:rsidRPr="001D4EF9">
        <w:t xml:space="preserve">The unique Stressless® dining chair responds to </w:t>
      </w:r>
      <w:r w:rsidR="00D94D2B">
        <w:t>the</w:t>
      </w:r>
      <w:r w:rsidRPr="001D4EF9">
        <w:t xml:space="preserve"> body’s movements, automatically adjusting the seat and back position, without levers or handles. Lean forward, and the chair moves to reduce the pressure under legs while supporting </w:t>
      </w:r>
      <w:r w:rsidR="00D94D2B">
        <w:t>the</w:t>
      </w:r>
      <w:r w:rsidRPr="001D4EF9">
        <w:t xml:space="preserve"> back. Lean back and enjoy the feeling as the chair back reclines and the seat slides forward, giving a more open and comfortable sitting position.</w:t>
      </w:r>
    </w:p>
    <w:p w14:paraId="4CEA4AC1" w14:textId="53429AFD" w:rsidR="00D94D2B" w:rsidRDefault="00D94D2B" w:rsidP="00CA4D6C">
      <w:pPr>
        <w:spacing w:line="276" w:lineRule="auto"/>
      </w:pPr>
    </w:p>
    <w:p w14:paraId="3D40C3B0" w14:textId="375A9289" w:rsidR="00D94D2B" w:rsidRDefault="00D94D2B" w:rsidP="00CA4D6C">
      <w:pPr>
        <w:spacing w:line="276" w:lineRule="auto"/>
      </w:pPr>
      <w:r>
        <w:t xml:space="preserve">“The real benefit to Stressless </w:t>
      </w:r>
      <w:r w:rsidRPr="00D94D2B">
        <w:t xml:space="preserve">dining chairs </w:t>
      </w:r>
      <w:r>
        <w:t xml:space="preserve">is that the </w:t>
      </w:r>
      <w:r w:rsidRPr="00D94D2B">
        <w:t>increased comfort</w:t>
      </w:r>
      <w:r>
        <w:t xml:space="preserve"> </w:t>
      </w:r>
      <w:r w:rsidRPr="00D94D2B">
        <w:t>enables you to maximize your quality time with friends and family</w:t>
      </w:r>
      <w:r>
        <w:t xml:space="preserve"> around the table,” says Bjerregaard. </w:t>
      </w:r>
    </w:p>
    <w:p w14:paraId="1D126A66" w14:textId="668893F5" w:rsidR="001D4EF9" w:rsidRDefault="001D4EF9" w:rsidP="00CA4D6C">
      <w:pPr>
        <w:spacing w:line="276" w:lineRule="auto"/>
      </w:pPr>
    </w:p>
    <w:p w14:paraId="20A11418" w14:textId="7535C5F6" w:rsidR="001D4EF9" w:rsidRDefault="001D4EF9" w:rsidP="00CA4D6C">
      <w:pPr>
        <w:spacing w:line="276" w:lineRule="auto"/>
      </w:pPr>
      <w:r>
        <w:t xml:space="preserve">Stressless dining chairs are offered in 4 styles, low back, high back, with arms, without arms and two different seat leg options. Color options include oak/natural, </w:t>
      </w:r>
      <w:proofErr w:type="gramStart"/>
      <w:r>
        <w:t>white washed</w:t>
      </w:r>
      <w:proofErr w:type="gramEnd"/>
      <w:r>
        <w:t xml:space="preserve"> oak, walnut and black.</w:t>
      </w:r>
    </w:p>
    <w:p w14:paraId="3F7C5274" w14:textId="1F7405D5" w:rsidR="001D4EF9" w:rsidRDefault="001D4EF9" w:rsidP="00CA4D6C">
      <w:pPr>
        <w:spacing w:line="276" w:lineRule="auto"/>
      </w:pPr>
    </w:p>
    <w:p w14:paraId="4110801D" w14:textId="3AA07F28" w:rsidR="001D4EF9" w:rsidRDefault="001D4EF9" w:rsidP="00CA4D6C">
      <w:pPr>
        <w:spacing w:line="276" w:lineRule="auto"/>
      </w:pPr>
      <w:r>
        <w:t xml:space="preserve">The new dining chairs will be shown in July in Las Vegas. </w:t>
      </w:r>
    </w:p>
    <w:p w14:paraId="6A8C7262" w14:textId="290D04D3" w:rsidR="001D4EF9" w:rsidRDefault="001D4EF9" w:rsidP="00CA4D6C">
      <w:pPr>
        <w:spacing w:line="276" w:lineRule="auto"/>
      </w:pPr>
    </w:p>
    <w:p w14:paraId="737EE9B7" w14:textId="77777777" w:rsidR="001D4EF9" w:rsidRDefault="001D4EF9" w:rsidP="00CA4D6C">
      <w:pPr>
        <w:spacing w:line="276" w:lineRule="auto"/>
      </w:pPr>
    </w:p>
    <w:p w14:paraId="632D2A14" w14:textId="45D7BC0D" w:rsidR="0087390C" w:rsidRPr="0087390C" w:rsidRDefault="001D4EF9" w:rsidP="0087390C">
      <w:pPr>
        <w:rPr>
          <w:i/>
          <w:iCs/>
        </w:rPr>
      </w:pPr>
      <w:r>
        <w:t>E</w:t>
      </w:r>
      <w:r w:rsidR="0087390C" w:rsidRPr="0087390C">
        <w:rPr>
          <w:i/>
          <w:iCs/>
        </w:rPr>
        <w:t xml:space="preserve">kornes is the largest furniture manufacturer in Norway and owns the brand names of Ekornes®, Stressless®, </w:t>
      </w:r>
      <w:proofErr w:type="spellStart"/>
      <w:r w:rsidR="0087390C" w:rsidRPr="0087390C">
        <w:rPr>
          <w:i/>
          <w:iCs/>
        </w:rPr>
        <w:t>Svane</w:t>
      </w:r>
      <w:proofErr w:type="spellEnd"/>
      <w:r w:rsidR="0087390C" w:rsidRPr="0087390C">
        <w:rPr>
          <w:i/>
          <w:iCs/>
        </w:rPr>
        <w:t>®, and IMG. Ekornes sells its products in 43 countries, maintains 18 sales offices in 11 countries, runs more than 4,000 sales outlets, and operates 10 production units in 4 countries. Company revenue amounts to around 3.2bn NOK (€ 315m) and the company employs some 2,200 people.</w:t>
      </w:r>
    </w:p>
    <w:p w14:paraId="7CA14E26" w14:textId="533FFD4B" w:rsidR="0087390C" w:rsidRDefault="0087390C" w:rsidP="00B95EEC">
      <w:pPr>
        <w:spacing w:line="360" w:lineRule="auto"/>
        <w:rPr>
          <w:color w:val="141414"/>
          <w:shd w:val="clear" w:color="auto" w:fill="FFFFFF"/>
        </w:rPr>
      </w:pPr>
    </w:p>
    <w:p w14:paraId="4C2B14C8" w14:textId="18961FE3" w:rsidR="00722F5D" w:rsidRDefault="00722F5D" w:rsidP="00B95EEC">
      <w:pPr>
        <w:spacing w:line="360" w:lineRule="auto"/>
      </w:pPr>
      <w:r>
        <w:t>For more information, contact Beverly Kastel at Beverly.kastel@stressless.com.  </w:t>
      </w:r>
    </w:p>
    <w:p w14:paraId="5252152A" w14:textId="3202D3F6" w:rsidR="0087390C" w:rsidRDefault="0087390C" w:rsidP="00B95EEC">
      <w:pPr>
        <w:spacing w:line="360" w:lineRule="auto"/>
      </w:pPr>
    </w:p>
    <w:p w14:paraId="18F79210" w14:textId="3CE3CC76" w:rsidR="0087390C" w:rsidRDefault="0087390C" w:rsidP="00B95EEC">
      <w:pPr>
        <w:spacing w:line="360" w:lineRule="auto"/>
      </w:pPr>
    </w:p>
    <w:p w14:paraId="2BC922B6" w14:textId="28B45894" w:rsidR="00722F5D" w:rsidRDefault="00722F5D" w:rsidP="00B95EEC">
      <w:pPr>
        <w:spacing w:line="360" w:lineRule="auto"/>
      </w:pPr>
    </w:p>
    <w:p w14:paraId="51A1A225" w14:textId="2D2D3A22" w:rsidR="00D94D2B" w:rsidRDefault="00D94D2B" w:rsidP="00B95EEC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012C3CDF" wp14:editId="1927F6A1">
            <wp:extent cx="3601617" cy="3256384"/>
            <wp:effectExtent l="0" t="0" r="0" b="127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778F57CC-2243-4FC7-80AB-87C45FADAC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778F57CC-2243-4FC7-80AB-87C45FADACD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9643" t="35509" r="60816" b="17007"/>
                    <a:stretch/>
                  </pic:blipFill>
                  <pic:spPr>
                    <a:xfrm>
                      <a:off x="0" y="0"/>
                      <a:ext cx="3601617" cy="3256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050ED" w14:textId="77777777" w:rsidR="00D94D2B" w:rsidRDefault="00D94D2B" w:rsidP="00B95EEC">
      <w:pPr>
        <w:spacing w:line="360" w:lineRule="auto"/>
        <w:rPr>
          <w:noProof/>
        </w:rPr>
      </w:pPr>
    </w:p>
    <w:p w14:paraId="7AAF5064" w14:textId="77777777" w:rsidR="00D94D2B" w:rsidRDefault="00D94D2B" w:rsidP="00B95EEC">
      <w:pPr>
        <w:spacing w:line="360" w:lineRule="auto"/>
        <w:rPr>
          <w:noProof/>
        </w:rPr>
      </w:pPr>
    </w:p>
    <w:p w14:paraId="3B1BFFCF" w14:textId="6A291A77" w:rsidR="00D94D2B" w:rsidRDefault="0012455C" w:rsidP="00B95EEC">
      <w:pPr>
        <w:spacing w:line="360" w:lineRule="auto"/>
      </w:pPr>
      <w:r>
        <w:rPr>
          <w:noProof/>
        </w:rPr>
        <w:drawing>
          <wp:inline distT="0" distB="0" distL="0" distR="0" wp14:anchorId="45E946FC" wp14:editId="2154FFC6">
            <wp:extent cx="5038725" cy="3396473"/>
            <wp:effectExtent l="0" t="0" r="0" b="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4D979484-E8E4-4CDB-B73E-1DF9EDE604C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4D979484-E8E4-4CDB-B73E-1DF9EDE604C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13776" t="42584" r="55230" b="20272"/>
                    <a:stretch/>
                  </pic:blipFill>
                  <pic:spPr>
                    <a:xfrm>
                      <a:off x="0" y="0"/>
                      <a:ext cx="5055556" cy="3407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1B82C" w14:textId="4B96E3AB" w:rsidR="00D94D2B" w:rsidRDefault="00D94D2B" w:rsidP="00B95EEC">
      <w:pPr>
        <w:spacing w:line="360" w:lineRule="auto"/>
        <w:rPr>
          <w:noProof/>
        </w:rPr>
      </w:pPr>
    </w:p>
    <w:p w14:paraId="26A9603E" w14:textId="1D370B7E" w:rsidR="00D94D2B" w:rsidRDefault="00D94D2B" w:rsidP="0012455C">
      <w:pPr>
        <w:spacing w:line="360" w:lineRule="auto"/>
        <w:ind w:left="7920" w:firstLine="720"/>
      </w:pPr>
    </w:p>
    <w:sectPr w:rsidR="00D94D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550B"/>
    <w:multiLevelType w:val="hybridMultilevel"/>
    <w:tmpl w:val="B84A6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F5D"/>
    <w:rsid w:val="0012455C"/>
    <w:rsid w:val="001D4EF9"/>
    <w:rsid w:val="00722F5D"/>
    <w:rsid w:val="0087390C"/>
    <w:rsid w:val="00B95EEC"/>
    <w:rsid w:val="00C87582"/>
    <w:rsid w:val="00CA4D6C"/>
    <w:rsid w:val="00D16802"/>
    <w:rsid w:val="00D94D2B"/>
    <w:rsid w:val="00ED3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A66A1"/>
  <w15:chartTrackingRefBased/>
  <w15:docId w15:val="{167560D2-FFE7-4064-918A-6A4153EF3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22F5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5E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6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Kastel</dc:creator>
  <cp:keywords/>
  <dc:description/>
  <cp:lastModifiedBy>Beverly Kastel</cp:lastModifiedBy>
  <cp:revision>6</cp:revision>
  <dcterms:created xsi:type="dcterms:W3CDTF">2020-04-28T14:34:00Z</dcterms:created>
  <dcterms:modified xsi:type="dcterms:W3CDTF">2020-04-28T16:19:00Z</dcterms:modified>
</cp:coreProperties>
</file>