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E86173" w14:textId="77777777" w:rsidR="0055634B" w:rsidRDefault="0055634B" w:rsidP="0055634B">
      <w:pPr>
        <w:jc w:val="center"/>
        <w:rPr>
          <w:b/>
          <w:sz w:val="28"/>
          <w:szCs w:val="28"/>
        </w:rPr>
      </w:pPr>
      <w:r w:rsidRPr="00153176">
        <w:rPr>
          <w:b/>
          <w:sz w:val="28"/>
          <w:szCs w:val="28"/>
        </w:rPr>
        <w:t>Jaipur Living Rolls Out Three New Collections</w:t>
      </w:r>
      <w:r>
        <w:rPr>
          <w:b/>
          <w:sz w:val="28"/>
          <w:szCs w:val="28"/>
        </w:rPr>
        <w:t xml:space="preserve"> </w:t>
      </w:r>
    </w:p>
    <w:p w14:paraId="26EF21C4" w14:textId="77777777" w:rsidR="0055634B" w:rsidRDefault="0055634B" w:rsidP="0055634B">
      <w:pPr>
        <w:jc w:val="center"/>
        <w:rPr>
          <w:b/>
          <w:sz w:val="28"/>
          <w:szCs w:val="28"/>
        </w:rPr>
      </w:pPr>
      <w:r w:rsidRPr="00153176">
        <w:rPr>
          <w:b/>
          <w:sz w:val="28"/>
          <w:szCs w:val="28"/>
        </w:rPr>
        <w:t xml:space="preserve">with </w:t>
      </w:r>
      <w:r>
        <w:rPr>
          <w:b/>
          <w:sz w:val="28"/>
          <w:szCs w:val="28"/>
        </w:rPr>
        <w:t>Celebrated</w:t>
      </w:r>
      <w:r w:rsidRPr="00153176">
        <w:rPr>
          <w:b/>
          <w:sz w:val="28"/>
          <w:szCs w:val="28"/>
        </w:rPr>
        <w:t xml:space="preserve"> Designer Barclay Butera</w:t>
      </w:r>
    </w:p>
    <w:p w14:paraId="3EEF1D64" w14:textId="77777777" w:rsidR="0055634B" w:rsidRDefault="0055634B" w:rsidP="0055634B">
      <w:pPr>
        <w:jc w:val="center"/>
        <w:rPr>
          <w:b/>
          <w:sz w:val="28"/>
          <w:szCs w:val="28"/>
        </w:rPr>
      </w:pPr>
    </w:p>
    <w:p w14:paraId="450FCF1B" w14:textId="33E5105A" w:rsidR="0055634B" w:rsidRDefault="0055634B" w:rsidP="0055634B">
      <w:pPr>
        <w:rPr>
          <w:b/>
          <w:sz w:val="28"/>
          <w:szCs w:val="28"/>
        </w:rPr>
      </w:pPr>
    </w:p>
    <w:p w14:paraId="0A891248" w14:textId="77777777" w:rsidR="0055634B" w:rsidRPr="00786E35" w:rsidRDefault="0055634B" w:rsidP="0055634B"/>
    <w:p w14:paraId="478F14F8" w14:textId="77777777" w:rsidR="0055634B" w:rsidRDefault="0055634B" w:rsidP="0055634B">
      <w:r w:rsidRPr="00CE6B67">
        <w:rPr>
          <w:b/>
        </w:rPr>
        <w:t>ACWORTH, GA – July 23, 2020</w:t>
      </w:r>
      <w:r>
        <w:t xml:space="preserve"> – Global rug and textiles furnishings company Jaipur Living is pleased to introduce a trio of exquisite collections with design icon Barclay Butera.  </w:t>
      </w:r>
      <w:r w:rsidRPr="00486955">
        <w:rPr>
          <w:b/>
        </w:rPr>
        <w:t>Brentwood</w:t>
      </w:r>
      <w:r>
        <w:t xml:space="preserve">, </w:t>
      </w:r>
      <w:r w:rsidRPr="00486955">
        <w:rPr>
          <w:b/>
        </w:rPr>
        <w:t>Malibu</w:t>
      </w:r>
      <w:r>
        <w:t xml:space="preserve">, and </w:t>
      </w:r>
      <w:r w:rsidRPr="00486955">
        <w:rPr>
          <w:b/>
        </w:rPr>
        <w:t>Newport</w:t>
      </w:r>
      <w:r>
        <w:t xml:space="preserve"> are named for the prominent neighborhoods in California and designed specifically to complement Butera’s relaxed, yet sophisticated furniture line Barclay Butera for Lexington Home Brands. </w:t>
      </w:r>
    </w:p>
    <w:p w14:paraId="57244C81" w14:textId="77777777" w:rsidR="0055634B" w:rsidRPr="00407318" w:rsidRDefault="0055634B" w:rsidP="0055634B">
      <w:pPr>
        <w:spacing w:before="100" w:beforeAutospacing="1" w:after="100" w:afterAutospacing="1"/>
        <w:rPr>
          <w:rFonts w:ascii="-webkit-standard" w:hAnsi="-webkit-standard" w:cs="Times New Roman" w:hint="eastAsia"/>
          <w:color w:val="000000"/>
        </w:rPr>
      </w:pPr>
      <w:r w:rsidRPr="00407318">
        <w:rPr>
          <w:rFonts w:ascii="Calibri" w:hAnsi="Calibri" w:cs="Times New Roman"/>
          <w:bCs/>
          <w:color w:val="000000"/>
        </w:rPr>
        <w:t>“Jaipur</w:t>
      </w:r>
      <w:r>
        <w:rPr>
          <w:rFonts w:ascii="Calibri" w:hAnsi="Calibri" w:cs="Times New Roman"/>
          <w:bCs/>
          <w:color w:val="000000"/>
        </w:rPr>
        <w:t xml:space="preserve"> Living</w:t>
      </w:r>
      <w:r w:rsidRPr="00407318">
        <w:rPr>
          <w:rFonts w:ascii="Calibri" w:hAnsi="Calibri" w:cs="Times New Roman"/>
          <w:bCs/>
          <w:color w:val="000000"/>
        </w:rPr>
        <w:t xml:space="preserve"> has been a dream to work with</w:t>
      </w:r>
      <w:r>
        <w:rPr>
          <w:rFonts w:ascii="Calibri" w:hAnsi="Calibri" w:cs="Times New Roman"/>
          <w:bCs/>
          <w:color w:val="000000"/>
        </w:rPr>
        <w:t>,” Butera said. “F</w:t>
      </w:r>
      <w:r w:rsidRPr="00407318">
        <w:rPr>
          <w:rFonts w:ascii="Calibri" w:hAnsi="Calibri" w:cs="Times New Roman"/>
          <w:bCs/>
          <w:color w:val="000000"/>
        </w:rPr>
        <w:t>rom the product development process to the final product, our collaboration has resulted in a magnificent collection of rugs</w:t>
      </w:r>
      <w:r>
        <w:rPr>
          <w:rFonts w:ascii="Calibri" w:hAnsi="Calibri" w:cs="Times New Roman"/>
          <w:bCs/>
          <w:color w:val="000000"/>
        </w:rPr>
        <w:t xml:space="preserve"> </w:t>
      </w:r>
      <w:r w:rsidRPr="00407318">
        <w:rPr>
          <w:rFonts w:ascii="Calibri" w:hAnsi="Calibri" w:cs="Times New Roman"/>
          <w:bCs/>
          <w:color w:val="000000"/>
        </w:rPr>
        <w:t>that will work seamlessly with my Lexington Home Brands Collections</w:t>
      </w:r>
      <w:r>
        <w:rPr>
          <w:rFonts w:ascii="Calibri" w:hAnsi="Calibri" w:cs="Times New Roman"/>
          <w:bCs/>
          <w:color w:val="000000"/>
        </w:rPr>
        <w:t>,” Butera said.</w:t>
      </w:r>
    </w:p>
    <w:p w14:paraId="2697C59C" w14:textId="77777777" w:rsidR="0055634B" w:rsidRPr="00F70D1C" w:rsidRDefault="0055634B" w:rsidP="0055634B">
      <w:pPr>
        <w:spacing w:before="100" w:beforeAutospacing="1" w:after="100" w:afterAutospacing="1"/>
        <w:rPr>
          <w:rFonts w:ascii="-webkit-standard" w:hAnsi="-webkit-standard" w:cs="Times New Roman" w:hint="eastAsia"/>
          <w:color w:val="000000"/>
        </w:rPr>
      </w:pPr>
      <w:r w:rsidRPr="00407318">
        <w:rPr>
          <w:rFonts w:ascii="Calibri" w:hAnsi="Calibri" w:cs="Times New Roman"/>
          <w:bCs/>
          <w:color w:val="000000"/>
        </w:rPr>
        <w:t xml:space="preserve">“The </w:t>
      </w:r>
      <w:r w:rsidRPr="00407318">
        <w:rPr>
          <w:rFonts w:ascii="Calibri" w:hAnsi="Calibri" w:cs="Times New Roman"/>
          <w:b/>
          <w:bCs/>
          <w:color w:val="000000"/>
        </w:rPr>
        <w:t>Brentwood</w:t>
      </w:r>
      <w:r w:rsidRPr="00407318">
        <w:rPr>
          <w:rFonts w:ascii="Calibri" w:hAnsi="Calibri" w:cs="Times New Roman"/>
          <w:bCs/>
          <w:color w:val="000000"/>
        </w:rPr>
        <w:t xml:space="preserve"> </w:t>
      </w:r>
      <w:r>
        <w:rPr>
          <w:rFonts w:ascii="Calibri" w:hAnsi="Calibri" w:cs="Times New Roman"/>
          <w:bCs/>
          <w:color w:val="000000"/>
        </w:rPr>
        <w:t>c</w:t>
      </w:r>
      <w:r w:rsidRPr="00407318">
        <w:rPr>
          <w:rFonts w:ascii="Calibri" w:hAnsi="Calibri" w:cs="Times New Roman"/>
          <w:bCs/>
          <w:color w:val="000000"/>
        </w:rPr>
        <w:t>ollection is a touch sophisticated and offers a more formal style that is inspired by this exclusive Los Angeles enclave</w:t>
      </w:r>
      <w:r>
        <w:rPr>
          <w:rFonts w:ascii="Calibri" w:hAnsi="Calibri" w:cs="Times New Roman"/>
          <w:bCs/>
          <w:color w:val="000000"/>
        </w:rPr>
        <w:t>,” Butera explained.</w:t>
      </w:r>
      <w:r>
        <w:rPr>
          <w:rFonts w:ascii="-webkit-standard" w:hAnsi="-webkit-standard" w:cs="Times New Roman"/>
          <w:color w:val="000000"/>
        </w:rPr>
        <w:t xml:space="preserve">  </w:t>
      </w:r>
      <w:hyperlink r:id="rId7" w:history="1">
        <w:r w:rsidRPr="00EE4DB4">
          <w:rPr>
            <w:rStyle w:val="Hyperlink"/>
            <w:rFonts w:eastAsia="Times New Roman" w:cs="Times New Roman"/>
            <w:b/>
          </w:rPr>
          <w:t>Mandeville</w:t>
        </w:r>
      </w:hyperlink>
      <w:r>
        <w:rPr>
          <w:rFonts w:eastAsia="Times New Roman" w:cs="Times New Roman"/>
        </w:rPr>
        <w:t xml:space="preserve"> features a classic bamboo lattice pattern in a chic blue or silver and taupe colorway that’s at home in transitional spaces.  </w:t>
      </w:r>
      <w:hyperlink r:id="rId8" w:history="1">
        <w:r w:rsidRPr="002C044A">
          <w:rPr>
            <w:rStyle w:val="Hyperlink"/>
            <w:rFonts w:eastAsia="Times New Roman" w:cs="Times New Roman"/>
            <w:b/>
          </w:rPr>
          <w:t>Crescent</w:t>
        </w:r>
      </w:hyperlink>
      <w:r w:rsidRPr="006737A1">
        <w:rPr>
          <w:rFonts w:eastAsia="Times New Roman" w:cs="Times New Roman"/>
        </w:rPr>
        <w:t xml:space="preserve"> offers a luxurious statement piece for bedrooms and living spaces</w:t>
      </w:r>
      <w:r>
        <w:rPr>
          <w:rFonts w:eastAsia="Times New Roman" w:cs="Times New Roman"/>
        </w:rPr>
        <w:t>. Its</w:t>
      </w:r>
      <w:r w:rsidRPr="006737A1">
        <w:rPr>
          <w:rFonts w:eastAsia="Times New Roman" w:cs="Times New Roman"/>
        </w:rPr>
        <w:t xml:space="preserve"> circular vintage medallion</w:t>
      </w:r>
      <w:r>
        <w:rPr>
          <w:rFonts w:eastAsia="Times New Roman" w:cs="Times New Roman"/>
        </w:rPr>
        <w:t>s</w:t>
      </w:r>
      <w:r w:rsidRPr="006737A1">
        <w:rPr>
          <w:rFonts w:eastAsia="Times New Roman" w:cs="Times New Roman"/>
        </w:rPr>
        <w:t xml:space="preserve"> are symmetrical and lightly distressed creating a unique look.</w:t>
      </w:r>
      <w:r>
        <w:rPr>
          <w:rFonts w:eastAsia="Times New Roman" w:cs="Times New Roman"/>
        </w:rPr>
        <w:t xml:space="preserve"> While </w:t>
      </w:r>
      <w:hyperlink r:id="rId9" w:history="1">
        <w:r w:rsidRPr="002C044A">
          <w:rPr>
            <w:rStyle w:val="Hyperlink"/>
            <w:rFonts w:eastAsia="Times New Roman" w:cs="Times New Roman"/>
            <w:b/>
          </w:rPr>
          <w:t>Barrington</w:t>
        </w:r>
      </w:hyperlink>
      <w:r>
        <w:rPr>
          <w:rFonts w:eastAsia="Times New Roman" w:cs="Times New Roman"/>
          <w:b/>
        </w:rPr>
        <w:t xml:space="preserve"> </w:t>
      </w:r>
      <w:r>
        <w:rPr>
          <w:rFonts w:eastAsia="Times New Roman" w:cs="Times New Roman"/>
        </w:rPr>
        <w:t>extends</w:t>
      </w:r>
      <w:r w:rsidRPr="006737A1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a modern option with a </w:t>
      </w:r>
      <w:r w:rsidRPr="006737A1">
        <w:rPr>
          <w:rFonts w:eastAsia="Times New Roman" w:cs="Times New Roman"/>
        </w:rPr>
        <w:t xml:space="preserve">stunning </w:t>
      </w:r>
      <w:r>
        <w:rPr>
          <w:rFonts w:eastAsia="Times New Roman" w:cs="Times New Roman"/>
        </w:rPr>
        <w:t xml:space="preserve">abstract </w:t>
      </w:r>
      <w:r w:rsidRPr="006737A1">
        <w:rPr>
          <w:rFonts w:eastAsia="Times New Roman" w:cs="Times New Roman"/>
        </w:rPr>
        <w:t>tonal wave in grey and brown.</w:t>
      </w:r>
    </w:p>
    <w:p w14:paraId="2784B5DC" w14:textId="77777777" w:rsidR="0055634B" w:rsidRPr="0008753A" w:rsidRDefault="0055634B" w:rsidP="0055634B">
      <w:pPr>
        <w:spacing w:before="100" w:beforeAutospacing="1" w:after="100" w:afterAutospacing="1"/>
        <w:rPr>
          <w:rFonts w:ascii="-webkit-standard" w:hAnsi="-webkit-standard" w:cs="Times New Roman" w:hint="eastAsia"/>
          <w:color w:val="000000"/>
        </w:rPr>
      </w:pPr>
      <w:r w:rsidRPr="00407318">
        <w:rPr>
          <w:rFonts w:ascii="Calibri" w:hAnsi="Calibri" w:cs="Times New Roman"/>
          <w:bCs/>
          <w:color w:val="000000"/>
        </w:rPr>
        <w:t xml:space="preserve">“The design inspiration for </w:t>
      </w:r>
      <w:r w:rsidRPr="00407318">
        <w:rPr>
          <w:rFonts w:ascii="Calibri" w:hAnsi="Calibri" w:cs="Times New Roman"/>
          <w:b/>
          <w:bCs/>
          <w:color w:val="000000"/>
        </w:rPr>
        <w:t>Malibu</w:t>
      </w:r>
      <w:r w:rsidRPr="00407318">
        <w:rPr>
          <w:rFonts w:ascii="Calibri" w:hAnsi="Calibri" w:cs="Times New Roman"/>
          <w:bCs/>
          <w:color w:val="000000"/>
        </w:rPr>
        <w:t xml:space="preserve"> came from the eclectic, global style my clients prefer for their homes in this beachside community</w:t>
      </w:r>
      <w:r>
        <w:rPr>
          <w:rFonts w:ascii="Calibri" w:hAnsi="Calibri" w:cs="Times New Roman"/>
          <w:bCs/>
          <w:color w:val="000000"/>
        </w:rPr>
        <w:t>,” Butera said. “</w:t>
      </w:r>
      <w:r w:rsidRPr="00407318">
        <w:rPr>
          <w:rFonts w:ascii="Calibri" w:hAnsi="Calibri" w:cs="Times New Roman"/>
          <w:bCs/>
          <w:color w:val="000000"/>
        </w:rPr>
        <w:t>It’s a curated look, with artistic touches like brushstrokes and multi-dot patterns</w:t>
      </w:r>
      <w:r>
        <w:rPr>
          <w:rFonts w:ascii="Calibri" w:hAnsi="Calibri" w:cs="Times New Roman"/>
          <w:bCs/>
          <w:color w:val="000000"/>
        </w:rPr>
        <w:t>.”</w:t>
      </w:r>
      <w:r>
        <w:rPr>
          <w:rFonts w:ascii="-webkit-standard" w:hAnsi="-webkit-standard" w:cs="Times New Roman"/>
          <w:color w:val="000000"/>
        </w:rPr>
        <w:t xml:space="preserve"> </w:t>
      </w:r>
      <w:r w:rsidRPr="0076214C">
        <w:rPr>
          <w:rFonts w:eastAsia="Times New Roman" w:cs="Times New Roman"/>
        </w:rPr>
        <w:t xml:space="preserve">The </w:t>
      </w:r>
      <w:hyperlink r:id="rId10" w:history="1">
        <w:r w:rsidRPr="002C044A">
          <w:rPr>
            <w:rStyle w:val="Hyperlink"/>
            <w:rFonts w:eastAsia="Times New Roman" w:cs="Times New Roman"/>
            <w:b/>
          </w:rPr>
          <w:t>Retreat</w:t>
        </w:r>
      </w:hyperlink>
      <w:r w:rsidRPr="0076214C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design</w:t>
      </w:r>
      <w:r w:rsidRPr="0076214C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display</w:t>
      </w:r>
      <w:r w:rsidRPr="0076214C">
        <w:rPr>
          <w:rFonts w:eastAsia="Times New Roman" w:cs="Times New Roman"/>
        </w:rPr>
        <w:t>s a m</w:t>
      </w:r>
      <w:r>
        <w:rPr>
          <w:rFonts w:eastAsia="Times New Roman" w:cs="Times New Roman"/>
        </w:rPr>
        <w:t xml:space="preserve">odern, abstract look </w:t>
      </w:r>
      <w:r w:rsidRPr="0076214C">
        <w:rPr>
          <w:rFonts w:eastAsia="Times New Roman" w:cs="Times New Roman"/>
        </w:rPr>
        <w:t>in both a stone grey and a dark taupe and white colorway.</w:t>
      </w:r>
      <w:r>
        <w:rPr>
          <w:rFonts w:eastAsia="Times New Roman" w:cs="Times New Roman"/>
        </w:rPr>
        <w:t xml:space="preserve"> </w:t>
      </w:r>
      <w:r w:rsidRPr="0076214C">
        <w:rPr>
          <w:rFonts w:eastAsia="Times New Roman" w:cs="Times New Roman"/>
        </w:rPr>
        <w:t xml:space="preserve">The </w:t>
      </w:r>
      <w:hyperlink r:id="rId11" w:history="1">
        <w:r w:rsidRPr="002C044A">
          <w:rPr>
            <w:rStyle w:val="Hyperlink"/>
            <w:rFonts w:eastAsia="Times New Roman" w:cs="Times New Roman"/>
            <w:b/>
          </w:rPr>
          <w:t>Canyon</w:t>
        </w:r>
      </w:hyperlink>
      <w:r w:rsidRPr="0076214C">
        <w:rPr>
          <w:rFonts w:eastAsia="Times New Roman" w:cs="Times New Roman"/>
        </w:rPr>
        <w:t xml:space="preserve"> rug features a vintage</w:t>
      </w:r>
      <w:r>
        <w:rPr>
          <w:rFonts w:eastAsia="Times New Roman" w:cs="Times New Roman"/>
        </w:rPr>
        <w:t>-</w:t>
      </w:r>
      <w:r w:rsidRPr="0076214C">
        <w:rPr>
          <w:rFonts w:eastAsia="Times New Roman" w:cs="Times New Roman"/>
        </w:rPr>
        <w:t xml:space="preserve">inspired medallion and is hand-knotted </w:t>
      </w:r>
      <w:r>
        <w:rPr>
          <w:rFonts w:eastAsia="Times New Roman" w:cs="Times New Roman"/>
        </w:rPr>
        <w:t>in a wool and viscose blend with</w:t>
      </w:r>
      <w:r w:rsidRPr="0076214C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a sophisticated </w:t>
      </w:r>
      <w:r w:rsidRPr="0076214C">
        <w:rPr>
          <w:rFonts w:eastAsia="Times New Roman" w:cs="Times New Roman"/>
        </w:rPr>
        <w:t>gray and white colorway.</w:t>
      </w:r>
    </w:p>
    <w:p w14:paraId="294177A3" w14:textId="77777777" w:rsidR="0055634B" w:rsidRDefault="0055634B" w:rsidP="0055634B">
      <w:pPr>
        <w:rPr>
          <w:rFonts w:eastAsia="Times New Roman" w:cs="Times New Roman"/>
        </w:rPr>
      </w:pPr>
      <w:r w:rsidRPr="00407318">
        <w:rPr>
          <w:rFonts w:ascii="Calibri" w:hAnsi="Calibri" w:cs="Times New Roman"/>
          <w:bCs/>
          <w:color w:val="000000"/>
        </w:rPr>
        <w:t xml:space="preserve">“My </w:t>
      </w:r>
      <w:r w:rsidRPr="00407318">
        <w:rPr>
          <w:rFonts w:ascii="Calibri" w:hAnsi="Calibri" w:cs="Times New Roman"/>
          <w:b/>
          <w:bCs/>
          <w:color w:val="000000"/>
        </w:rPr>
        <w:t>Newport</w:t>
      </w:r>
      <w:r w:rsidRPr="00407318">
        <w:rPr>
          <w:rFonts w:ascii="Calibri" w:hAnsi="Calibri" w:cs="Times New Roman"/>
          <w:bCs/>
          <w:color w:val="000000"/>
        </w:rPr>
        <w:t xml:space="preserve"> </w:t>
      </w:r>
      <w:r>
        <w:rPr>
          <w:rFonts w:ascii="Calibri" w:hAnsi="Calibri" w:cs="Times New Roman"/>
          <w:bCs/>
          <w:color w:val="000000"/>
        </w:rPr>
        <w:t>c</w:t>
      </w:r>
      <w:r w:rsidRPr="00407318">
        <w:rPr>
          <w:rFonts w:ascii="Calibri" w:hAnsi="Calibri" w:cs="Times New Roman"/>
          <w:bCs/>
          <w:color w:val="000000"/>
        </w:rPr>
        <w:t>ollection is a classic coastal style. I loved infusing both abstract and geometric touches into these designs</w:t>
      </w:r>
      <w:r>
        <w:rPr>
          <w:rFonts w:ascii="Calibri" w:hAnsi="Calibri" w:cs="Times New Roman"/>
          <w:bCs/>
          <w:color w:val="000000"/>
        </w:rPr>
        <w:t>,” Butera remarked.</w:t>
      </w: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  <w:color w:val="151B26"/>
          <w:shd w:val="clear" w:color="auto" w:fill="FFFFFF"/>
        </w:rPr>
        <w:t xml:space="preserve">Wool and sisal </w:t>
      </w:r>
      <w:hyperlink r:id="rId12" w:history="1">
        <w:r w:rsidRPr="002C044A">
          <w:rPr>
            <w:rStyle w:val="Hyperlink"/>
            <w:rFonts w:eastAsia="Times New Roman" w:cs="Times New Roman"/>
            <w:b/>
            <w:shd w:val="clear" w:color="auto" w:fill="FFFFFF"/>
          </w:rPr>
          <w:t>Pacific</w:t>
        </w:r>
      </w:hyperlink>
      <w:r>
        <w:rPr>
          <w:rFonts w:eastAsia="Times New Roman" w:cs="Times New Roman"/>
          <w:color w:val="151B26"/>
          <w:shd w:val="clear" w:color="auto" w:fill="FFFFFF"/>
        </w:rPr>
        <w:t xml:space="preserve"> offers </w:t>
      </w:r>
      <w:r w:rsidRPr="00D471A6">
        <w:rPr>
          <w:rFonts w:eastAsia="Times New Roman" w:cs="Times New Roman"/>
          <w:color w:val="000000" w:themeColor="text1"/>
          <w:shd w:val="clear" w:color="auto" w:fill="FFFFFF"/>
        </w:rPr>
        <w:t xml:space="preserve">a trellis chain and tiles </w:t>
      </w:r>
      <w:r>
        <w:rPr>
          <w:rFonts w:eastAsia="Times New Roman" w:cs="Times New Roman"/>
          <w:color w:val="151B26"/>
          <w:shd w:val="clear" w:color="auto" w:fill="FFFFFF"/>
        </w:rPr>
        <w:t>pattern in</w:t>
      </w:r>
      <w:r w:rsidRPr="00ED0571">
        <w:rPr>
          <w:rFonts w:eastAsia="Times New Roman" w:cs="Times New Roman"/>
        </w:rPr>
        <w:t xml:space="preserve"> both a classic blue and white </w:t>
      </w:r>
      <w:r w:rsidRPr="00A0419C">
        <w:rPr>
          <w:rFonts w:eastAsia="Times New Roman" w:cstheme="minorHAnsi"/>
        </w:rPr>
        <w:t xml:space="preserve">colorway as well as a neutral light brown and natural. The </w:t>
      </w:r>
      <w:hyperlink r:id="rId13" w:history="1">
        <w:r w:rsidRPr="002C044A">
          <w:rPr>
            <w:rStyle w:val="Hyperlink"/>
            <w:rFonts w:eastAsia="Times New Roman" w:cstheme="minorHAnsi"/>
            <w:b/>
          </w:rPr>
          <w:t>Bayshores</w:t>
        </w:r>
      </w:hyperlink>
      <w:r w:rsidRPr="00A0419C">
        <w:rPr>
          <w:rFonts w:eastAsia="Times New Roman" w:cstheme="minorHAnsi"/>
        </w:rPr>
        <w:t xml:space="preserve"> design features a soft and luxurious </w:t>
      </w:r>
      <w:r w:rsidRPr="00D471A6">
        <w:rPr>
          <w:rFonts w:eastAsia="Times New Roman" w:cstheme="minorHAnsi"/>
          <w:color w:val="000000" w:themeColor="text1"/>
        </w:rPr>
        <w:t>ombr</w:t>
      </w:r>
      <w:r w:rsidRPr="00D471A6">
        <w:rPr>
          <w:rFonts w:cstheme="minorHAnsi"/>
          <w:color w:val="000000" w:themeColor="text1"/>
          <w:shd w:val="clear" w:color="auto" w:fill="FFFFFF"/>
        </w:rPr>
        <w:t>é</w:t>
      </w:r>
      <w:r w:rsidRPr="00D471A6">
        <w:rPr>
          <w:rFonts w:eastAsia="Times New Roman" w:cstheme="minorHAnsi"/>
          <w:color w:val="000000" w:themeColor="text1"/>
        </w:rPr>
        <w:t xml:space="preserve"> p</w:t>
      </w:r>
      <w:r w:rsidRPr="00A0419C">
        <w:rPr>
          <w:rFonts w:eastAsia="Times New Roman" w:cstheme="minorHAnsi"/>
        </w:rPr>
        <w:t>attern</w:t>
      </w:r>
      <w:r w:rsidRPr="00ED0571">
        <w:rPr>
          <w:rFonts w:eastAsia="Times New Roman" w:cs="Times New Roman"/>
        </w:rPr>
        <w:t xml:space="preserve"> in gray and silver </w:t>
      </w:r>
      <w:r>
        <w:rPr>
          <w:rFonts w:eastAsia="Times New Roman" w:cs="Times New Roman"/>
        </w:rPr>
        <w:t>or</w:t>
      </w:r>
      <w:r w:rsidRPr="00ED0571">
        <w:rPr>
          <w:rFonts w:eastAsia="Times New Roman" w:cs="Times New Roman"/>
        </w:rPr>
        <w:t xml:space="preserve"> blue that is casually chic and adds subtle texture to any space.</w:t>
      </w:r>
    </w:p>
    <w:p w14:paraId="4F978354" w14:textId="77777777" w:rsidR="0055634B" w:rsidRDefault="0055634B" w:rsidP="0055634B">
      <w:pPr>
        <w:rPr>
          <w:rFonts w:eastAsia="Times New Roman" w:cs="Times New Roman"/>
        </w:rPr>
      </w:pPr>
    </w:p>
    <w:p w14:paraId="02960290" w14:textId="77777777" w:rsidR="0055634B" w:rsidRDefault="0055634B" w:rsidP="0055634B">
      <w:pPr>
        <w:rPr>
          <w:rFonts w:eastAsia="Times New Roman" w:cs="Times New Roman"/>
        </w:rPr>
      </w:pPr>
      <w:r>
        <w:rPr>
          <w:rFonts w:eastAsia="Times New Roman" w:cs="Times New Roman"/>
        </w:rPr>
        <w:t>The Brentwood, Malibu and Newport collections will be on the Jaipur Living website in August.</w:t>
      </w:r>
    </w:p>
    <w:p w14:paraId="4FED0802" w14:textId="77777777" w:rsidR="0055634B" w:rsidRDefault="0055634B" w:rsidP="0055634B">
      <w:pPr>
        <w:rPr>
          <w:rFonts w:eastAsia="Times New Roman" w:cs="Times New Roman"/>
        </w:rPr>
      </w:pPr>
    </w:p>
    <w:p w14:paraId="53590952" w14:textId="77777777" w:rsidR="0055634B" w:rsidRDefault="0055634B" w:rsidP="0055634B">
      <w:pPr>
        <w:rPr>
          <w:rFonts w:eastAsia="Times New Roman" w:cs="Times New Roman"/>
          <w:b/>
        </w:rPr>
      </w:pPr>
    </w:p>
    <w:p w14:paraId="75B11A05" w14:textId="77777777" w:rsidR="00CE2460" w:rsidRDefault="00CE2460" w:rsidP="0055634B">
      <w:pPr>
        <w:rPr>
          <w:rFonts w:eastAsia="Times New Roman" w:cs="Times New Roman"/>
          <w:b/>
        </w:rPr>
      </w:pPr>
    </w:p>
    <w:p w14:paraId="19C78268" w14:textId="77777777" w:rsidR="0055634B" w:rsidRPr="00C84952" w:rsidRDefault="0055634B" w:rsidP="0055634B">
      <w:pPr>
        <w:rPr>
          <w:rFonts w:eastAsia="Times New Roman" w:cs="Times New Roman"/>
          <w:b/>
        </w:rPr>
      </w:pPr>
      <w:bookmarkStart w:id="0" w:name="_GoBack"/>
      <w:bookmarkEnd w:id="0"/>
      <w:r w:rsidRPr="00C84952">
        <w:rPr>
          <w:rFonts w:eastAsia="Times New Roman" w:cs="Times New Roman"/>
          <w:b/>
        </w:rPr>
        <w:lastRenderedPageBreak/>
        <w:t>About Barclay Butera</w:t>
      </w:r>
    </w:p>
    <w:p w14:paraId="15E28DAD" w14:textId="77777777" w:rsidR="0055634B" w:rsidRDefault="0055634B" w:rsidP="0055634B">
      <w:pPr>
        <w:rPr>
          <w:rFonts w:eastAsia="Times New Roman" w:cs="Times New Roman"/>
        </w:rPr>
      </w:pPr>
    </w:p>
    <w:p w14:paraId="2F61DAAC" w14:textId="77777777" w:rsidR="0055634B" w:rsidRPr="00F40281" w:rsidRDefault="0055634B" w:rsidP="0055634B">
      <w:r w:rsidRPr="00F40281">
        <w:rPr>
          <w:rFonts w:eastAsia="Times New Roman" w:cs="Times New Roman"/>
        </w:rPr>
        <w:t xml:space="preserve">BARCLAY BUTERA is an interior, lifestyle, and product designer. Some of his most recognized and sought-after collections in the marketplace include fabrics, indoor and outdoor furnishings, flooring, rugs, lighting, wall art, bedding, decorative mirrors, and home décor. He is the author of five books:  </w:t>
      </w:r>
      <w:r w:rsidRPr="00F40281">
        <w:rPr>
          <w:rFonts w:eastAsia="Times New Roman" w:cs="Times New Roman"/>
          <w:i/>
          <w:iCs/>
        </w:rPr>
        <w:t>Modern Living;</w:t>
      </w:r>
      <w:r w:rsidRPr="00F40281">
        <w:rPr>
          <w:rFonts w:eastAsia="Times New Roman" w:cs="Times New Roman"/>
        </w:rPr>
        <w:t xml:space="preserve"> </w:t>
      </w:r>
      <w:r w:rsidRPr="00F40281">
        <w:rPr>
          <w:rFonts w:eastAsia="Times New Roman" w:cs="Times New Roman"/>
          <w:i/>
          <w:iCs/>
        </w:rPr>
        <w:t xml:space="preserve">Past, Present, </w:t>
      </w:r>
      <w:proofErr w:type="gramStart"/>
      <w:r w:rsidRPr="00F40281">
        <w:rPr>
          <w:rFonts w:eastAsia="Times New Roman" w:cs="Times New Roman"/>
          <w:i/>
          <w:iCs/>
        </w:rPr>
        <w:t>Inspired</w:t>
      </w:r>
      <w:proofErr w:type="gramEnd"/>
      <w:r w:rsidRPr="00F40281">
        <w:rPr>
          <w:rFonts w:eastAsia="Times New Roman" w:cs="Times New Roman"/>
        </w:rPr>
        <w:t xml:space="preserve">; </w:t>
      </w:r>
      <w:r w:rsidRPr="00F40281">
        <w:rPr>
          <w:rFonts w:eastAsia="Times New Roman" w:cs="Times New Roman"/>
          <w:i/>
          <w:iCs/>
        </w:rPr>
        <w:t>Living in Style</w:t>
      </w:r>
      <w:r w:rsidRPr="00F40281">
        <w:rPr>
          <w:rFonts w:eastAsia="Times New Roman" w:cs="Times New Roman"/>
        </w:rPr>
        <w:t>; L</w:t>
      </w:r>
      <w:r w:rsidRPr="00F40281">
        <w:rPr>
          <w:rFonts w:eastAsia="Times New Roman" w:cs="Times New Roman"/>
          <w:i/>
          <w:iCs/>
        </w:rPr>
        <w:t>iving on the Coast</w:t>
      </w:r>
      <w:r w:rsidRPr="00F40281">
        <w:rPr>
          <w:rFonts w:eastAsia="Times New Roman" w:cs="Times New Roman"/>
        </w:rPr>
        <w:t xml:space="preserve">; and </w:t>
      </w:r>
      <w:r w:rsidRPr="00F40281">
        <w:rPr>
          <w:rFonts w:eastAsia="Times New Roman" w:cs="Times New Roman"/>
          <w:i/>
          <w:iCs/>
        </w:rPr>
        <w:t>Getaways and Retreats</w:t>
      </w:r>
      <w:r w:rsidRPr="00F40281">
        <w:rPr>
          <w:rFonts w:eastAsia="Times New Roman" w:cs="Times New Roman"/>
        </w:rPr>
        <w:t xml:space="preserve">. He has appeared on NBC’s Today Show, </w:t>
      </w:r>
      <w:proofErr w:type="gramStart"/>
      <w:r w:rsidRPr="00F40281">
        <w:rPr>
          <w:rFonts w:eastAsia="Times New Roman" w:cs="Times New Roman"/>
        </w:rPr>
        <w:t>Extra!,</w:t>
      </w:r>
      <w:proofErr w:type="gramEnd"/>
      <w:r w:rsidRPr="00F40281">
        <w:rPr>
          <w:rFonts w:eastAsia="Times New Roman" w:cs="Times New Roman"/>
        </w:rPr>
        <w:t xml:space="preserve"> CBS, ABC, Fox, Beautiful Homes &amp; Great Estates and HGTV. Print publication coverage in a myriad of upscale luxury shelter and lifestyle magazines including the</w:t>
      </w:r>
      <w:r w:rsidRPr="00F40281">
        <w:rPr>
          <w:rFonts w:eastAsia="Times New Roman" w:cs="Times New Roman"/>
          <w:i/>
          <w:iCs/>
        </w:rPr>
        <w:t xml:space="preserve"> New York Times</w:t>
      </w:r>
      <w:r w:rsidRPr="00F40281">
        <w:rPr>
          <w:rFonts w:eastAsia="Times New Roman" w:cs="Times New Roman"/>
        </w:rPr>
        <w:t xml:space="preserve">, </w:t>
      </w:r>
      <w:r w:rsidRPr="00F40281">
        <w:rPr>
          <w:rFonts w:eastAsia="Times New Roman" w:cs="Times New Roman"/>
          <w:i/>
          <w:iCs/>
        </w:rPr>
        <w:t>New York Post</w:t>
      </w:r>
      <w:r w:rsidRPr="00F40281">
        <w:rPr>
          <w:rFonts w:eastAsia="Times New Roman" w:cs="Times New Roman"/>
        </w:rPr>
        <w:t xml:space="preserve">, </w:t>
      </w:r>
      <w:r w:rsidRPr="00F40281">
        <w:rPr>
          <w:rFonts w:eastAsia="Times New Roman" w:cs="Times New Roman"/>
          <w:i/>
          <w:iCs/>
        </w:rPr>
        <w:t>Los Angeles Times</w:t>
      </w:r>
      <w:r w:rsidRPr="00F40281">
        <w:rPr>
          <w:rFonts w:eastAsia="Times New Roman" w:cs="Times New Roman"/>
        </w:rPr>
        <w:t xml:space="preserve">, </w:t>
      </w:r>
      <w:r w:rsidRPr="00F40281">
        <w:rPr>
          <w:rFonts w:eastAsia="Times New Roman" w:cs="Times New Roman"/>
          <w:i/>
          <w:iCs/>
        </w:rPr>
        <w:t>Wall Street Journal</w:t>
      </w:r>
      <w:r w:rsidRPr="00F40281">
        <w:rPr>
          <w:rFonts w:eastAsia="Times New Roman" w:cs="Times New Roman"/>
        </w:rPr>
        <w:t xml:space="preserve">, ELLE DÉCOR, House Beautiful, Veranda, Traditional Home, Luxe Interiors + Design, House &amp; Garden, Ocean Home, Western Interiors &amp; Design, Esquire, Robb Report, Modern Luxury, CVLUX, and California Home and Ocean Home magazines. Impressive digital media coverage in 1stdibs, One Kings Lane, Gilt, Rue Magazine, Chairish, Viyet, Homebunch, California Home + Design Magazine, and Architectural Digest rounds out the mix. </w:t>
      </w:r>
    </w:p>
    <w:p w14:paraId="580ED47F" w14:textId="77777777" w:rsidR="0055634B" w:rsidRDefault="0055634B" w:rsidP="0055634B">
      <w:pPr>
        <w:rPr>
          <w:rFonts w:eastAsia="Times New Roman" w:cs="Times New Roman"/>
          <w:b/>
        </w:rPr>
      </w:pPr>
    </w:p>
    <w:p w14:paraId="4BFAE813" w14:textId="77777777" w:rsidR="0055634B" w:rsidRDefault="0055634B" w:rsidP="0055634B">
      <w:pPr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About Jaipur Living</w:t>
      </w:r>
    </w:p>
    <w:p w14:paraId="73A5F5DE" w14:textId="77777777" w:rsidR="0055634B" w:rsidRPr="00BA70C0" w:rsidRDefault="0055634B" w:rsidP="0055634B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/>
          <w:color w:val="000000" w:themeColor="text1"/>
        </w:rPr>
      </w:pPr>
      <w:r w:rsidRPr="00BA70C0">
        <w:rPr>
          <w:rFonts w:asciiTheme="minorHAnsi" w:hAnsiTheme="minorHAnsi"/>
          <w:color w:val="000000" w:themeColor="text1"/>
        </w:rPr>
        <w:t>With a free-spirited creative aesthetic that celebrates individuality and the everyday, Jaipur Living imbues rugs and textiles for the home with an updated and unmistakable point of view. Inspired by a model that nurtures artisans and indigenous crafts around the globe, the company’s passion for people, product and design stems from a women-centric approach finely attuned to fashion trends and how we want to live today. Boutique-like collections are a cut above and a world apart, blending respect for the handmade with a focus on innovative constructions to create one of the fastest growing home furnishings companies in the U.S.</w:t>
      </w:r>
    </w:p>
    <w:p w14:paraId="40D6451A" w14:textId="77777777" w:rsidR="0055634B" w:rsidRPr="00BA70C0" w:rsidRDefault="0055634B" w:rsidP="0055634B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/>
          <w:color w:val="000000" w:themeColor="text1"/>
        </w:rPr>
      </w:pPr>
      <w:r w:rsidRPr="00BA70C0">
        <w:rPr>
          <w:rFonts w:asciiTheme="minorHAnsi" w:hAnsiTheme="minorHAnsi"/>
          <w:color w:val="000000" w:themeColor="text1"/>
        </w:rPr>
        <w:t>Every purchase of a hand-knotted Jaipur Living rug helps uplift artisan communities in India, where more than 40,000 artisans are empowered via livable wages, access to health care, leadership education, and more.</w:t>
      </w:r>
    </w:p>
    <w:p w14:paraId="7725CF3B" w14:textId="77777777" w:rsidR="0055634B" w:rsidRDefault="0055634B" w:rsidP="0055634B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/>
          <w:color w:val="000000" w:themeColor="text1"/>
        </w:rPr>
      </w:pPr>
      <w:r w:rsidRPr="002C044A">
        <w:rPr>
          <w:rFonts w:asciiTheme="minorHAnsi" w:hAnsiTheme="minorHAnsi"/>
          <w:b/>
          <w:color w:val="000000" w:themeColor="text1"/>
        </w:rPr>
        <w:t>Additional Information</w:t>
      </w:r>
      <w:r>
        <w:rPr>
          <w:rFonts w:asciiTheme="minorHAnsi" w:hAnsiTheme="minorHAnsi"/>
          <w:color w:val="000000" w:themeColor="text1"/>
        </w:rPr>
        <w:t>:</w:t>
      </w:r>
      <w:r w:rsidRPr="00BA70C0">
        <w:rPr>
          <w:rFonts w:asciiTheme="minorHAnsi" w:hAnsiTheme="minorHAnsi"/>
          <w:color w:val="000000" w:themeColor="text1"/>
        </w:rPr>
        <w:t xml:space="preserve"> </w:t>
      </w:r>
      <w:hyperlink r:id="rId14" w:history="1">
        <w:r w:rsidRPr="00762961">
          <w:rPr>
            <w:rStyle w:val="Hyperlink"/>
            <w:rFonts w:asciiTheme="minorHAnsi" w:hAnsiTheme="minorHAnsi"/>
          </w:rPr>
          <w:t>www.jaipurliving.com</w:t>
        </w:r>
      </w:hyperlink>
    </w:p>
    <w:p w14:paraId="008C1402" w14:textId="77777777" w:rsidR="0055634B" w:rsidRDefault="0055634B" w:rsidP="0055634B">
      <w:pPr>
        <w:rPr>
          <w:color w:val="000000" w:themeColor="text1"/>
        </w:rPr>
      </w:pPr>
      <w:r w:rsidRPr="002C044A">
        <w:rPr>
          <w:b/>
          <w:color w:val="000000" w:themeColor="text1"/>
        </w:rPr>
        <w:t>High Point Market</w:t>
      </w:r>
      <w:r>
        <w:rPr>
          <w:color w:val="000000" w:themeColor="text1"/>
        </w:rPr>
        <w:t>: Showplace 3300</w:t>
      </w:r>
    </w:p>
    <w:p w14:paraId="18E830B9" w14:textId="77777777" w:rsidR="0055634B" w:rsidRDefault="0055634B" w:rsidP="0055634B">
      <w:pPr>
        <w:rPr>
          <w:color w:val="000000" w:themeColor="text1"/>
        </w:rPr>
      </w:pPr>
    </w:p>
    <w:p w14:paraId="1EA1F231" w14:textId="77777777" w:rsidR="0055634B" w:rsidRDefault="0055634B" w:rsidP="0055634B">
      <w:pPr>
        <w:rPr>
          <w:rFonts w:eastAsia="Times New Roman" w:cs="Times New Roman"/>
          <w:color w:val="000000" w:themeColor="text1"/>
        </w:rPr>
      </w:pPr>
      <w:r w:rsidRPr="002C044A">
        <w:rPr>
          <w:rFonts w:eastAsia="Times New Roman" w:cs="Times New Roman"/>
          <w:b/>
          <w:color w:val="000000" w:themeColor="text1"/>
        </w:rPr>
        <w:t>Media Contact</w:t>
      </w:r>
      <w:r>
        <w:rPr>
          <w:rFonts w:eastAsia="Times New Roman" w:cs="Times New Roman"/>
          <w:color w:val="000000" w:themeColor="text1"/>
        </w:rPr>
        <w:t>:</w:t>
      </w:r>
    </w:p>
    <w:p w14:paraId="7DFE18DE" w14:textId="45D4FDA2" w:rsidR="009079DD" w:rsidRPr="009079DD" w:rsidRDefault="0055634B" w:rsidP="0055634B">
      <w:pPr>
        <w:rPr>
          <w:rFonts w:ascii="Calibri" w:hAnsi="Calibri" w:cs="Times New Roman"/>
          <w:color w:val="000000"/>
        </w:rPr>
      </w:pPr>
      <w:r>
        <w:rPr>
          <w:rFonts w:eastAsia="Times New Roman" w:cs="Times New Roman"/>
          <w:color w:val="000000" w:themeColor="text1"/>
        </w:rPr>
        <w:t>karen.waygood@jaipurliving.com</w:t>
      </w:r>
    </w:p>
    <w:sectPr w:rsidR="009079DD" w:rsidRPr="009079DD" w:rsidSect="00A41D88">
      <w:headerReference w:type="default" r:id="rId15"/>
      <w:footerReference w:type="default" r:id="rId16"/>
      <w:pgSz w:w="12240" w:h="15840"/>
      <w:pgMar w:top="2070" w:right="1440" w:bottom="21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1D00A6" w14:textId="77777777" w:rsidR="005D06B3" w:rsidRDefault="005D06B3" w:rsidP="00CC3F3F">
      <w:r>
        <w:separator/>
      </w:r>
    </w:p>
  </w:endnote>
  <w:endnote w:type="continuationSeparator" w:id="0">
    <w:p w14:paraId="3F3A8A6B" w14:textId="77777777" w:rsidR="005D06B3" w:rsidRDefault="005D06B3" w:rsidP="00CC3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等线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Gotham Medium">
    <w:charset w:val="00"/>
    <w:family w:val="auto"/>
    <w:pitch w:val="variable"/>
    <w:sig w:usb0="A00002FF" w:usb1="4000005B" w:usb2="00000000" w:usb3="00000000" w:csb0="0000009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E92443" w14:textId="77777777" w:rsidR="00B029CB" w:rsidRPr="00B029CB" w:rsidRDefault="00B029CB">
    <w:pPr>
      <w:pStyle w:val="Footer"/>
      <w:rPr>
        <w:rFonts w:ascii="Gotham Medium" w:hAnsi="Gotham Medium"/>
        <w:color w:val="404040" w:themeColor="text1" w:themeTint="BF"/>
        <w:spacing w:val="20"/>
        <w:sz w:val="16"/>
        <w:szCs w:val="16"/>
      </w:rPr>
    </w:pPr>
    <w:r w:rsidRPr="00B029CB">
      <w:rPr>
        <w:rFonts w:ascii="Gotham Medium" w:hAnsi="Gotham Medium"/>
        <w:color w:val="404040" w:themeColor="text1" w:themeTint="BF"/>
        <w:spacing w:val="20"/>
        <w:sz w:val="16"/>
        <w:szCs w:val="16"/>
      </w:rPr>
      <w:t>404.351.2360</w:t>
    </w:r>
    <w:r w:rsidRPr="00B029CB">
      <w:rPr>
        <w:rFonts w:ascii="Gotham Medium" w:hAnsi="Gotham Medium"/>
        <w:color w:val="404040" w:themeColor="text1" w:themeTint="BF"/>
        <w:spacing w:val="20"/>
        <w:sz w:val="16"/>
        <w:szCs w:val="16"/>
      </w:rPr>
      <w:tab/>
      <w:t>1800 Cherokee Parkway, Acworth, GA 30102</w:t>
    </w:r>
    <w:r w:rsidRPr="00B029CB">
      <w:rPr>
        <w:rFonts w:ascii="Gotham Medium" w:hAnsi="Gotham Medium"/>
        <w:color w:val="404040" w:themeColor="text1" w:themeTint="BF"/>
        <w:spacing w:val="20"/>
        <w:sz w:val="16"/>
        <w:szCs w:val="16"/>
      </w:rPr>
      <w:tab/>
      <w:t>JAIPURLIVING.COM</w:t>
    </w:r>
  </w:p>
  <w:p w14:paraId="1520D5B7" w14:textId="77777777" w:rsidR="00B029CB" w:rsidRDefault="00B029C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091265" w14:textId="77777777" w:rsidR="005D06B3" w:rsidRDefault="005D06B3" w:rsidP="00CC3F3F">
      <w:r>
        <w:separator/>
      </w:r>
    </w:p>
  </w:footnote>
  <w:footnote w:type="continuationSeparator" w:id="0">
    <w:p w14:paraId="4ACFC719" w14:textId="77777777" w:rsidR="005D06B3" w:rsidRDefault="005D06B3" w:rsidP="00CC3F3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3A6CC" w14:textId="77777777" w:rsidR="00C11669" w:rsidRDefault="00C11669" w:rsidP="00C11669">
    <w:pPr>
      <w:pStyle w:val="Header"/>
      <w:jc w:val="center"/>
    </w:pPr>
  </w:p>
  <w:p w14:paraId="0492A1E6" w14:textId="77777777" w:rsidR="00C11669" w:rsidRDefault="00C11669" w:rsidP="00C11669">
    <w:pPr>
      <w:pStyle w:val="Header"/>
      <w:jc w:val="center"/>
    </w:pPr>
    <w:r>
      <w:rPr>
        <w:noProof/>
        <w:lang w:eastAsia="en-US"/>
      </w:rPr>
      <w:drawing>
        <wp:inline distT="0" distB="0" distL="0" distR="0" wp14:anchorId="4A7FE73A" wp14:editId="27D67084">
          <wp:extent cx="2057400" cy="122213"/>
          <wp:effectExtent l="0" t="0" r="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Jaipur Living-Primary-Medium-Nav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7400" cy="1222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59BA77" w14:textId="77777777" w:rsidR="00CC3F3F" w:rsidRDefault="00CC3F3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F3F"/>
    <w:rsid w:val="000A133B"/>
    <w:rsid w:val="000D2D55"/>
    <w:rsid w:val="000E3565"/>
    <w:rsid w:val="000E52B0"/>
    <w:rsid w:val="001B5CE7"/>
    <w:rsid w:val="00216F9D"/>
    <w:rsid w:val="00276E8E"/>
    <w:rsid w:val="00294541"/>
    <w:rsid w:val="00323CF1"/>
    <w:rsid w:val="003D756F"/>
    <w:rsid w:val="00417E4C"/>
    <w:rsid w:val="00447168"/>
    <w:rsid w:val="0055634B"/>
    <w:rsid w:val="005C7110"/>
    <w:rsid w:val="005D06B3"/>
    <w:rsid w:val="006317F5"/>
    <w:rsid w:val="0067498F"/>
    <w:rsid w:val="007055C4"/>
    <w:rsid w:val="00765408"/>
    <w:rsid w:val="009079DD"/>
    <w:rsid w:val="00913DEF"/>
    <w:rsid w:val="00A26CB0"/>
    <w:rsid w:val="00A41D88"/>
    <w:rsid w:val="00B029CB"/>
    <w:rsid w:val="00B64967"/>
    <w:rsid w:val="00B956BC"/>
    <w:rsid w:val="00C11669"/>
    <w:rsid w:val="00C722FD"/>
    <w:rsid w:val="00C81F04"/>
    <w:rsid w:val="00C9506F"/>
    <w:rsid w:val="00CB7E26"/>
    <w:rsid w:val="00CC3F3F"/>
    <w:rsid w:val="00CE2460"/>
    <w:rsid w:val="00D56C9D"/>
    <w:rsid w:val="00DC3146"/>
    <w:rsid w:val="00E935C1"/>
    <w:rsid w:val="00F40C84"/>
    <w:rsid w:val="00FC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4D5DAF"/>
  <w15:chartTrackingRefBased/>
  <w15:docId w15:val="{38A40B21-CC2D-2847-A1A9-95B3CEBCE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C3F3F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3F3F"/>
    <w:pPr>
      <w:tabs>
        <w:tab w:val="center" w:pos="4680"/>
        <w:tab w:val="right" w:pos="9360"/>
      </w:tabs>
    </w:pPr>
    <w:rPr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CC3F3F"/>
  </w:style>
  <w:style w:type="paragraph" w:styleId="Footer">
    <w:name w:val="footer"/>
    <w:basedOn w:val="Normal"/>
    <w:link w:val="FooterChar"/>
    <w:uiPriority w:val="99"/>
    <w:unhideWhenUsed/>
    <w:rsid w:val="00CC3F3F"/>
    <w:pPr>
      <w:tabs>
        <w:tab w:val="center" w:pos="4680"/>
        <w:tab w:val="right" w:pos="9360"/>
      </w:tabs>
    </w:pPr>
    <w:rPr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CC3F3F"/>
  </w:style>
  <w:style w:type="paragraph" w:styleId="NormalWeb">
    <w:name w:val="Normal (Web)"/>
    <w:basedOn w:val="Normal"/>
    <w:uiPriority w:val="99"/>
    <w:unhideWhenUsed/>
    <w:rsid w:val="00CC3F3F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DC3146"/>
    <w:rPr>
      <w:b/>
      <w:bCs/>
    </w:rPr>
  </w:style>
  <w:style w:type="character" w:styleId="Hyperlink">
    <w:name w:val="Hyperlink"/>
    <w:basedOn w:val="DefaultParagraphFont"/>
    <w:uiPriority w:val="99"/>
    <w:unhideWhenUsed/>
    <w:rsid w:val="007055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dropbox.com/s/mkz30zpgi859c6v/MBB03_Malibu%20by%20Barclay%20Butera_Canyon.jpg?dl=0" TargetMode="External"/><Relationship Id="rId12" Type="http://schemas.openxmlformats.org/officeDocument/2006/relationships/hyperlink" Target="https://www.dropbox.com/s/e6u0h6fmfd5392k/NBB01_Newport%20by%20Barclay%20Butera%20Pacific.jpg?dl=0" TargetMode="External"/><Relationship Id="rId13" Type="http://schemas.openxmlformats.org/officeDocument/2006/relationships/hyperlink" Target="https://www.dropbox.com/s/w44zqwuuiistm0d/NBB04_Newport%20by%20Barclay%20Butera_Bayshores.jpg?dl=0" TargetMode="External"/><Relationship Id="rId14" Type="http://schemas.openxmlformats.org/officeDocument/2006/relationships/hyperlink" Target="http://www.jaipurliving.com" TargetMode="External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.dropbox.com/s/o1rfz8mnp7mvyx1/BBB01_Brentwood%20by%20Barclay%20Butera_Mandeville.jpg?dl=0" TargetMode="External"/><Relationship Id="rId8" Type="http://schemas.openxmlformats.org/officeDocument/2006/relationships/hyperlink" Target="https://www.dropbox.com/s/fidl7ssywt40ju4/BBB04_Brentwood%20by%20Barclay%20Butera_Crescent.jpg?dl=0" TargetMode="External"/><Relationship Id="rId9" Type="http://schemas.openxmlformats.org/officeDocument/2006/relationships/hyperlink" Target="https://www.dropbox.com/s/zdx1zhd55sdytsh/BBB05_Brentwoody%20by%20Barclay%20Butera_Barrington.jpg?dl=0" TargetMode="External"/><Relationship Id="rId10" Type="http://schemas.openxmlformats.org/officeDocument/2006/relationships/hyperlink" Target="https://www.dropbox.com/s/8wsml2kyqr5fkge/MBB01_Malibu%20by%20Barclay%20Butera_Retreat_.jpg?dl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50C5411-DFCA-784E-BC8B-14833ACF4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795</Words>
  <Characters>4535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Devyn Holbrook</dc:creator>
  <cp:keywords/>
  <dc:description/>
  <cp:lastModifiedBy>Karen Waygood</cp:lastModifiedBy>
  <cp:revision>2</cp:revision>
  <cp:lastPrinted>2018-11-08T17:29:00Z</cp:lastPrinted>
  <dcterms:created xsi:type="dcterms:W3CDTF">2020-07-23T13:35:00Z</dcterms:created>
  <dcterms:modified xsi:type="dcterms:W3CDTF">2020-07-23T13:35:00Z</dcterms:modified>
</cp:coreProperties>
</file>