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50D" w:rsidRDefault="0062350D" w:rsidP="00E84CA9"/>
    <w:p w:rsidR="00516297" w:rsidRDefault="00516297" w:rsidP="008F418B">
      <w:pPr>
        <w:rPr>
          <w:sz w:val="28"/>
          <w:szCs w:val="28"/>
        </w:rPr>
      </w:pPr>
    </w:p>
    <w:p w:rsidR="00F1746B" w:rsidRDefault="00F1746B" w:rsidP="008F418B">
      <w:pPr>
        <w:rPr>
          <w:sz w:val="28"/>
          <w:szCs w:val="28"/>
        </w:rPr>
      </w:pPr>
    </w:p>
    <w:p w:rsidR="00E84CA9" w:rsidRPr="00004BC8" w:rsidRDefault="0062350D" w:rsidP="008F418B">
      <w:pPr>
        <w:rPr>
          <w:sz w:val="28"/>
          <w:szCs w:val="28"/>
        </w:rPr>
      </w:pPr>
      <w:r w:rsidRPr="00004BC8">
        <w:rPr>
          <w:sz w:val="28"/>
          <w:szCs w:val="28"/>
        </w:rPr>
        <w:t>New Growth Designs</w:t>
      </w:r>
      <w:r w:rsidR="0042025A">
        <w:rPr>
          <w:sz w:val="28"/>
          <w:szCs w:val="28"/>
        </w:rPr>
        <w:t xml:space="preserve"> Announces New Arborvitae Shrub</w:t>
      </w:r>
      <w:r w:rsidR="003E750F">
        <w:rPr>
          <w:sz w:val="28"/>
          <w:szCs w:val="28"/>
        </w:rPr>
        <w:t>s</w:t>
      </w:r>
      <w:r w:rsidR="0042025A">
        <w:rPr>
          <w:sz w:val="28"/>
          <w:szCs w:val="28"/>
        </w:rPr>
        <w:t xml:space="preserve"> Added </w:t>
      </w:r>
      <w:r w:rsidR="003E750F">
        <w:rPr>
          <w:sz w:val="28"/>
          <w:szCs w:val="28"/>
        </w:rPr>
        <w:t>To Popular</w:t>
      </w:r>
      <w:r w:rsidR="0042025A">
        <w:rPr>
          <w:sz w:val="28"/>
          <w:szCs w:val="28"/>
        </w:rPr>
        <w:t xml:space="preserve"> Enduraleaf® </w:t>
      </w:r>
      <w:r w:rsidR="003E750F">
        <w:rPr>
          <w:sz w:val="28"/>
          <w:szCs w:val="28"/>
        </w:rPr>
        <w:t>Collection</w:t>
      </w:r>
    </w:p>
    <w:p w:rsidR="0062350D" w:rsidRDefault="0062350D" w:rsidP="007535F7">
      <w:pPr>
        <w:spacing w:line="340" w:lineRule="exact"/>
        <w:jc w:val="center"/>
      </w:pPr>
    </w:p>
    <w:p w:rsidR="007535F7" w:rsidRPr="0062350D" w:rsidRDefault="0062350D" w:rsidP="007535F7">
      <w:pPr>
        <w:spacing w:line="340" w:lineRule="exact"/>
        <w:rPr>
          <w:sz w:val="22"/>
          <w:szCs w:val="22"/>
        </w:rPr>
      </w:pPr>
      <w:r w:rsidRPr="00AE172D">
        <w:rPr>
          <w:rFonts w:cstheme="minorHAnsi"/>
          <w:i/>
          <w:sz w:val="22"/>
          <w:szCs w:val="22"/>
        </w:rPr>
        <w:t>Greenville, NC</w:t>
      </w:r>
      <w:r w:rsidR="007A5579" w:rsidRPr="00AE172D">
        <w:rPr>
          <w:rFonts w:cstheme="minorHAnsi"/>
          <w:sz w:val="22"/>
          <w:szCs w:val="22"/>
        </w:rPr>
        <w:t xml:space="preserve"> </w:t>
      </w:r>
      <w:r w:rsidR="00E401E6" w:rsidRPr="00AE172D">
        <w:rPr>
          <w:rFonts w:cstheme="minorHAnsi"/>
          <w:sz w:val="22"/>
          <w:szCs w:val="22"/>
        </w:rPr>
        <w:t>–</w:t>
      </w:r>
      <w:r w:rsidR="007A5579" w:rsidRPr="00AE172D">
        <w:rPr>
          <w:rFonts w:cstheme="minorHAnsi"/>
          <w:sz w:val="22"/>
          <w:szCs w:val="22"/>
        </w:rPr>
        <w:t xml:space="preserve"> </w:t>
      </w:r>
      <w:r w:rsidR="0042025A" w:rsidRPr="00AE172D">
        <w:rPr>
          <w:rFonts w:cstheme="minorHAnsi"/>
          <w:sz w:val="22"/>
          <w:szCs w:val="22"/>
        </w:rPr>
        <w:t>New Growth Designs</w:t>
      </w:r>
      <w:r w:rsidR="003E750F">
        <w:rPr>
          <w:rFonts w:cstheme="minorHAnsi"/>
          <w:sz w:val="22"/>
          <w:szCs w:val="22"/>
        </w:rPr>
        <w:t>’ popular</w:t>
      </w:r>
      <w:r w:rsidR="0042025A" w:rsidRPr="00AE172D">
        <w:rPr>
          <w:rFonts w:cstheme="minorHAnsi"/>
          <w:sz w:val="22"/>
          <w:szCs w:val="22"/>
        </w:rPr>
        <w:t xml:space="preserve"> Enduraleaf® Collection expands o</w:t>
      </w:r>
      <w:r w:rsidR="00017543">
        <w:rPr>
          <w:rFonts w:cstheme="minorHAnsi"/>
          <w:sz w:val="22"/>
          <w:szCs w:val="22"/>
        </w:rPr>
        <w:t>nce again with the addition of</w:t>
      </w:r>
      <w:r w:rsidR="0042025A" w:rsidRPr="00AE172D">
        <w:rPr>
          <w:rFonts w:cstheme="minorHAnsi"/>
          <w:sz w:val="22"/>
          <w:szCs w:val="22"/>
        </w:rPr>
        <w:t xml:space="preserve"> new Arborvitae Shrub</w:t>
      </w:r>
      <w:r w:rsidR="003E750F">
        <w:rPr>
          <w:rFonts w:cstheme="minorHAnsi"/>
          <w:sz w:val="22"/>
          <w:szCs w:val="22"/>
        </w:rPr>
        <w:t>s</w:t>
      </w:r>
      <w:r w:rsidR="0042025A" w:rsidRPr="00AE172D">
        <w:rPr>
          <w:rFonts w:cstheme="minorHAnsi"/>
          <w:sz w:val="22"/>
          <w:szCs w:val="22"/>
        </w:rPr>
        <w:t xml:space="preserve"> </w:t>
      </w:r>
      <w:r w:rsidR="003E750F">
        <w:rPr>
          <w:rFonts w:cstheme="minorHAnsi"/>
          <w:sz w:val="22"/>
          <w:szCs w:val="22"/>
        </w:rPr>
        <w:t xml:space="preserve">in </w:t>
      </w:r>
      <w:r w:rsidR="003E750F" w:rsidRPr="00AE172D">
        <w:rPr>
          <w:rFonts w:cstheme="minorHAnsi"/>
          <w:sz w:val="22"/>
          <w:szCs w:val="22"/>
        </w:rPr>
        <w:t xml:space="preserve">32” and 30” </w:t>
      </w:r>
      <w:r w:rsidR="003E750F">
        <w:rPr>
          <w:rFonts w:cstheme="minorHAnsi"/>
          <w:sz w:val="22"/>
          <w:szCs w:val="22"/>
        </w:rPr>
        <w:t xml:space="preserve">sizes. </w:t>
      </w:r>
      <w:r w:rsidR="0042025A" w:rsidRPr="00AE172D">
        <w:rPr>
          <w:rFonts w:cstheme="minorHAnsi"/>
          <w:sz w:val="22"/>
          <w:szCs w:val="22"/>
        </w:rPr>
        <w:t xml:space="preserve"> </w:t>
      </w:r>
      <w:r w:rsidR="003E750F">
        <w:rPr>
          <w:rFonts w:cstheme="minorHAnsi"/>
          <w:sz w:val="22"/>
          <w:szCs w:val="22"/>
        </w:rPr>
        <w:t xml:space="preserve">Constructed </w:t>
      </w:r>
      <w:r w:rsidR="00017543">
        <w:rPr>
          <w:rFonts w:cstheme="minorHAnsi"/>
          <w:sz w:val="22"/>
          <w:szCs w:val="22"/>
        </w:rPr>
        <w:t>for long life in the out-of-</w:t>
      </w:r>
      <w:r w:rsidR="007535F7">
        <w:rPr>
          <w:rFonts w:cstheme="minorHAnsi"/>
          <w:sz w:val="22"/>
          <w:szCs w:val="22"/>
        </w:rPr>
        <w:t>doors, these new Enduraleaf® products feature dense green foliage with spring green tips and green berrie</w:t>
      </w:r>
      <w:r w:rsidR="00017543">
        <w:rPr>
          <w:rFonts w:cstheme="minorHAnsi"/>
          <w:sz w:val="22"/>
          <w:szCs w:val="22"/>
        </w:rPr>
        <w:t>s in two unique designs.  The</w:t>
      </w:r>
      <w:r w:rsidR="007535F7">
        <w:rPr>
          <w:rFonts w:cstheme="minorHAnsi"/>
          <w:sz w:val="22"/>
          <w:szCs w:val="22"/>
        </w:rPr>
        <w:t xml:space="preserve"> lifelike Arborvitae Shrubs will </w:t>
      </w:r>
      <w:r w:rsidR="007535F7">
        <w:rPr>
          <w:sz w:val="22"/>
          <w:szCs w:val="22"/>
        </w:rPr>
        <w:t>be introduced to retailers and designers during the fall 2020 High Point Market at the New Growth Designs showroom - 422 North Hamilton Street</w:t>
      </w:r>
      <w:r w:rsidR="00281024">
        <w:rPr>
          <w:sz w:val="22"/>
          <w:szCs w:val="22"/>
        </w:rPr>
        <w:t>.</w:t>
      </w:r>
      <w:r w:rsidR="007535F7">
        <w:rPr>
          <w:sz w:val="22"/>
          <w:szCs w:val="22"/>
        </w:rPr>
        <w:t xml:space="preserve">   </w:t>
      </w:r>
    </w:p>
    <w:p w:rsidR="00516297" w:rsidRPr="00AE172D" w:rsidRDefault="00C40375" w:rsidP="007535F7">
      <w:pPr>
        <w:spacing w:line="340" w:lineRule="exact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100965</wp:posOffset>
            </wp:positionV>
            <wp:extent cx="1955165" cy="2432050"/>
            <wp:effectExtent l="0" t="0" r="63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9-23 at 4.41.1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75" w:rsidRDefault="007535F7" w:rsidP="007535F7">
      <w:pPr>
        <w:spacing w:line="340" w:lineRule="exact"/>
        <w:rPr>
          <w:rFonts w:cstheme="minorHAnsi"/>
          <w:color w:val="222323"/>
          <w:sz w:val="22"/>
          <w:szCs w:val="22"/>
        </w:rPr>
      </w:pPr>
      <w:r>
        <w:rPr>
          <w:rFonts w:cstheme="minorHAnsi"/>
          <w:color w:val="222323"/>
          <w:sz w:val="22"/>
          <w:szCs w:val="22"/>
        </w:rPr>
        <w:t>The</w:t>
      </w:r>
      <w:r w:rsidR="00516297" w:rsidRPr="00AE172D">
        <w:rPr>
          <w:rFonts w:cstheme="minorHAnsi"/>
          <w:color w:val="222323"/>
          <w:sz w:val="22"/>
          <w:szCs w:val="22"/>
        </w:rPr>
        <w:t xml:space="preserve"> </w:t>
      </w:r>
      <w:r w:rsidR="00017543">
        <w:rPr>
          <w:rFonts w:cstheme="minorHAnsi"/>
          <w:color w:val="222323"/>
          <w:sz w:val="22"/>
          <w:szCs w:val="22"/>
        </w:rPr>
        <w:t>new</w:t>
      </w:r>
      <w:r w:rsidR="00C40375" w:rsidRPr="00AE172D">
        <w:rPr>
          <w:rFonts w:cstheme="minorHAnsi"/>
          <w:color w:val="222323"/>
          <w:sz w:val="22"/>
          <w:szCs w:val="22"/>
        </w:rPr>
        <w:t xml:space="preserve"> Arborvitae</w:t>
      </w:r>
      <w:r w:rsidR="00281024">
        <w:rPr>
          <w:rFonts w:cstheme="minorHAnsi"/>
          <w:color w:val="222323"/>
          <w:sz w:val="22"/>
          <w:szCs w:val="22"/>
        </w:rPr>
        <w:t xml:space="preserve"> shrubs</w:t>
      </w:r>
      <w:r w:rsidR="00017543">
        <w:rPr>
          <w:rFonts w:cstheme="minorHAnsi"/>
          <w:color w:val="222323"/>
          <w:sz w:val="22"/>
          <w:szCs w:val="22"/>
        </w:rPr>
        <w:t xml:space="preserve"> of Enduraleaf®</w:t>
      </w:r>
      <w:r w:rsidR="00281024">
        <w:rPr>
          <w:rFonts w:cstheme="minorHAnsi"/>
          <w:color w:val="222323"/>
          <w:sz w:val="22"/>
          <w:szCs w:val="22"/>
        </w:rPr>
        <w:t xml:space="preserve"> are</w:t>
      </w:r>
      <w:r w:rsidR="00516297" w:rsidRPr="00AE172D">
        <w:rPr>
          <w:rFonts w:cstheme="minorHAnsi"/>
          <w:color w:val="222323"/>
          <w:sz w:val="22"/>
          <w:szCs w:val="22"/>
        </w:rPr>
        <w:t xml:space="preserve"> realistic option</w:t>
      </w:r>
      <w:r w:rsidR="00281024">
        <w:rPr>
          <w:rFonts w:cstheme="minorHAnsi"/>
          <w:color w:val="222323"/>
          <w:sz w:val="22"/>
          <w:szCs w:val="22"/>
        </w:rPr>
        <w:t>s</w:t>
      </w:r>
      <w:r w:rsidR="00516297" w:rsidRPr="00AE172D">
        <w:rPr>
          <w:rFonts w:cstheme="minorHAnsi"/>
          <w:color w:val="222323"/>
          <w:sz w:val="22"/>
          <w:szCs w:val="22"/>
        </w:rPr>
        <w:t xml:space="preserve"> for </w:t>
      </w:r>
      <w:r w:rsidR="00281024">
        <w:rPr>
          <w:rFonts w:cstheme="minorHAnsi"/>
          <w:color w:val="222323"/>
          <w:sz w:val="22"/>
          <w:szCs w:val="22"/>
        </w:rPr>
        <w:t>adding lasting greenery to challenging</w:t>
      </w:r>
      <w:r w:rsidR="00516297" w:rsidRPr="00AE172D">
        <w:rPr>
          <w:rFonts w:cstheme="minorHAnsi"/>
          <w:color w:val="222323"/>
          <w:sz w:val="22"/>
          <w:szCs w:val="22"/>
        </w:rPr>
        <w:t xml:space="preserve"> outdoor spaces. </w:t>
      </w:r>
      <w:r w:rsidR="00281024">
        <w:rPr>
          <w:rFonts w:cstheme="minorHAnsi"/>
          <w:color w:val="222323"/>
          <w:sz w:val="22"/>
          <w:szCs w:val="22"/>
        </w:rPr>
        <w:t>Due to a</w:t>
      </w:r>
      <w:r>
        <w:rPr>
          <w:rFonts w:cstheme="minorHAnsi"/>
          <w:color w:val="222323"/>
          <w:sz w:val="22"/>
          <w:szCs w:val="22"/>
        </w:rPr>
        <w:t xml:space="preserve"> weather-resistant construction, th</w:t>
      </w:r>
      <w:r w:rsidR="00017543">
        <w:rPr>
          <w:rFonts w:cstheme="minorHAnsi"/>
          <w:color w:val="222323"/>
          <w:sz w:val="22"/>
          <w:szCs w:val="22"/>
        </w:rPr>
        <w:t>e</w:t>
      </w:r>
      <w:r>
        <w:rPr>
          <w:rFonts w:cstheme="minorHAnsi"/>
          <w:color w:val="222323"/>
          <w:sz w:val="22"/>
          <w:szCs w:val="22"/>
        </w:rPr>
        <w:t xml:space="preserve"> maintenance-free plant</w:t>
      </w:r>
      <w:r w:rsidR="00281024">
        <w:rPr>
          <w:rFonts w:cstheme="minorHAnsi"/>
          <w:color w:val="222323"/>
          <w:sz w:val="22"/>
          <w:szCs w:val="22"/>
        </w:rPr>
        <w:t>s</w:t>
      </w:r>
      <w:r>
        <w:rPr>
          <w:rFonts w:cstheme="minorHAnsi"/>
          <w:color w:val="222323"/>
          <w:sz w:val="22"/>
          <w:szCs w:val="22"/>
        </w:rPr>
        <w:t xml:space="preserve"> </w:t>
      </w:r>
      <w:r w:rsidR="00281024">
        <w:rPr>
          <w:rFonts w:cstheme="minorHAnsi"/>
          <w:color w:val="222323"/>
          <w:sz w:val="22"/>
          <w:szCs w:val="22"/>
        </w:rPr>
        <w:t>can provide flexibility</w:t>
      </w:r>
      <w:r>
        <w:rPr>
          <w:rFonts w:cstheme="minorHAnsi"/>
          <w:color w:val="222323"/>
          <w:sz w:val="22"/>
          <w:szCs w:val="22"/>
        </w:rPr>
        <w:t xml:space="preserve"> in exter</w:t>
      </w:r>
      <w:r w:rsidR="00017543">
        <w:rPr>
          <w:rFonts w:cstheme="minorHAnsi"/>
          <w:color w:val="222323"/>
          <w:sz w:val="22"/>
          <w:szCs w:val="22"/>
        </w:rPr>
        <w:t>ior landscaping and patio-scape designs</w:t>
      </w:r>
      <w:r>
        <w:rPr>
          <w:rFonts w:cstheme="minorHAnsi"/>
          <w:color w:val="222323"/>
          <w:sz w:val="22"/>
          <w:szCs w:val="22"/>
        </w:rPr>
        <w:t xml:space="preserve">.  </w:t>
      </w:r>
    </w:p>
    <w:p w:rsidR="00C40375" w:rsidRDefault="00C40375" w:rsidP="007535F7">
      <w:pPr>
        <w:spacing w:line="340" w:lineRule="exact"/>
        <w:rPr>
          <w:rFonts w:cstheme="minorHAnsi"/>
          <w:color w:val="222323"/>
          <w:sz w:val="22"/>
          <w:szCs w:val="22"/>
        </w:rPr>
      </w:pPr>
    </w:p>
    <w:p w:rsidR="00516297" w:rsidRPr="00AE172D" w:rsidRDefault="00C40375" w:rsidP="007535F7">
      <w:pPr>
        <w:spacing w:line="340" w:lineRule="exact"/>
        <w:rPr>
          <w:rFonts w:eastAsia="Times New Roman" w:cstheme="minorHAnsi"/>
          <w:color w:val="222323"/>
          <w:sz w:val="22"/>
          <w:szCs w:val="22"/>
        </w:rPr>
      </w:pPr>
      <w:r>
        <w:rPr>
          <w:rFonts w:cstheme="minorHAnsi"/>
          <w:color w:val="222323"/>
          <w:sz w:val="22"/>
          <w:szCs w:val="22"/>
        </w:rPr>
        <w:t>Each</w:t>
      </w:r>
      <w:r w:rsidR="00F1746B">
        <w:rPr>
          <w:rFonts w:cstheme="minorHAnsi"/>
          <w:color w:val="222323"/>
          <w:sz w:val="22"/>
          <w:szCs w:val="22"/>
        </w:rPr>
        <w:t xml:space="preserve"> of these new introductions are </w:t>
      </w:r>
      <w:r>
        <w:rPr>
          <w:rFonts w:cstheme="minorHAnsi"/>
          <w:color w:val="222323"/>
          <w:sz w:val="22"/>
          <w:szCs w:val="22"/>
        </w:rPr>
        <w:t>created of</w:t>
      </w:r>
      <w:r w:rsidR="00281024">
        <w:rPr>
          <w:rFonts w:cstheme="minorHAnsi"/>
          <w:color w:val="222323"/>
          <w:sz w:val="22"/>
          <w:szCs w:val="22"/>
        </w:rPr>
        <w:t xml:space="preserve"> lush </w:t>
      </w:r>
      <w:r>
        <w:rPr>
          <w:rFonts w:cstheme="minorHAnsi"/>
          <w:color w:val="222323"/>
          <w:sz w:val="22"/>
          <w:szCs w:val="22"/>
        </w:rPr>
        <w:t>overall foliage</w:t>
      </w:r>
      <w:r w:rsidR="00F1746B">
        <w:rPr>
          <w:rFonts w:cstheme="minorHAnsi"/>
          <w:color w:val="222323"/>
          <w:sz w:val="22"/>
          <w:szCs w:val="22"/>
        </w:rPr>
        <w:t>.  The</w:t>
      </w:r>
      <w:r w:rsidR="00017543">
        <w:rPr>
          <w:rFonts w:cstheme="minorHAnsi"/>
          <w:color w:val="222323"/>
          <w:sz w:val="22"/>
          <w:szCs w:val="22"/>
        </w:rPr>
        <w:t xml:space="preserve"> 32” </w:t>
      </w:r>
      <w:r w:rsidR="00F1746B">
        <w:rPr>
          <w:rFonts w:cstheme="minorHAnsi"/>
          <w:color w:val="222323"/>
          <w:sz w:val="22"/>
          <w:szCs w:val="22"/>
        </w:rPr>
        <w:t xml:space="preserve">shrub is </w:t>
      </w:r>
      <w:r w:rsidR="00017543">
        <w:rPr>
          <w:rFonts w:cstheme="minorHAnsi"/>
          <w:color w:val="222323"/>
          <w:sz w:val="22"/>
          <w:szCs w:val="22"/>
        </w:rPr>
        <w:t xml:space="preserve">naturally shaped to a slender peak </w:t>
      </w:r>
      <w:r w:rsidR="00F1746B">
        <w:rPr>
          <w:rFonts w:cstheme="minorHAnsi"/>
          <w:color w:val="222323"/>
          <w:sz w:val="22"/>
          <w:szCs w:val="22"/>
        </w:rPr>
        <w:t xml:space="preserve"> while</w:t>
      </w:r>
      <w:r>
        <w:rPr>
          <w:rFonts w:cstheme="minorHAnsi"/>
          <w:color w:val="222323"/>
          <w:sz w:val="22"/>
          <w:szCs w:val="22"/>
        </w:rPr>
        <w:t xml:space="preserve"> the 30” </w:t>
      </w:r>
      <w:r w:rsidR="00F1746B">
        <w:rPr>
          <w:rFonts w:cstheme="minorHAnsi"/>
          <w:color w:val="222323"/>
          <w:sz w:val="22"/>
          <w:szCs w:val="22"/>
        </w:rPr>
        <w:t xml:space="preserve">shrub features </w:t>
      </w:r>
      <w:r>
        <w:rPr>
          <w:rFonts w:cstheme="minorHAnsi"/>
          <w:color w:val="222323"/>
          <w:sz w:val="22"/>
          <w:szCs w:val="22"/>
        </w:rPr>
        <w:t xml:space="preserve">a fuller and more rounded profile.  </w:t>
      </w:r>
      <w:r w:rsidR="007535F7">
        <w:rPr>
          <w:rFonts w:cstheme="minorHAnsi"/>
          <w:color w:val="222323"/>
          <w:sz w:val="22"/>
          <w:szCs w:val="22"/>
        </w:rPr>
        <w:t>A</w:t>
      </w:r>
      <w:r>
        <w:rPr>
          <w:rFonts w:cstheme="minorHAnsi"/>
          <w:color w:val="222323"/>
          <w:sz w:val="22"/>
          <w:szCs w:val="22"/>
        </w:rPr>
        <w:t xml:space="preserve">t </w:t>
      </w:r>
      <w:r w:rsidR="007535F7">
        <w:rPr>
          <w:rFonts w:cstheme="minorHAnsi"/>
          <w:color w:val="222323"/>
          <w:sz w:val="22"/>
          <w:szCs w:val="22"/>
        </w:rPr>
        <w:t xml:space="preserve">20”L x 20”W x 32”H </w:t>
      </w:r>
      <w:r>
        <w:rPr>
          <w:rFonts w:cstheme="minorHAnsi"/>
          <w:color w:val="222323"/>
          <w:sz w:val="22"/>
          <w:szCs w:val="22"/>
        </w:rPr>
        <w:t xml:space="preserve">or </w:t>
      </w:r>
      <w:r w:rsidRPr="00AE172D">
        <w:rPr>
          <w:rFonts w:eastAsia="Times New Roman" w:cstheme="minorHAnsi"/>
          <w:color w:val="222323"/>
          <w:sz w:val="22"/>
          <w:szCs w:val="22"/>
        </w:rPr>
        <w:t>14"L x 14"W x 30"H</w:t>
      </w:r>
      <w:r>
        <w:rPr>
          <w:rFonts w:cstheme="minorHAnsi"/>
          <w:color w:val="222323"/>
          <w:sz w:val="22"/>
          <w:szCs w:val="22"/>
        </w:rPr>
        <w:t>, these</w:t>
      </w:r>
      <w:r w:rsidR="007535F7">
        <w:rPr>
          <w:rFonts w:cstheme="minorHAnsi"/>
          <w:color w:val="222323"/>
          <w:sz w:val="22"/>
          <w:szCs w:val="22"/>
        </w:rPr>
        <w:t xml:space="preserve"> </w:t>
      </w:r>
      <w:r w:rsidR="00281024">
        <w:rPr>
          <w:rFonts w:cstheme="minorHAnsi"/>
          <w:color w:val="222323"/>
          <w:sz w:val="22"/>
          <w:szCs w:val="22"/>
        </w:rPr>
        <w:t>Enduraleaf® faux botanical</w:t>
      </w:r>
      <w:r>
        <w:rPr>
          <w:rFonts w:cstheme="minorHAnsi"/>
          <w:color w:val="222323"/>
          <w:sz w:val="22"/>
          <w:szCs w:val="22"/>
        </w:rPr>
        <w:t>s</w:t>
      </w:r>
      <w:r w:rsidR="00281024">
        <w:rPr>
          <w:rFonts w:cstheme="minorHAnsi"/>
          <w:color w:val="222323"/>
          <w:sz w:val="22"/>
          <w:szCs w:val="22"/>
        </w:rPr>
        <w:t xml:space="preserve"> </w:t>
      </w:r>
      <w:r>
        <w:rPr>
          <w:rFonts w:cstheme="minorHAnsi"/>
          <w:color w:val="222323"/>
          <w:sz w:val="22"/>
          <w:szCs w:val="22"/>
        </w:rPr>
        <w:t>are</w:t>
      </w:r>
      <w:r w:rsidR="00281024">
        <w:rPr>
          <w:rFonts w:cstheme="minorHAnsi"/>
          <w:color w:val="222323"/>
          <w:sz w:val="22"/>
          <w:szCs w:val="22"/>
        </w:rPr>
        <w:t xml:space="preserve"> completely UV-</w:t>
      </w:r>
      <w:r>
        <w:rPr>
          <w:rFonts w:cstheme="minorHAnsi"/>
          <w:color w:val="222323"/>
          <w:sz w:val="22"/>
          <w:szCs w:val="22"/>
        </w:rPr>
        <w:t>stabilized</w:t>
      </w:r>
      <w:r w:rsidR="00281024">
        <w:rPr>
          <w:rFonts w:cstheme="minorHAnsi"/>
          <w:color w:val="222323"/>
          <w:sz w:val="22"/>
          <w:szCs w:val="22"/>
        </w:rPr>
        <w:t>.</w:t>
      </w:r>
      <w:r w:rsidR="00281024" w:rsidRPr="00281024">
        <w:rPr>
          <w:rFonts w:eastAsia="Times New Roman" w:cstheme="minorHAnsi"/>
          <w:color w:val="222323"/>
          <w:sz w:val="22"/>
          <w:szCs w:val="22"/>
        </w:rPr>
        <w:t xml:space="preserve"> </w:t>
      </w:r>
    </w:p>
    <w:p w:rsidR="00106A3A" w:rsidRPr="00AE172D" w:rsidRDefault="007535F7" w:rsidP="00C40375">
      <w:pPr>
        <w:spacing w:line="340" w:lineRule="exact"/>
        <w:rPr>
          <w:rFonts w:cstheme="minorHAnsi"/>
          <w:sz w:val="22"/>
          <w:szCs w:val="22"/>
        </w:rPr>
      </w:pPr>
      <w:r w:rsidRPr="00AE172D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94615</wp:posOffset>
            </wp:positionV>
            <wp:extent cx="1701800" cy="21259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9-21 at 4.11.2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3A" w:rsidRPr="00AE172D">
        <w:rPr>
          <w:rFonts w:cstheme="minorHAnsi"/>
          <w:sz w:val="22"/>
          <w:szCs w:val="22"/>
        </w:rPr>
        <w:t xml:space="preserve"> </w:t>
      </w:r>
    </w:p>
    <w:p w:rsidR="00AE172D" w:rsidRPr="00F02635" w:rsidRDefault="00AE172D" w:rsidP="007535F7">
      <w:pPr>
        <w:spacing w:line="340" w:lineRule="exact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AC7EE7">
        <w:rPr>
          <w:sz w:val="22"/>
          <w:szCs w:val="22"/>
        </w:rPr>
        <w:t>designed</w:t>
      </w:r>
      <w:r>
        <w:rPr>
          <w:sz w:val="22"/>
          <w:szCs w:val="22"/>
        </w:rPr>
        <w:t xml:space="preserve"> in 2019 </w:t>
      </w:r>
      <w:r w:rsidRPr="00AC7EE7">
        <w:rPr>
          <w:sz w:val="22"/>
          <w:szCs w:val="22"/>
        </w:rPr>
        <w:t>to offer practical solutions for challenging growing situations and environments, Enduraleaf’s durability represents advances in product engineering by New Growth Designs.</w:t>
      </w:r>
      <w:r>
        <w:rPr>
          <w:sz w:val="22"/>
          <w:szCs w:val="22"/>
        </w:rPr>
        <w:t xml:space="preserve"> </w:t>
      </w:r>
      <w:r w:rsidRPr="00AC7EE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Enduraleaf® products carry a </w:t>
      </w:r>
      <w:r w:rsidRPr="00AC7EE7">
        <w:rPr>
          <w:sz w:val="22"/>
          <w:szCs w:val="22"/>
        </w:rPr>
        <w:t>5-Year Limited Warranty</w:t>
      </w:r>
      <w:r>
        <w:rPr>
          <w:sz w:val="22"/>
          <w:szCs w:val="22"/>
        </w:rPr>
        <w:t xml:space="preserve"> </w:t>
      </w:r>
      <w:r w:rsidRPr="00AC7EE7">
        <w:rPr>
          <w:sz w:val="22"/>
          <w:szCs w:val="22"/>
        </w:rPr>
        <w:t xml:space="preserve">based on accelerated weathering tests lasting more than 7,000 continuous hours.  </w:t>
      </w:r>
    </w:p>
    <w:p w:rsidR="00AE172D" w:rsidRPr="00AE172D" w:rsidRDefault="00AE172D" w:rsidP="007535F7">
      <w:pPr>
        <w:spacing w:line="340" w:lineRule="exact"/>
        <w:rPr>
          <w:rFonts w:cstheme="minorHAnsi"/>
          <w:sz w:val="22"/>
          <w:szCs w:val="22"/>
        </w:rPr>
      </w:pPr>
    </w:p>
    <w:p w:rsidR="008F418B" w:rsidRDefault="002B77AF" w:rsidP="007535F7">
      <w:pPr>
        <w:spacing w:line="340" w:lineRule="exact"/>
        <w:rPr>
          <w:rFonts w:cstheme="minorHAnsi"/>
          <w:sz w:val="22"/>
          <w:szCs w:val="22"/>
        </w:rPr>
      </w:pPr>
      <w:r w:rsidRPr="00AE172D">
        <w:rPr>
          <w:rFonts w:cstheme="minorHAnsi"/>
          <w:sz w:val="22"/>
          <w:szCs w:val="22"/>
        </w:rPr>
        <w:t xml:space="preserve">For more information about New Growth Designs contact sales@newgrowthdesigns.com or 252-752-6195. </w:t>
      </w:r>
    </w:p>
    <w:p w:rsidR="003E750F" w:rsidRPr="00AE172D" w:rsidRDefault="003E750F" w:rsidP="007535F7">
      <w:pPr>
        <w:spacing w:line="340" w:lineRule="exact"/>
        <w:rPr>
          <w:rFonts w:cstheme="minorHAnsi"/>
          <w:sz w:val="22"/>
          <w:szCs w:val="22"/>
        </w:rPr>
      </w:pPr>
    </w:p>
    <w:p w:rsidR="003E750F" w:rsidRPr="00AE172D" w:rsidRDefault="008F418B" w:rsidP="00AE172D">
      <w:pPr>
        <w:spacing w:line="320" w:lineRule="exact"/>
        <w:rPr>
          <w:rFonts w:cstheme="minorHAnsi"/>
          <w:sz w:val="22"/>
          <w:szCs w:val="22"/>
        </w:rPr>
      </w:pPr>
      <w:r w:rsidRPr="00AE172D">
        <w:rPr>
          <w:rFonts w:cstheme="minorHAnsi"/>
          <w:sz w:val="22"/>
          <w:szCs w:val="22"/>
        </w:rPr>
        <w:t># # #</w:t>
      </w:r>
    </w:p>
    <w:p w:rsidR="00AE172D" w:rsidRDefault="00B8511E" w:rsidP="008F418B">
      <w:pPr>
        <w:spacing w:line="320" w:lineRule="exact"/>
        <w:rPr>
          <w:rFonts w:cstheme="minorHAnsi"/>
          <w:sz w:val="22"/>
          <w:szCs w:val="22"/>
        </w:rPr>
      </w:pPr>
      <w:r w:rsidRPr="00AE172D">
        <w:rPr>
          <w:rFonts w:cstheme="minorHAnsi"/>
          <w:sz w:val="22"/>
          <w:szCs w:val="22"/>
        </w:rPr>
        <w:t xml:space="preserve">EDITORIAL ASSETS: </w:t>
      </w:r>
      <w:r w:rsidR="00106A3A" w:rsidRPr="00AE172D">
        <w:rPr>
          <w:rFonts w:cstheme="minorHAnsi"/>
          <w:sz w:val="22"/>
          <w:szCs w:val="22"/>
        </w:rPr>
        <w:t xml:space="preserve"> </w:t>
      </w:r>
      <w:hyperlink r:id="rId9" w:history="1">
        <w:r w:rsidR="00106A3A" w:rsidRPr="00017543">
          <w:rPr>
            <w:rStyle w:val="Hyperlink"/>
            <w:rFonts w:cstheme="minorHAnsi"/>
            <w:sz w:val="22"/>
            <w:szCs w:val="22"/>
          </w:rPr>
          <w:t>Click here</w:t>
        </w:r>
      </w:hyperlink>
      <w:r w:rsidR="00106A3A" w:rsidRPr="00AE172D">
        <w:rPr>
          <w:rFonts w:cstheme="minorHAnsi"/>
          <w:sz w:val="22"/>
          <w:szCs w:val="22"/>
        </w:rPr>
        <w:t xml:space="preserve"> fo</w:t>
      </w:r>
      <w:r w:rsidRPr="00AE172D">
        <w:rPr>
          <w:rFonts w:cstheme="minorHAnsi"/>
          <w:sz w:val="22"/>
          <w:szCs w:val="22"/>
        </w:rPr>
        <w:t xml:space="preserve">r word doc and images. </w:t>
      </w:r>
    </w:p>
    <w:p w:rsidR="00C40375" w:rsidRPr="003E750F" w:rsidRDefault="00C40375" w:rsidP="008F418B">
      <w:pPr>
        <w:spacing w:line="320" w:lineRule="exact"/>
        <w:rPr>
          <w:rFonts w:cstheme="minorHAnsi"/>
          <w:sz w:val="22"/>
          <w:szCs w:val="22"/>
        </w:rPr>
      </w:pPr>
    </w:p>
    <w:p w:rsidR="00AE172D" w:rsidRPr="00F02635" w:rsidRDefault="00AE172D" w:rsidP="00AE172D">
      <w:pPr>
        <w:spacing w:line="32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About New </w:t>
      </w:r>
      <w:r w:rsidRPr="00F02635">
        <w:rPr>
          <w:b/>
          <w:sz w:val="22"/>
          <w:szCs w:val="22"/>
        </w:rPr>
        <w:t>Growth Designs.</w:t>
      </w:r>
    </w:p>
    <w:p w:rsidR="00CB6313" w:rsidRPr="004B0B23" w:rsidRDefault="00AE172D" w:rsidP="00F1746B">
      <w:pPr>
        <w:rPr>
          <w:rFonts w:cstheme="minorHAnsi"/>
          <w:b/>
          <w:color w:val="000000" w:themeColor="text1"/>
          <w:sz w:val="20"/>
          <w:szCs w:val="20"/>
        </w:rPr>
      </w:pPr>
      <w:r w:rsidRPr="003E750F">
        <w:rPr>
          <w:sz w:val="20"/>
          <w:szCs w:val="20"/>
        </w:rPr>
        <w:t>New Growth Design, designer and manufacturer of fine faux flowers, plants and trees for the design trade is a family-owned business committed to being the best resource for permanent botanicals.  Started by floral artist, Ed Glenn, the primary mission of New Growth Designs was to be a source for incredibly lifelike with each stem, leaf and bloom exhibiting natural beauty.  Constructed in the USA by true artisans, each product incorporates the finest in materials including proprietary Enduraleaf® and Durt</w:t>
      </w:r>
      <w:r w:rsidR="00F1746B">
        <w:rPr>
          <w:sz w:val="20"/>
          <w:szCs w:val="20"/>
        </w:rPr>
        <w:t>®</w:t>
      </w:r>
      <w:bookmarkStart w:id="0" w:name="_GoBack"/>
      <w:bookmarkEnd w:id="0"/>
      <w:r w:rsidRPr="003E750F">
        <w:rPr>
          <w:sz w:val="20"/>
          <w:szCs w:val="20"/>
        </w:rPr>
        <w:t xml:space="preserve">. </w:t>
      </w:r>
    </w:p>
    <w:sectPr w:rsidR="00CB6313" w:rsidRPr="004B0B23" w:rsidSect="007535F7">
      <w:headerReference w:type="default" r:id="rId10"/>
      <w:footerReference w:type="default" r:id="rId11"/>
      <w:pgSz w:w="12240" w:h="15840"/>
      <w:pgMar w:top="1440" w:right="1260" w:bottom="1323" w:left="1260" w:header="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813" w:rsidRDefault="00D81813" w:rsidP="00001F01">
      <w:r>
        <w:separator/>
      </w:r>
    </w:p>
  </w:endnote>
  <w:endnote w:type="continuationSeparator" w:id="0">
    <w:p w:rsidR="00D81813" w:rsidRDefault="00D81813" w:rsidP="00001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CA9" w:rsidRDefault="00106A3A" w:rsidP="00106A3A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225 Martin Street</w:t>
    </w:r>
    <w:r w:rsidRPr="00E84CA9">
      <w:rPr>
        <w:rFonts w:ascii="Arial" w:hAnsi="Arial" w:cs="Arial"/>
        <w:sz w:val="20"/>
        <w:szCs w:val="20"/>
      </w:rPr>
      <w:t xml:space="preserve">   </w:t>
    </w:r>
    <w:r w:rsidRPr="00E84CA9">
      <w:rPr>
        <w:rFonts w:ascii="Arial" w:hAnsi="Arial" w:cs="Arial"/>
        <w:sz w:val="28"/>
        <w:szCs w:val="28"/>
      </w:rPr>
      <w:t>I</w:t>
    </w:r>
    <w:r w:rsidRPr="00E84CA9">
      <w:rPr>
        <w:rFonts w:ascii="Arial" w:hAnsi="Arial" w:cs="Arial"/>
        <w:sz w:val="20"/>
        <w:szCs w:val="20"/>
      </w:rPr>
      <w:t xml:space="preserve">   </w:t>
    </w:r>
    <w:r w:rsidR="00EC750F">
      <w:rPr>
        <w:rFonts w:ascii="Arial" w:hAnsi="Arial" w:cs="Arial"/>
        <w:sz w:val="18"/>
        <w:szCs w:val="18"/>
      </w:rPr>
      <w:t>Greenville, North Carolina.  27834  USA</w:t>
    </w:r>
    <w:r>
      <w:rPr>
        <w:rFonts w:ascii="Arial" w:hAnsi="Arial" w:cs="Arial"/>
        <w:sz w:val="18"/>
        <w:szCs w:val="18"/>
      </w:rPr>
      <w:t xml:space="preserve"> </w:t>
    </w:r>
    <w:r w:rsidRPr="00E84CA9">
      <w:rPr>
        <w:rFonts w:ascii="Arial" w:hAnsi="Arial" w:cs="Arial"/>
        <w:sz w:val="20"/>
        <w:szCs w:val="20"/>
      </w:rPr>
      <w:t xml:space="preserve">   </w:t>
    </w:r>
    <w:r w:rsidRPr="00E84CA9">
      <w:rPr>
        <w:rFonts w:ascii="Arial" w:hAnsi="Arial" w:cs="Arial"/>
        <w:sz w:val="28"/>
        <w:szCs w:val="28"/>
      </w:rPr>
      <w:t>I</w:t>
    </w:r>
    <w:r w:rsidRPr="00E84CA9">
      <w:rPr>
        <w:rFonts w:ascii="Arial" w:hAnsi="Arial" w:cs="Arial"/>
        <w:sz w:val="20"/>
        <w:szCs w:val="20"/>
      </w:rPr>
      <w:t xml:space="preserve">   </w:t>
    </w:r>
    <w:r w:rsidR="00E84CA9" w:rsidRPr="00E84CA9">
      <w:rPr>
        <w:rFonts w:ascii="Arial" w:hAnsi="Arial" w:cs="Arial"/>
        <w:sz w:val="18"/>
        <w:szCs w:val="18"/>
      </w:rPr>
      <w:t>P. 252.752.6195</w:t>
    </w:r>
    <w:r w:rsidR="00E84CA9" w:rsidRPr="00E84CA9">
      <w:rPr>
        <w:rFonts w:ascii="Arial" w:hAnsi="Arial" w:cs="Arial"/>
        <w:sz w:val="20"/>
        <w:szCs w:val="20"/>
      </w:rPr>
      <w:t xml:space="preserve">   </w:t>
    </w:r>
    <w:r w:rsidR="00E84CA9" w:rsidRPr="00E84CA9">
      <w:rPr>
        <w:rFonts w:ascii="Arial" w:hAnsi="Arial" w:cs="Arial"/>
        <w:sz w:val="28"/>
        <w:szCs w:val="28"/>
      </w:rPr>
      <w:t>I</w:t>
    </w:r>
    <w:r w:rsidR="00E84CA9" w:rsidRPr="00E84CA9">
      <w:rPr>
        <w:rFonts w:ascii="Arial" w:hAnsi="Arial" w:cs="Arial"/>
        <w:sz w:val="20"/>
        <w:szCs w:val="20"/>
      </w:rPr>
      <w:t xml:space="preserve">   </w:t>
    </w:r>
    <w:r w:rsidR="00E84CA9" w:rsidRPr="00E84CA9">
      <w:rPr>
        <w:rFonts w:ascii="Arial" w:hAnsi="Arial" w:cs="Arial"/>
        <w:sz w:val="18"/>
        <w:szCs w:val="18"/>
      </w:rPr>
      <w:t>F. 252.752.2411</w:t>
    </w:r>
  </w:p>
  <w:p w:rsidR="0062350D" w:rsidRPr="0062350D" w:rsidRDefault="0062350D" w:rsidP="00E84CA9">
    <w:pPr>
      <w:jc w:val="center"/>
      <w:rPr>
        <w:rFonts w:ascii="Arial" w:hAnsi="Arial" w:cs="Arial"/>
        <w:sz w:val="13"/>
        <w:szCs w:val="13"/>
      </w:rPr>
    </w:pPr>
  </w:p>
  <w:p w:rsidR="00E84CA9" w:rsidRPr="00E84CA9" w:rsidRDefault="00E84CA9" w:rsidP="00E84CA9">
    <w:pPr>
      <w:jc w:val="center"/>
      <w:rPr>
        <w:rFonts w:ascii="Arial" w:hAnsi="Arial" w:cs="Arial"/>
        <w:sz w:val="20"/>
        <w:szCs w:val="20"/>
      </w:rPr>
    </w:pPr>
    <w:r w:rsidRPr="00E84CA9">
      <w:rPr>
        <w:rFonts w:ascii="Arial" w:hAnsi="Arial" w:cs="Arial"/>
        <w:sz w:val="20"/>
        <w:szCs w:val="20"/>
      </w:rPr>
      <w:t>new</w:t>
    </w:r>
    <w:r w:rsidRPr="00E84CA9">
      <w:rPr>
        <w:rFonts w:ascii="Arial" w:hAnsi="Arial" w:cs="Arial"/>
        <w:b/>
        <w:sz w:val="20"/>
        <w:szCs w:val="20"/>
      </w:rPr>
      <w:t>growth</w:t>
    </w:r>
    <w:r w:rsidRPr="00E84CA9">
      <w:rPr>
        <w:rFonts w:ascii="Arial" w:hAnsi="Arial" w:cs="Arial"/>
        <w:sz w:val="20"/>
        <w:szCs w:val="20"/>
      </w:rPr>
      <w:t>designs.com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813" w:rsidRDefault="00D81813" w:rsidP="00001F01">
      <w:r>
        <w:separator/>
      </w:r>
    </w:p>
  </w:footnote>
  <w:footnote w:type="continuationSeparator" w:id="0">
    <w:p w:rsidR="00D81813" w:rsidRDefault="00D81813" w:rsidP="00001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1F01" w:rsidRPr="007A5579" w:rsidRDefault="00516297" w:rsidP="007A5579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965200</wp:posOffset>
          </wp:positionH>
          <wp:positionV relativeFrom="paragraph">
            <wp:posOffset>158750</wp:posOffset>
          </wp:positionV>
          <wp:extent cx="3946525" cy="981075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GD LOGO Enduraleaf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652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13FD1"/>
    <w:multiLevelType w:val="multilevel"/>
    <w:tmpl w:val="0E26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72C89"/>
    <w:multiLevelType w:val="multilevel"/>
    <w:tmpl w:val="7CE00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41E50"/>
    <w:multiLevelType w:val="multilevel"/>
    <w:tmpl w:val="3C70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46526C"/>
    <w:multiLevelType w:val="multilevel"/>
    <w:tmpl w:val="7706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DF14CC"/>
    <w:multiLevelType w:val="multilevel"/>
    <w:tmpl w:val="07D2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C018C4"/>
    <w:multiLevelType w:val="multilevel"/>
    <w:tmpl w:val="7E4EE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2C69E0"/>
    <w:multiLevelType w:val="multilevel"/>
    <w:tmpl w:val="F9B8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B30393"/>
    <w:multiLevelType w:val="multilevel"/>
    <w:tmpl w:val="B850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C171CD"/>
    <w:multiLevelType w:val="multilevel"/>
    <w:tmpl w:val="4A46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545F35"/>
    <w:multiLevelType w:val="multilevel"/>
    <w:tmpl w:val="A3BA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211C82"/>
    <w:multiLevelType w:val="multilevel"/>
    <w:tmpl w:val="D7AE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FA5021"/>
    <w:multiLevelType w:val="multilevel"/>
    <w:tmpl w:val="8B12C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11"/>
  </w:num>
  <w:num w:numId="9">
    <w:abstractNumId w:val="5"/>
  </w:num>
  <w:num w:numId="10">
    <w:abstractNumId w:val="6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01"/>
    <w:rsid w:val="00000DE8"/>
    <w:rsid w:val="00001E47"/>
    <w:rsid w:val="00001F01"/>
    <w:rsid w:val="00004BC8"/>
    <w:rsid w:val="00005D4F"/>
    <w:rsid w:val="00006810"/>
    <w:rsid w:val="000174CB"/>
    <w:rsid w:val="00017543"/>
    <w:rsid w:val="000456E3"/>
    <w:rsid w:val="00052B6E"/>
    <w:rsid w:val="0006281F"/>
    <w:rsid w:val="00084B73"/>
    <w:rsid w:val="000870C4"/>
    <w:rsid w:val="000A4DC5"/>
    <w:rsid w:val="000B0751"/>
    <w:rsid w:val="000B1C69"/>
    <w:rsid w:val="000B7A8B"/>
    <w:rsid w:val="000C237F"/>
    <w:rsid w:val="000C246D"/>
    <w:rsid w:val="000D0CFF"/>
    <w:rsid w:val="000D6147"/>
    <w:rsid w:val="000D793D"/>
    <w:rsid w:val="000E07DA"/>
    <w:rsid w:val="000E6149"/>
    <w:rsid w:val="000E761C"/>
    <w:rsid w:val="00106A3A"/>
    <w:rsid w:val="00107C5C"/>
    <w:rsid w:val="0012102F"/>
    <w:rsid w:val="00130C8E"/>
    <w:rsid w:val="0013661E"/>
    <w:rsid w:val="001447EA"/>
    <w:rsid w:val="00166AC9"/>
    <w:rsid w:val="00170F4C"/>
    <w:rsid w:val="0017153B"/>
    <w:rsid w:val="00171A42"/>
    <w:rsid w:val="0017202B"/>
    <w:rsid w:val="00177E81"/>
    <w:rsid w:val="001A7DA7"/>
    <w:rsid w:val="001B5332"/>
    <w:rsid w:val="001C3EFC"/>
    <w:rsid w:val="001C4A74"/>
    <w:rsid w:val="001C5B8A"/>
    <w:rsid w:val="001C5C22"/>
    <w:rsid w:val="001D2A7C"/>
    <w:rsid w:val="001D3FA8"/>
    <w:rsid w:val="001D53B9"/>
    <w:rsid w:val="001E0874"/>
    <w:rsid w:val="00213556"/>
    <w:rsid w:val="00220DBD"/>
    <w:rsid w:val="002352B1"/>
    <w:rsid w:val="00240AA8"/>
    <w:rsid w:val="0025135A"/>
    <w:rsid w:val="00255672"/>
    <w:rsid w:val="00261DF1"/>
    <w:rsid w:val="002746E4"/>
    <w:rsid w:val="00281024"/>
    <w:rsid w:val="00292294"/>
    <w:rsid w:val="0029243C"/>
    <w:rsid w:val="002946CC"/>
    <w:rsid w:val="002A125C"/>
    <w:rsid w:val="002B12CB"/>
    <w:rsid w:val="002B2432"/>
    <w:rsid w:val="002B77AF"/>
    <w:rsid w:val="002C6B1C"/>
    <w:rsid w:val="002D130E"/>
    <w:rsid w:val="002E0EC1"/>
    <w:rsid w:val="002E2AE9"/>
    <w:rsid w:val="003003F8"/>
    <w:rsid w:val="003228F7"/>
    <w:rsid w:val="00331A5B"/>
    <w:rsid w:val="003653DB"/>
    <w:rsid w:val="003679AC"/>
    <w:rsid w:val="00371AAB"/>
    <w:rsid w:val="00382641"/>
    <w:rsid w:val="00382737"/>
    <w:rsid w:val="00396E54"/>
    <w:rsid w:val="003A314B"/>
    <w:rsid w:val="003A4A92"/>
    <w:rsid w:val="003C08DE"/>
    <w:rsid w:val="003C3494"/>
    <w:rsid w:val="003C7A85"/>
    <w:rsid w:val="003D2A49"/>
    <w:rsid w:val="003E0827"/>
    <w:rsid w:val="003E31D2"/>
    <w:rsid w:val="003E486A"/>
    <w:rsid w:val="003E593D"/>
    <w:rsid w:val="003E750F"/>
    <w:rsid w:val="003F675E"/>
    <w:rsid w:val="003F6A14"/>
    <w:rsid w:val="00401E84"/>
    <w:rsid w:val="00403168"/>
    <w:rsid w:val="004048B4"/>
    <w:rsid w:val="0040556F"/>
    <w:rsid w:val="0042025A"/>
    <w:rsid w:val="004226FA"/>
    <w:rsid w:val="0043524E"/>
    <w:rsid w:val="00436086"/>
    <w:rsid w:val="00445C92"/>
    <w:rsid w:val="004461B9"/>
    <w:rsid w:val="00452D13"/>
    <w:rsid w:val="00453946"/>
    <w:rsid w:val="00475BC6"/>
    <w:rsid w:val="00482F1C"/>
    <w:rsid w:val="0049293F"/>
    <w:rsid w:val="00494D15"/>
    <w:rsid w:val="004B0B23"/>
    <w:rsid w:val="004B4E78"/>
    <w:rsid w:val="004C1696"/>
    <w:rsid w:val="004C4799"/>
    <w:rsid w:val="004C7859"/>
    <w:rsid w:val="004F4CB4"/>
    <w:rsid w:val="0050184B"/>
    <w:rsid w:val="00505A48"/>
    <w:rsid w:val="00511756"/>
    <w:rsid w:val="00516297"/>
    <w:rsid w:val="0053396D"/>
    <w:rsid w:val="00534519"/>
    <w:rsid w:val="00546C02"/>
    <w:rsid w:val="00557AAA"/>
    <w:rsid w:val="00573540"/>
    <w:rsid w:val="00575E36"/>
    <w:rsid w:val="00577715"/>
    <w:rsid w:val="005A75DB"/>
    <w:rsid w:val="005B226E"/>
    <w:rsid w:val="005B7EB9"/>
    <w:rsid w:val="005D17A7"/>
    <w:rsid w:val="005D20B9"/>
    <w:rsid w:val="005F0F2C"/>
    <w:rsid w:val="00602224"/>
    <w:rsid w:val="00615019"/>
    <w:rsid w:val="0062350D"/>
    <w:rsid w:val="00635976"/>
    <w:rsid w:val="00641EAB"/>
    <w:rsid w:val="00643533"/>
    <w:rsid w:val="00643F75"/>
    <w:rsid w:val="006476A7"/>
    <w:rsid w:val="00647847"/>
    <w:rsid w:val="00650C07"/>
    <w:rsid w:val="00651D4B"/>
    <w:rsid w:val="00652608"/>
    <w:rsid w:val="00656F8D"/>
    <w:rsid w:val="00657534"/>
    <w:rsid w:val="006622BD"/>
    <w:rsid w:val="006668AF"/>
    <w:rsid w:val="006A2EB9"/>
    <w:rsid w:val="006C3265"/>
    <w:rsid w:val="006D1810"/>
    <w:rsid w:val="006E2BA8"/>
    <w:rsid w:val="006F164A"/>
    <w:rsid w:val="00700A43"/>
    <w:rsid w:val="00701CED"/>
    <w:rsid w:val="007215C6"/>
    <w:rsid w:val="00725BA9"/>
    <w:rsid w:val="00733208"/>
    <w:rsid w:val="00733B25"/>
    <w:rsid w:val="00733B8C"/>
    <w:rsid w:val="007525D7"/>
    <w:rsid w:val="007535F7"/>
    <w:rsid w:val="00753B3C"/>
    <w:rsid w:val="00756E5A"/>
    <w:rsid w:val="0076384F"/>
    <w:rsid w:val="0078575A"/>
    <w:rsid w:val="007A3A28"/>
    <w:rsid w:val="007A5579"/>
    <w:rsid w:val="007B219B"/>
    <w:rsid w:val="007B6288"/>
    <w:rsid w:val="007C2991"/>
    <w:rsid w:val="007E5B2E"/>
    <w:rsid w:val="007F19F1"/>
    <w:rsid w:val="00810B6F"/>
    <w:rsid w:val="00815B15"/>
    <w:rsid w:val="008169E5"/>
    <w:rsid w:val="008374E4"/>
    <w:rsid w:val="008424E8"/>
    <w:rsid w:val="008553E8"/>
    <w:rsid w:val="008636F0"/>
    <w:rsid w:val="00866E79"/>
    <w:rsid w:val="0087234F"/>
    <w:rsid w:val="00877CFE"/>
    <w:rsid w:val="00880CFD"/>
    <w:rsid w:val="00885A97"/>
    <w:rsid w:val="00897DB2"/>
    <w:rsid w:val="008A0922"/>
    <w:rsid w:val="008A7573"/>
    <w:rsid w:val="008B03CD"/>
    <w:rsid w:val="008B09CD"/>
    <w:rsid w:val="008B2751"/>
    <w:rsid w:val="008B7425"/>
    <w:rsid w:val="008C20D2"/>
    <w:rsid w:val="008C2ED1"/>
    <w:rsid w:val="008C3171"/>
    <w:rsid w:val="008D2E4E"/>
    <w:rsid w:val="008D68D9"/>
    <w:rsid w:val="008E15FE"/>
    <w:rsid w:val="008F418B"/>
    <w:rsid w:val="00914C0B"/>
    <w:rsid w:val="00917E4D"/>
    <w:rsid w:val="00922823"/>
    <w:rsid w:val="00930E31"/>
    <w:rsid w:val="009323D0"/>
    <w:rsid w:val="00934829"/>
    <w:rsid w:val="009407E7"/>
    <w:rsid w:val="00942EC8"/>
    <w:rsid w:val="00962D1D"/>
    <w:rsid w:val="00964557"/>
    <w:rsid w:val="00966BAA"/>
    <w:rsid w:val="00973922"/>
    <w:rsid w:val="00980917"/>
    <w:rsid w:val="0098774F"/>
    <w:rsid w:val="00992FF3"/>
    <w:rsid w:val="009957B7"/>
    <w:rsid w:val="009A0F2B"/>
    <w:rsid w:val="009A1041"/>
    <w:rsid w:val="009A1F87"/>
    <w:rsid w:val="009A3716"/>
    <w:rsid w:val="009A637E"/>
    <w:rsid w:val="009A7CEB"/>
    <w:rsid w:val="009B693A"/>
    <w:rsid w:val="009D261A"/>
    <w:rsid w:val="00A00FC2"/>
    <w:rsid w:val="00A04459"/>
    <w:rsid w:val="00A36FB0"/>
    <w:rsid w:val="00A44038"/>
    <w:rsid w:val="00A536C8"/>
    <w:rsid w:val="00A808FF"/>
    <w:rsid w:val="00A809A8"/>
    <w:rsid w:val="00A81AAA"/>
    <w:rsid w:val="00A87D30"/>
    <w:rsid w:val="00A96CEC"/>
    <w:rsid w:val="00AA659C"/>
    <w:rsid w:val="00AB2698"/>
    <w:rsid w:val="00AB3AC7"/>
    <w:rsid w:val="00AB63C9"/>
    <w:rsid w:val="00AB777C"/>
    <w:rsid w:val="00AC7EE7"/>
    <w:rsid w:val="00AE1278"/>
    <w:rsid w:val="00AE172D"/>
    <w:rsid w:val="00AE3BFB"/>
    <w:rsid w:val="00AE48C1"/>
    <w:rsid w:val="00AE78CC"/>
    <w:rsid w:val="00AE79F9"/>
    <w:rsid w:val="00AF7A64"/>
    <w:rsid w:val="00B13151"/>
    <w:rsid w:val="00B2528C"/>
    <w:rsid w:val="00B25974"/>
    <w:rsid w:val="00B300E8"/>
    <w:rsid w:val="00B43C85"/>
    <w:rsid w:val="00B44395"/>
    <w:rsid w:val="00B5662B"/>
    <w:rsid w:val="00B605A4"/>
    <w:rsid w:val="00B77FCD"/>
    <w:rsid w:val="00B84D43"/>
    <w:rsid w:val="00B8511E"/>
    <w:rsid w:val="00B918AD"/>
    <w:rsid w:val="00B91DE0"/>
    <w:rsid w:val="00B970BE"/>
    <w:rsid w:val="00BA179C"/>
    <w:rsid w:val="00BA2E32"/>
    <w:rsid w:val="00BB4EBA"/>
    <w:rsid w:val="00BB67BE"/>
    <w:rsid w:val="00BB6C95"/>
    <w:rsid w:val="00BC082F"/>
    <w:rsid w:val="00BC20FC"/>
    <w:rsid w:val="00BD292C"/>
    <w:rsid w:val="00BD2D10"/>
    <w:rsid w:val="00BD5995"/>
    <w:rsid w:val="00BF0145"/>
    <w:rsid w:val="00BF3D54"/>
    <w:rsid w:val="00BF758C"/>
    <w:rsid w:val="00C14ADB"/>
    <w:rsid w:val="00C316B2"/>
    <w:rsid w:val="00C345B8"/>
    <w:rsid w:val="00C37E9E"/>
    <w:rsid w:val="00C40375"/>
    <w:rsid w:val="00C4476C"/>
    <w:rsid w:val="00C44D73"/>
    <w:rsid w:val="00C5459E"/>
    <w:rsid w:val="00C54703"/>
    <w:rsid w:val="00C54AC5"/>
    <w:rsid w:val="00C73A16"/>
    <w:rsid w:val="00C80D65"/>
    <w:rsid w:val="00C85401"/>
    <w:rsid w:val="00C86E3D"/>
    <w:rsid w:val="00C93E5A"/>
    <w:rsid w:val="00CA112D"/>
    <w:rsid w:val="00CA2C31"/>
    <w:rsid w:val="00CA46FD"/>
    <w:rsid w:val="00CA59E2"/>
    <w:rsid w:val="00CA5DFC"/>
    <w:rsid w:val="00CB2861"/>
    <w:rsid w:val="00CB5EA0"/>
    <w:rsid w:val="00CB5F4D"/>
    <w:rsid w:val="00CB6313"/>
    <w:rsid w:val="00CC6B37"/>
    <w:rsid w:val="00CD60AB"/>
    <w:rsid w:val="00CE5E11"/>
    <w:rsid w:val="00CE66D9"/>
    <w:rsid w:val="00D11949"/>
    <w:rsid w:val="00D34B70"/>
    <w:rsid w:val="00D55E42"/>
    <w:rsid w:val="00D81813"/>
    <w:rsid w:val="00D92D3D"/>
    <w:rsid w:val="00DA3817"/>
    <w:rsid w:val="00DB41B5"/>
    <w:rsid w:val="00DC5904"/>
    <w:rsid w:val="00DD62EC"/>
    <w:rsid w:val="00DE2B30"/>
    <w:rsid w:val="00DE3491"/>
    <w:rsid w:val="00DE716D"/>
    <w:rsid w:val="00DF2ACA"/>
    <w:rsid w:val="00E11BDB"/>
    <w:rsid w:val="00E12D2C"/>
    <w:rsid w:val="00E14DF3"/>
    <w:rsid w:val="00E15933"/>
    <w:rsid w:val="00E1616E"/>
    <w:rsid w:val="00E16A7E"/>
    <w:rsid w:val="00E2697B"/>
    <w:rsid w:val="00E26C85"/>
    <w:rsid w:val="00E302BA"/>
    <w:rsid w:val="00E401E6"/>
    <w:rsid w:val="00E408A0"/>
    <w:rsid w:val="00E45C0D"/>
    <w:rsid w:val="00E55FF0"/>
    <w:rsid w:val="00E61712"/>
    <w:rsid w:val="00E67173"/>
    <w:rsid w:val="00E8339A"/>
    <w:rsid w:val="00E84CA9"/>
    <w:rsid w:val="00EA589D"/>
    <w:rsid w:val="00EB1C56"/>
    <w:rsid w:val="00EB60CB"/>
    <w:rsid w:val="00EC18E1"/>
    <w:rsid w:val="00EC1DD6"/>
    <w:rsid w:val="00EC5E02"/>
    <w:rsid w:val="00EC750F"/>
    <w:rsid w:val="00EC7DC8"/>
    <w:rsid w:val="00ED760D"/>
    <w:rsid w:val="00EE21FB"/>
    <w:rsid w:val="00EE2340"/>
    <w:rsid w:val="00F05AE4"/>
    <w:rsid w:val="00F1746B"/>
    <w:rsid w:val="00F21BDF"/>
    <w:rsid w:val="00F2337C"/>
    <w:rsid w:val="00F4123A"/>
    <w:rsid w:val="00F46685"/>
    <w:rsid w:val="00F50930"/>
    <w:rsid w:val="00F516E1"/>
    <w:rsid w:val="00F55459"/>
    <w:rsid w:val="00F600E4"/>
    <w:rsid w:val="00F62C4E"/>
    <w:rsid w:val="00F720A5"/>
    <w:rsid w:val="00F831C9"/>
    <w:rsid w:val="00F86533"/>
    <w:rsid w:val="00FA08BA"/>
    <w:rsid w:val="00FA1B52"/>
    <w:rsid w:val="00FA1ED7"/>
    <w:rsid w:val="00FA4686"/>
    <w:rsid w:val="00FB163E"/>
    <w:rsid w:val="00FB20A8"/>
    <w:rsid w:val="00FB6EB9"/>
    <w:rsid w:val="00FD5B03"/>
    <w:rsid w:val="00FE5627"/>
    <w:rsid w:val="00FF2AE5"/>
    <w:rsid w:val="00FF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5CDE2"/>
  <w14:defaultImageDpi w14:val="32767"/>
  <w15:chartTrackingRefBased/>
  <w15:docId w15:val="{D1244CD4-D893-104F-90F2-1423EDE5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401E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F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F01"/>
  </w:style>
  <w:style w:type="paragraph" w:styleId="Footer">
    <w:name w:val="footer"/>
    <w:basedOn w:val="Normal"/>
    <w:link w:val="FooterChar"/>
    <w:uiPriority w:val="99"/>
    <w:unhideWhenUsed/>
    <w:rsid w:val="00001F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F01"/>
  </w:style>
  <w:style w:type="character" w:styleId="Hyperlink">
    <w:name w:val="Hyperlink"/>
    <w:basedOn w:val="DefaultParagraphFont"/>
    <w:uiPriority w:val="99"/>
    <w:unhideWhenUsed/>
    <w:rsid w:val="008F41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F41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511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F75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ine-height-115">
    <w:name w:val="line-height-115"/>
    <w:basedOn w:val="Normal"/>
    <w:rsid w:val="00E401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E401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401E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401E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401E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401E6"/>
    <w:rPr>
      <w:rFonts w:ascii="Arial" w:eastAsia="Times New Roman" w:hAnsi="Arial" w:cs="Arial"/>
      <w:vanish/>
      <w:sz w:val="16"/>
      <w:szCs w:val="16"/>
    </w:rPr>
  </w:style>
  <w:style w:type="paragraph" w:customStyle="1" w:styleId="current">
    <w:name w:val="current"/>
    <w:basedOn w:val="Normal"/>
    <w:rsid w:val="00E401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E401E6"/>
  </w:style>
  <w:style w:type="character" w:styleId="Strong">
    <w:name w:val="Strong"/>
    <w:basedOn w:val="DefaultParagraphFont"/>
    <w:uiPriority w:val="22"/>
    <w:qFormat/>
    <w:rsid w:val="00AB3AC7"/>
    <w:rPr>
      <w:b/>
      <w:bCs/>
    </w:rPr>
  </w:style>
  <w:style w:type="paragraph" w:styleId="ListParagraph">
    <w:name w:val="List Paragraph"/>
    <w:basedOn w:val="Normal"/>
    <w:uiPriority w:val="34"/>
    <w:qFormat/>
    <w:rsid w:val="0051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6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503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h/r6l36o0p2a53kz3/AAAMQCuaXkK7pSqZSp_v5lmTa?dl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Rudd</dc:creator>
  <cp:keywords/>
  <dc:description/>
  <cp:lastModifiedBy>Laurie Rudd</cp:lastModifiedBy>
  <cp:revision>5</cp:revision>
  <cp:lastPrinted>2020-09-28T14:15:00Z</cp:lastPrinted>
  <dcterms:created xsi:type="dcterms:W3CDTF">2020-09-23T20:35:00Z</dcterms:created>
  <dcterms:modified xsi:type="dcterms:W3CDTF">2020-09-28T14:26:00Z</dcterms:modified>
</cp:coreProperties>
</file>