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FFF5" w14:textId="2AFE66E3" w:rsidR="004C1A76" w:rsidRPr="001C102F" w:rsidRDefault="00CD6298" w:rsidP="004C1A76">
      <w:pPr>
        <w:jc w:val="right"/>
        <w:rPr>
          <w:rStyle w:val="A1"/>
          <w:rFonts w:ascii="Cambria" w:hAnsi="Cambria" w:cstheme="minorHAnsi"/>
          <w:b/>
          <w:color w:val="A6A6A6" w:themeColor="background1" w:themeShade="A6"/>
        </w:rPr>
      </w:pPr>
      <w:r>
        <w:rPr>
          <w:rStyle w:val="A1"/>
          <w:rFonts w:ascii="Cambria" w:hAnsi="Cambria" w:cstheme="minorHAnsi"/>
          <w:b/>
          <w:color w:val="A6A6A6" w:themeColor="background1" w:themeShade="A6"/>
        </w:rPr>
        <w:t>FOR IMMEDIATE RELEASE</w:t>
      </w:r>
    </w:p>
    <w:p w14:paraId="597FF9FB" w14:textId="77777777" w:rsidR="004C1A76" w:rsidRPr="001C102F" w:rsidRDefault="004C1A76" w:rsidP="004C1A76">
      <w:pPr>
        <w:jc w:val="right"/>
        <w:rPr>
          <w:rFonts w:ascii="Cambria" w:hAnsi="Cambria" w:cstheme="minorHAnsi"/>
          <w:b/>
          <w:bCs/>
          <w:sz w:val="32"/>
          <w:szCs w:val="32"/>
        </w:rPr>
      </w:pPr>
    </w:p>
    <w:p w14:paraId="22D68F7E" w14:textId="639C7375" w:rsidR="00A5592C" w:rsidRPr="001C102F" w:rsidRDefault="0065118E" w:rsidP="00A5592C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1C102F">
        <w:rPr>
          <w:rFonts w:ascii="Cambria" w:hAnsi="Cambria" w:cstheme="minorHAnsi"/>
          <w:b/>
          <w:bCs/>
          <w:sz w:val="32"/>
          <w:szCs w:val="32"/>
        </w:rPr>
        <w:t xml:space="preserve">Baker </w:t>
      </w:r>
      <w:r w:rsidR="009B6A5C" w:rsidRPr="001C102F">
        <w:rPr>
          <w:rFonts w:ascii="Cambria" w:hAnsi="Cambria" w:cstheme="minorHAnsi"/>
          <w:b/>
          <w:bCs/>
          <w:sz w:val="32"/>
          <w:szCs w:val="32"/>
        </w:rPr>
        <w:t>Interiors Group</w:t>
      </w:r>
      <w:r w:rsidR="002065DE" w:rsidRPr="001C102F">
        <w:rPr>
          <w:rFonts w:ascii="Cambria" w:hAnsi="Cambria" w:cstheme="minorHAnsi"/>
          <w:b/>
          <w:bCs/>
          <w:sz w:val="32"/>
          <w:szCs w:val="32"/>
        </w:rPr>
        <w:t xml:space="preserve"> </w:t>
      </w:r>
      <w:r w:rsidR="00A5592C" w:rsidRPr="001C102F">
        <w:rPr>
          <w:rFonts w:ascii="Cambria" w:hAnsi="Cambria" w:cstheme="minorHAnsi"/>
          <w:b/>
          <w:bCs/>
          <w:sz w:val="32"/>
          <w:szCs w:val="32"/>
        </w:rPr>
        <w:t xml:space="preserve">Unveils </w:t>
      </w:r>
      <w:r w:rsidR="00530A8E" w:rsidRPr="001C102F">
        <w:rPr>
          <w:rFonts w:ascii="Cambria" w:hAnsi="Cambria" w:cstheme="minorHAnsi"/>
          <w:b/>
          <w:bCs/>
          <w:sz w:val="32"/>
          <w:szCs w:val="32"/>
        </w:rPr>
        <w:t xml:space="preserve">Spring 2021 </w:t>
      </w:r>
      <w:r w:rsidR="00A5592C" w:rsidRPr="001C102F">
        <w:rPr>
          <w:rFonts w:ascii="Cambria" w:hAnsi="Cambria" w:cstheme="minorHAnsi"/>
          <w:b/>
          <w:bCs/>
          <w:sz w:val="32"/>
          <w:szCs w:val="32"/>
        </w:rPr>
        <w:t>Collections</w:t>
      </w:r>
      <w:r w:rsidR="009B6A5C" w:rsidRPr="001C102F">
        <w:rPr>
          <w:rFonts w:ascii="Cambria" w:hAnsi="Cambria" w:cstheme="minorHAnsi"/>
          <w:b/>
          <w:bCs/>
          <w:sz w:val="32"/>
          <w:szCs w:val="32"/>
        </w:rPr>
        <w:t xml:space="preserve"> </w:t>
      </w:r>
      <w:r w:rsidR="00530A8E" w:rsidRPr="001C102F">
        <w:rPr>
          <w:rFonts w:ascii="Cambria" w:hAnsi="Cambria" w:cstheme="minorHAnsi"/>
          <w:b/>
          <w:bCs/>
          <w:sz w:val="32"/>
          <w:szCs w:val="32"/>
        </w:rPr>
        <w:t xml:space="preserve">by </w:t>
      </w:r>
    </w:p>
    <w:p w14:paraId="04957F8D" w14:textId="3FBF240B" w:rsidR="00843E5E" w:rsidRPr="001C102F" w:rsidRDefault="009B6A5C" w:rsidP="00A5592C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1C102F">
        <w:rPr>
          <w:rFonts w:ascii="Cambria" w:hAnsi="Cambria" w:cstheme="minorHAnsi"/>
          <w:b/>
          <w:bCs/>
          <w:sz w:val="32"/>
          <w:szCs w:val="32"/>
        </w:rPr>
        <w:t>Barbara Barry</w:t>
      </w:r>
      <w:r w:rsidR="008049F6" w:rsidRPr="001C102F">
        <w:rPr>
          <w:rFonts w:ascii="Cambria" w:hAnsi="Cambria" w:cstheme="minorHAnsi"/>
          <w:b/>
          <w:bCs/>
          <w:sz w:val="32"/>
          <w:szCs w:val="32"/>
        </w:rPr>
        <w:t xml:space="preserve">  </w:t>
      </w:r>
    </w:p>
    <w:p w14:paraId="7EF01271" w14:textId="77777777" w:rsidR="00D3220A" w:rsidRPr="001C102F" w:rsidRDefault="00D3220A" w:rsidP="0065118E">
      <w:pPr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72E669B5" w14:textId="3F2453A4" w:rsidR="004A242E" w:rsidRPr="008C0D4E" w:rsidRDefault="00A5592C" w:rsidP="004A242E">
      <w:pPr>
        <w:jc w:val="center"/>
        <w:rPr>
          <w:rFonts w:ascii="Cambria" w:hAnsi="Cambria"/>
          <w:i/>
          <w:iCs/>
          <w:sz w:val="26"/>
          <w:szCs w:val="26"/>
        </w:rPr>
      </w:pPr>
      <w:r w:rsidRPr="008C0D4E">
        <w:rPr>
          <w:rFonts w:ascii="Cambria" w:hAnsi="Cambria"/>
          <w:i/>
          <w:iCs/>
          <w:sz w:val="26"/>
          <w:szCs w:val="26"/>
        </w:rPr>
        <w:t xml:space="preserve">Building Upon </w:t>
      </w:r>
      <w:r w:rsidR="007E3F7C">
        <w:rPr>
          <w:rFonts w:ascii="Cambria" w:hAnsi="Cambria"/>
          <w:i/>
          <w:iCs/>
          <w:sz w:val="26"/>
          <w:szCs w:val="26"/>
        </w:rPr>
        <w:t>a</w:t>
      </w:r>
      <w:r w:rsidR="00530A8E" w:rsidRPr="008C0D4E">
        <w:rPr>
          <w:rFonts w:ascii="Cambria" w:hAnsi="Cambria"/>
          <w:i/>
          <w:iCs/>
          <w:sz w:val="26"/>
          <w:szCs w:val="26"/>
        </w:rPr>
        <w:t xml:space="preserve"> Decades-Long </w:t>
      </w:r>
      <w:r w:rsidRPr="008C0D4E">
        <w:rPr>
          <w:rFonts w:ascii="Cambria" w:hAnsi="Cambria"/>
          <w:i/>
          <w:iCs/>
          <w:sz w:val="26"/>
          <w:szCs w:val="26"/>
        </w:rPr>
        <w:t xml:space="preserve">Partnership, </w:t>
      </w:r>
      <w:r w:rsidR="00530A8E" w:rsidRPr="008C0D4E">
        <w:rPr>
          <w:rFonts w:ascii="Cambria" w:hAnsi="Cambria"/>
          <w:i/>
          <w:iCs/>
          <w:sz w:val="26"/>
          <w:szCs w:val="26"/>
        </w:rPr>
        <w:t xml:space="preserve">Baker Interiors Group </w:t>
      </w:r>
      <w:r w:rsidR="004A242E" w:rsidRPr="008C0D4E">
        <w:rPr>
          <w:rFonts w:ascii="Cambria" w:hAnsi="Cambria"/>
          <w:i/>
          <w:iCs/>
          <w:sz w:val="26"/>
          <w:szCs w:val="26"/>
        </w:rPr>
        <w:t xml:space="preserve">and </w:t>
      </w:r>
    </w:p>
    <w:p w14:paraId="1947FEDE" w14:textId="08ECC66D" w:rsidR="004A3B39" w:rsidRPr="008C0D4E" w:rsidRDefault="004A242E">
      <w:pPr>
        <w:jc w:val="center"/>
        <w:rPr>
          <w:rFonts w:ascii="Cambria" w:hAnsi="Cambria"/>
          <w:i/>
          <w:iCs/>
          <w:sz w:val="26"/>
          <w:szCs w:val="26"/>
        </w:rPr>
      </w:pPr>
      <w:r w:rsidRPr="008C0D4E">
        <w:rPr>
          <w:rFonts w:ascii="Cambria" w:hAnsi="Cambria"/>
          <w:i/>
          <w:iCs/>
          <w:sz w:val="26"/>
          <w:szCs w:val="26"/>
        </w:rPr>
        <w:t xml:space="preserve">Barbara Barry </w:t>
      </w:r>
      <w:r w:rsidR="00A5592C" w:rsidRPr="008C0D4E">
        <w:rPr>
          <w:rFonts w:ascii="Cambria" w:hAnsi="Cambria"/>
          <w:i/>
          <w:iCs/>
          <w:sz w:val="26"/>
          <w:szCs w:val="26"/>
        </w:rPr>
        <w:t xml:space="preserve">Present Indoor and Outdoor Furniture </w:t>
      </w:r>
      <w:r w:rsidR="00530A8E" w:rsidRPr="008C0D4E">
        <w:rPr>
          <w:rFonts w:ascii="Cambria" w:hAnsi="Cambria"/>
          <w:i/>
          <w:iCs/>
          <w:sz w:val="26"/>
          <w:szCs w:val="26"/>
        </w:rPr>
        <w:t xml:space="preserve">for </w:t>
      </w:r>
    </w:p>
    <w:p w14:paraId="5B72CFA4" w14:textId="347870CD" w:rsidR="008049F6" w:rsidRPr="008C0D4E" w:rsidRDefault="00530A8E" w:rsidP="002065DE">
      <w:pPr>
        <w:jc w:val="center"/>
        <w:rPr>
          <w:rFonts w:ascii="Cambria" w:hAnsi="Cambria"/>
          <w:i/>
          <w:iCs/>
          <w:sz w:val="26"/>
          <w:szCs w:val="26"/>
        </w:rPr>
      </w:pPr>
      <w:r w:rsidRPr="008C0D4E">
        <w:rPr>
          <w:rFonts w:ascii="Cambria" w:hAnsi="Cambria"/>
          <w:i/>
          <w:iCs/>
          <w:sz w:val="26"/>
          <w:szCs w:val="26"/>
        </w:rPr>
        <w:t>Legacy Brands Baker and McGuire</w:t>
      </w:r>
    </w:p>
    <w:p w14:paraId="38F4D3CB" w14:textId="77777777" w:rsidR="008049F6" w:rsidRPr="001C102F" w:rsidRDefault="008049F6" w:rsidP="008049F6">
      <w:pPr>
        <w:rPr>
          <w:rFonts w:ascii="Cambria" w:hAnsi="Cambria" w:cstheme="minorHAnsi"/>
          <w:bCs/>
          <w:i/>
          <w:sz w:val="26"/>
          <w:szCs w:val="26"/>
        </w:rPr>
      </w:pPr>
    </w:p>
    <w:p w14:paraId="6F50F000" w14:textId="38BB9E73" w:rsidR="004A3B39" w:rsidRPr="00FB23B1" w:rsidRDefault="00F03546" w:rsidP="00A602A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CONNELLY SPRINGS, NC</w:t>
      </w:r>
      <w:r w:rsidR="008049F6" w:rsidRPr="00FB23B1">
        <w:rPr>
          <w:rFonts w:ascii="Cambria" w:hAnsi="Cambria"/>
        </w:rPr>
        <w:t xml:space="preserve"> (April </w:t>
      </w:r>
      <w:r w:rsidR="009B6A5C" w:rsidRPr="00FB23B1">
        <w:rPr>
          <w:rFonts w:ascii="Cambria" w:hAnsi="Cambria"/>
        </w:rPr>
        <w:t>2021</w:t>
      </w:r>
      <w:r w:rsidR="008049F6" w:rsidRPr="00FB23B1">
        <w:rPr>
          <w:rFonts w:ascii="Cambria" w:hAnsi="Cambria"/>
        </w:rPr>
        <w:t xml:space="preserve">) – Baker Interiors Group is delighted to </w:t>
      </w:r>
      <w:r w:rsidR="004A3B39" w:rsidRPr="00FB23B1">
        <w:rPr>
          <w:rFonts w:ascii="Cambria" w:hAnsi="Cambria"/>
        </w:rPr>
        <w:t xml:space="preserve">announce </w:t>
      </w:r>
      <w:r w:rsidR="004A242E" w:rsidRPr="00FB23B1">
        <w:rPr>
          <w:rFonts w:ascii="Cambria" w:hAnsi="Cambria"/>
        </w:rPr>
        <w:t xml:space="preserve">its </w:t>
      </w:r>
      <w:r w:rsidR="001F611E" w:rsidRPr="00FB23B1">
        <w:rPr>
          <w:rFonts w:ascii="Cambria" w:hAnsi="Cambria"/>
        </w:rPr>
        <w:t>new collections</w:t>
      </w:r>
      <w:r w:rsidR="00877597" w:rsidRPr="00FB23B1">
        <w:rPr>
          <w:rFonts w:ascii="Cambria" w:hAnsi="Cambria"/>
        </w:rPr>
        <w:t xml:space="preserve"> </w:t>
      </w:r>
      <w:r w:rsidR="001F611E" w:rsidRPr="00FB23B1">
        <w:rPr>
          <w:rFonts w:ascii="Cambria" w:hAnsi="Cambria"/>
        </w:rPr>
        <w:t xml:space="preserve">with </w:t>
      </w:r>
      <w:r w:rsidR="00F27CA5" w:rsidRPr="00FB23B1">
        <w:rPr>
          <w:rFonts w:ascii="Cambria" w:hAnsi="Cambria"/>
        </w:rPr>
        <w:t>distinguished</w:t>
      </w:r>
      <w:r w:rsidR="001F611E" w:rsidRPr="00FB23B1">
        <w:rPr>
          <w:rFonts w:ascii="Cambria" w:hAnsi="Cambria"/>
        </w:rPr>
        <w:t xml:space="preserve"> designer Barbara Barry</w:t>
      </w:r>
      <w:r w:rsidR="00F27CA5" w:rsidRPr="00FB23B1">
        <w:rPr>
          <w:rFonts w:ascii="Cambria" w:hAnsi="Cambria"/>
        </w:rPr>
        <w:t xml:space="preserve"> for </w:t>
      </w:r>
      <w:r w:rsidR="004A3B39" w:rsidRPr="00FB23B1">
        <w:rPr>
          <w:rFonts w:ascii="Cambria" w:hAnsi="Cambria"/>
        </w:rPr>
        <w:t>Baker and McGuire</w:t>
      </w:r>
      <w:r w:rsidR="00F27CA5" w:rsidRPr="00FB23B1">
        <w:rPr>
          <w:rFonts w:ascii="Cambria" w:hAnsi="Cambria"/>
        </w:rPr>
        <w:t xml:space="preserve">. </w:t>
      </w:r>
      <w:r w:rsidR="004A3B39" w:rsidRPr="00FB23B1">
        <w:rPr>
          <w:rFonts w:ascii="Cambria" w:hAnsi="Cambria"/>
        </w:rPr>
        <w:t xml:space="preserve">Debuting in Spring 2021, the collections </w:t>
      </w:r>
      <w:r w:rsidR="004A242E" w:rsidRPr="00FB23B1">
        <w:rPr>
          <w:rFonts w:ascii="Cambria" w:hAnsi="Cambria"/>
        </w:rPr>
        <w:t>are</w:t>
      </w:r>
      <w:r w:rsidR="004A3B39" w:rsidRPr="00FB23B1">
        <w:rPr>
          <w:rFonts w:ascii="Cambria" w:hAnsi="Cambria"/>
        </w:rPr>
        <w:t xml:space="preserve"> </w:t>
      </w:r>
      <w:r w:rsidR="004A242E" w:rsidRPr="00FB23B1">
        <w:rPr>
          <w:rFonts w:ascii="Cambria" w:hAnsi="Cambria"/>
        </w:rPr>
        <w:t xml:space="preserve">the latest </w:t>
      </w:r>
      <w:r w:rsidR="00657B85" w:rsidRPr="00FB23B1">
        <w:rPr>
          <w:rFonts w:ascii="Cambria" w:hAnsi="Cambria"/>
        </w:rPr>
        <w:t xml:space="preserve">introductions by Barry for Baker Interiors Group, representing a dynamic partnership that </w:t>
      </w:r>
      <w:r w:rsidR="004A242E" w:rsidRPr="00FB23B1">
        <w:rPr>
          <w:rFonts w:ascii="Cambria" w:hAnsi="Cambria"/>
        </w:rPr>
        <w:t>spans nearly 20 years</w:t>
      </w:r>
      <w:r w:rsidR="00657B85" w:rsidRPr="00FB23B1">
        <w:rPr>
          <w:rFonts w:ascii="Cambria" w:hAnsi="Cambria"/>
        </w:rPr>
        <w:t xml:space="preserve">. </w:t>
      </w:r>
    </w:p>
    <w:p w14:paraId="050A9DE6" w14:textId="0358354F" w:rsidR="004A242E" w:rsidRPr="00FB23B1" w:rsidRDefault="004A242E" w:rsidP="00A602AC">
      <w:pPr>
        <w:spacing w:line="276" w:lineRule="auto"/>
        <w:rPr>
          <w:rFonts w:ascii="Cambria" w:hAnsi="Cambria"/>
        </w:rPr>
      </w:pPr>
    </w:p>
    <w:p w14:paraId="6124574B" w14:textId="5B0B0FFB" w:rsidR="004A242E" w:rsidRPr="00FB23B1" w:rsidRDefault="004A242E" w:rsidP="004A242E">
      <w:pPr>
        <w:spacing w:line="276" w:lineRule="auto"/>
        <w:rPr>
          <w:rFonts w:ascii="Cambria" w:hAnsi="Cambria"/>
          <w:color w:val="FF0000"/>
        </w:rPr>
      </w:pPr>
      <w:r w:rsidRPr="00FB23B1">
        <w:rPr>
          <w:rFonts w:ascii="Cambria" w:hAnsi="Cambria"/>
          <w:color w:val="000000" w:themeColor="text1"/>
        </w:rPr>
        <w:t xml:space="preserve">“We are thrilled to debut these latest collections for Baker and McGuire with our longtime </w:t>
      </w:r>
      <w:r w:rsidR="00657B85" w:rsidRPr="00FB23B1">
        <w:rPr>
          <w:rFonts w:ascii="Cambria" w:hAnsi="Cambria"/>
          <w:color w:val="000000" w:themeColor="text1"/>
        </w:rPr>
        <w:t xml:space="preserve">friend and </w:t>
      </w:r>
      <w:r w:rsidRPr="00FB23B1">
        <w:rPr>
          <w:rFonts w:ascii="Cambria" w:hAnsi="Cambria"/>
          <w:color w:val="000000" w:themeColor="text1"/>
        </w:rPr>
        <w:t xml:space="preserve">partner, Barbara Barry,” said Erica Wingo, Vice President of Merchandising and Marketing at Baker Interiors Group. “Each exquisite piece </w:t>
      </w:r>
      <w:r w:rsidR="00657B85" w:rsidRPr="00FB23B1">
        <w:rPr>
          <w:rFonts w:ascii="Cambria" w:hAnsi="Cambria"/>
          <w:color w:val="000000" w:themeColor="text1"/>
        </w:rPr>
        <w:t>is definitive</w:t>
      </w:r>
      <w:r w:rsidRPr="00FB23B1">
        <w:rPr>
          <w:rFonts w:ascii="Cambria" w:hAnsi="Cambria"/>
          <w:color w:val="000000" w:themeColor="text1"/>
        </w:rPr>
        <w:t xml:space="preserve"> of Barry’s </w:t>
      </w:r>
      <w:r w:rsidR="00657B85" w:rsidRPr="00FB23B1">
        <w:rPr>
          <w:rFonts w:ascii="Cambria" w:hAnsi="Cambria"/>
          <w:color w:val="000000" w:themeColor="text1"/>
        </w:rPr>
        <w:t xml:space="preserve">effortless style and </w:t>
      </w:r>
      <w:r w:rsidRPr="00FB23B1">
        <w:rPr>
          <w:rFonts w:ascii="Cambria" w:hAnsi="Cambria"/>
          <w:color w:val="000000" w:themeColor="text1"/>
        </w:rPr>
        <w:t xml:space="preserve">signature </w:t>
      </w:r>
      <w:r w:rsidR="00767DF9" w:rsidRPr="00FB23B1">
        <w:rPr>
          <w:rFonts w:ascii="Cambria" w:hAnsi="Cambria"/>
          <w:color w:val="000000" w:themeColor="text1"/>
        </w:rPr>
        <w:t xml:space="preserve">design aesthetic, featuring </w:t>
      </w:r>
      <w:r w:rsidRPr="00FB23B1">
        <w:rPr>
          <w:rFonts w:ascii="Cambria" w:hAnsi="Cambria"/>
          <w:color w:val="000000" w:themeColor="text1"/>
        </w:rPr>
        <w:t xml:space="preserve">gestures of curved lines and sumptuous forms. The designs slip seamlessly into </w:t>
      </w:r>
      <w:r w:rsidR="00657B85" w:rsidRPr="00FB23B1">
        <w:rPr>
          <w:rFonts w:ascii="Cambria" w:hAnsi="Cambria"/>
          <w:color w:val="000000" w:themeColor="text1"/>
        </w:rPr>
        <w:t>a variety of</w:t>
      </w:r>
      <w:r w:rsidRPr="00FB23B1">
        <w:rPr>
          <w:rFonts w:ascii="Cambria" w:hAnsi="Cambria"/>
          <w:color w:val="000000" w:themeColor="text1"/>
        </w:rPr>
        <w:t xml:space="preserve"> environment</w:t>
      </w:r>
      <w:r w:rsidR="00657B85" w:rsidRPr="00FB23B1">
        <w:rPr>
          <w:rFonts w:ascii="Cambria" w:hAnsi="Cambria"/>
          <w:color w:val="000000" w:themeColor="text1"/>
        </w:rPr>
        <w:t>s</w:t>
      </w:r>
      <w:r w:rsidRPr="00FB23B1">
        <w:rPr>
          <w:rFonts w:ascii="Cambria" w:hAnsi="Cambria"/>
          <w:color w:val="000000" w:themeColor="text1"/>
        </w:rPr>
        <w:t xml:space="preserve"> given their natural characteristics, while </w:t>
      </w:r>
      <w:r w:rsidR="00C62A2C" w:rsidRPr="00FB23B1">
        <w:rPr>
          <w:rFonts w:ascii="Cambria" w:hAnsi="Cambria"/>
          <w:color w:val="000000" w:themeColor="text1"/>
        </w:rPr>
        <w:t>showcasing</w:t>
      </w:r>
      <w:r w:rsidR="00657B85" w:rsidRPr="00FB23B1">
        <w:rPr>
          <w:rFonts w:ascii="Cambria" w:hAnsi="Cambria"/>
          <w:color w:val="000000" w:themeColor="text1"/>
        </w:rPr>
        <w:t xml:space="preserve"> </w:t>
      </w:r>
      <w:r w:rsidR="004851A8" w:rsidRPr="00FB23B1">
        <w:rPr>
          <w:rFonts w:ascii="Cambria" w:hAnsi="Cambria"/>
          <w:color w:val="000000" w:themeColor="text1"/>
        </w:rPr>
        <w:t xml:space="preserve">the brands’ unparalleled quality and </w:t>
      </w:r>
      <w:r w:rsidRPr="00FB23B1">
        <w:rPr>
          <w:rFonts w:ascii="Cambria" w:hAnsi="Cambria"/>
          <w:color w:val="000000" w:themeColor="text1"/>
        </w:rPr>
        <w:t>craftsmanship.”</w:t>
      </w:r>
    </w:p>
    <w:p w14:paraId="136D795E" w14:textId="7BEFDA2F" w:rsidR="004A3B39" w:rsidRPr="00FB23B1" w:rsidRDefault="004A3B39" w:rsidP="001C102F">
      <w:pPr>
        <w:tabs>
          <w:tab w:val="left" w:pos="7875"/>
        </w:tabs>
        <w:spacing w:line="276" w:lineRule="auto"/>
        <w:rPr>
          <w:rFonts w:ascii="Cambria" w:hAnsi="Cambria"/>
        </w:rPr>
      </w:pPr>
    </w:p>
    <w:p w14:paraId="15918456" w14:textId="61CB11A3" w:rsidR="00767DF9" w:rsidRPr="00FB23B1" w:rsidRDefault="004A242E" w:rsidP="00A602AC">
      <w:pPr>
        <w:spacing w:line="276" w:lineRule="auto"/>
        <w:rPr>
          <w:rFonts w:ascii="Cambria" w:hAnsi="Cambria"/>
          <w:b/>
          <w:bCs/>
        </w:rPr>
      </w:pPr>
      <w:r w:rsidRPr="00FB23B1">
        <w:rPr>
          <w:rFonts w:ascii="Cambria" w:hAnsi="Cambria"/>
          <w:b/>
          <w:bCs/>
        </w:rPr>
        <w:t xml:space="preserve">Barbara Barry for Baker Spring 2021 </w:t>
      </w:r>
      <w:r w:rsidR="00C62A2C" w:rsidRPr="00FB23B1">
        <w:rPr>
          <w:rFonts w:ascii="Cambria" w:hAnsi="Cambria"/>
          <w:b/>
          <w:bCs/>
        </w:rPr>
        <w:t xml:space="preserve">– </w:t>
      </w:r>
      <w:r w:rsidR="00767DF9" w:rsidRPr="00FB23B1">
        <w:rPr>
          <w:rFonts w:ascii="Cambria" w:hAnsi="Cambria"/>
          <w:b/>
          <w:bCs/>
        </w:rPr>
        <w:t>A Return to the Romance of Style</w:t>
      </w:r>
    </w:p>
    <w:p w14:paraId="67051212" w14:textId="19A55B22" w:rsidR="008049F6" w:rsidRPr="00FB23B1" w:rsidRDefault="004A242E" w:rsidP="00A602AC">
      <w:pPr>
        <w:spacing w:line="276" w:lineRule="auto"/>
        <w:rPr>
          <w:rFonts w:ascii="Cambria" w:hAnsi="Cambria"/>
          <w:color w:val="000000" w:themeColor="text1"/>
        </w:rPr>
      </w:pPr>
      <w:r w:rsidRPr="00FB23B1">
        <w:rPr>
          <w:rFonts w:ascii="Cambria" w:hAnsi="Cambria"/>
        </w:rPr>
        <w:t xml:space="preserve">The </w:t>
      </w:r>
      <w:r w:rsidR="00C62A2C" w:rsidRPr="00FB23B1">
        <w:rPr>
          <w:rFonts w:ascii="Cambria" w:hAnsi="Cambria"/>
        </w:rPr>
        <w:t>12-piece</w:t>
      </w:r>
      <w:r w:rsidRPr="00FB23B1">
        <w:rPr>
          <w:rFonts w:ascii="Cambria" w:hAnsi="Cambria"/>
        </w:rPr>
        <w:t xml:space="preserve"> </w:t>
      </w:r>
      <w:r w:rsidR="00C62A2C" w:rsidRPr="00FB23B1">
        <w:rPr>
          <w:rFonts w:ascii="Cambria" w:hAnsi="Cambria"/>
        </w:rPr>
        <w:t xml:space="preserve">capsule collection encompasses </w:t>
      </w:r>
      <w:r w:rsidRPr="00FB23B1">
        <w:rPr>
          <w:rFonts w:ascii="Cambria" w:hAnsi="Cambria"/>
          <w:color w:val="000000" w:themeColor="text1"/>
        </w:rPr>
        <w:t>seating</w:t>
      </w:r>
      <w:r w:rsidR="00C62A2C" w:rsidRPr="00FB23B1">
        <w:rPr>
          <w:rFonts w:ascii="Cambria" w:hAnsi="Cambria"/>
          <w:color w:val="000000" w:themeColor="text1"/>
        </w:rPr>
        <w:t xml:space="preserve">, </w:t>
      </w:r>
      <w:r w:rsidRPr="00FB23B1">
        <w:rPr>
          <w:rFonts w:ascii="Cambria" w:hAnsi="Cambria"/>
          <w:color w:val="000000" w:themeColor="text1"/>
        </w:rPr>
        <w:t>tables</w:t>
      </w:r>
      <w:r w:rsidR="00C62A2C" w:rsidRPr="00FB23B1">
        <w:rPr>
          <w:rFonts w:ascii="Cambria" w:hAnsi="Cambria"/>
          <w:color w:val="000000" w:themeColor="text1"/>
        </w:rPr>
        <w:t xml:space="preserve">, storage, </w:t>
      </w:r>
      <w:r w:rsidR="00DD5136" w:rsidRPr="00FB23B1">
        <w:rPr>
          <w:rFonts w:ascii="Cambria" w:hAnsi="Cambria"/>
          <w:color w:val="000000" w:themeColor="text1"/>
        </w:rPr>
        <w:t xml:space="preserve">and </w:t>
      </w:r>
      <w:r w:rsidR="00767DF9" w:rsidRPr="00FB23B1">
        <w:rPr>
          <w:rFonts w:ascii="Cambria" w:hAnsi="Cambria"/>
          <w:color w:val="000000" w:themeColor="text1"/>
        </w:rPr>
        <w:t xml:space="preserve">a bed </w:t>
      </w:r>
      <w:r w:rsidR="00DD5136" w:rsidRPr="00FB23B1">
        <w:rPr>
          <w:rFonts w:ascii="Cambria" w:hAnsi="Cambria"/>
          <w:color w:val="000000" w:themeColor="text1"/>
        </w:rPr>
        <w:t>t</w:t>
      </w:r>
      <w:r w:rsidRPr="00FB23B1">
        <w:rPr>
          <w:rFonts w:ascii="Cambria" w:hAnsi="Cambria"/>
          <w:color w:val="000000" w:themeColor="text1"/>
        </w:rPr>
        <w:t xml:space="preserve">hat </w:t>
      </w:r>
      <w:r w:rsidR="00E6558C" w:rsidRPr="00FB23B1">
        <w:rPr>
          <w:rFonts w:ascii="Cambria" w:hAnsi="Cambria"/>
          <w:color w:val="000000" w:themeColor="text1"/>
        </w:rPr>
        <w:t>showcase</w:t>
      </w:r>
      <w:r w:rsidRPr="00FB23B1">
        <w:rPr>
          <w:rFonts w:ascii="Cambria" w:hAnsi="Cambria"/>
          <w:color w:val="000000" w:themeColor="text1"/>
        </w:rPr>
        <w:t xml:space="preserve"> </w:t>
      </w:r>
      <w:r w:rsidR="00E6558C" w:rsidRPr="00FB23B1">
        <w:rPr>
          <w:rFonts w:ascii="Cambria" w:hAnsi="Cambria"/>
          <w:color w:val="000000" w:themeColor="text1"/>
        </w:rPr>
        <w:t xml:space="preserve">a </w:t>
      </w:r>
      <w:r w:rsidR="00E6558C" w:rsidRPr="00FB23B1">
        <w:rPr>
          <w:rFonts w:ascii="Cambria" w:hAnsi="Cambria"/>
        </w:rPr>
        <w:t>modern</w:t>
      </w:r>
      <w:r w:rsidR="00877597" w:rsidRPr="00FB23B1">
        <w:rPr>
          <w:rFonts w:ascii="Cambria" w:hAnsi="Cambria"/>
        </w:rPr>
        <w:t xml:space="preserve"> take on graceful, </w:t>
      </w:r>
      <w:r w:rsidR="002D51FF" w:rsidRPr="00FB23B1">
        <w:rPr>
          <w:rFonts w:ascii="Cambria" w:hAnsi="Cambria"/>
        </w:rPr>
        <w:t>soft</w:t>
      </w:r>
      <w:r w:rsidR="00877597" w:rsidRPr="00FB23B1">
        <w:rPr>
          <w:rFonts w:ascii="Cambria" w:hAnsi="Cambria"/>
        </w:rPr>
        <w:t xml:space="preserve"> forms for the home.</w:t>
      </w:r>
      <w:r w:rsidR="00F27CA5" w:rsidRPr="00FB23B1">
        <w:rPr>
          <w:rFonts w:ascii="Cambria" w:hAnsi="Cambria"/>
        </w:rPr>
        <w:t xml:space="preserve"> </w:t>
      </w:r>
      <w:r w:rsidR="00E6558C" w:rsidRPr="00FB23B1">
        <w:rPr>
          <w:rFonts w:ascii="Cambria" w:hAnsi="Cambria"/>
          <w:color w:val="000000" w:themeColor="text1"/>
        </w:rPr>
        <w:t xml:space="preserve">It also includes a </w:t>
      </w:r>
      <w:r w:rsidR="002D51FF" w:rsidRPr="00FB23B1">
        <w:rPr>
          <w:rFonts w:ascii="Cambria" w:hAnsi="Cambria"/>
          <w:color w:val="000000" w:themeColor="text1"/>
        </w:rPr>
        <w:t>novel</w:t>
      </w:r>
      <w:r w:rsidR="00BC247F" w:rsidRPr="00FB23B1">
        <w:rPr>
          <w:rFonts w:ascii="Cambria" w:hAnsi="Cambria"/>
          <w:color w:val="000000" w:themeColor="text1"/>
        </w:rPr>
        <w:t xml:space="preserve"> offering of textiles</w:t>
      </w:r>
      <w:r w:rsidR="00E6558C" w:rsidRPr="00FB23B1">
        <w:rPr>
          <w:rFonts w:ascii="Cambria" w:hAnsi="Cambria"/>
          <w:color w:val="000000" w:themeColor="text1"/>
        </w:rPr>
        <w:t>,</w:t>
      </w:r>
      <w:r w:rsidR="00BC247F" w:rsidRPr="00FB23B1">
        <w:rPr>
          <w:rFonts w:ascii="Cambria" w:hAnsi="Cambria"/>
          <w:color w:val="000000" w:themeColor="text1"/>
        </w:rPr>
        <w:t xml:space="preserve"> including mohair, textural </w:t>
      </w:r>
      <w:r w:rsidR="00767DF9" w:rsidRPr="00FB23B1">
        <w:rPr>
          <w:rFonts w:ascii="Cambria" w:hAnsi="Cambria"/>
          <w:color w:val="000000" w:themeColor="text1"/>
        </w:rPr>
        <w:t>woven</w:t>
      </w:r>
      <w:r w:rsidR="00C62A2C" w:rsidRPr="00FB23B1">
        <w:rPr>
          <w:rFonts w:ascii="Cambria" w:hAnsi="Cambria"/>
          <w:color w:val="000000" w:themeColor="text1"/>
        </w:rPr>
        <w:t xml:space="preserve"> </w:t>
      </w:r>
      <w:r w:rsidR="00BC247F" w:rsidRPr="00FB23B1">
        <w:rPr>
          <w:rFonts w:ascii="Cambria" w:hAnsi="Cambria"/>
          <w:color w:val="000000" w:themeColor="text1"/>
        </w:rPr>
        <w:t>and quilted leather</w:t>
      </w:r>
      <w:r w:rsidR="002D51FF" w:rsidRPr="00FB23B1">
        <w:rPr>
          <w:rFonts w:ascii="Cambria" w:hAnsi="Cambria"/>
          <w:color w:val="000000" w:themeColor="text1"/>
        </w:rPr>
        <w:t>,</w:t>
      </w:r>
      <w:r w:rsidR="00D03EDF" w:rsidRPr="00FB23B1">
        <w:rPr>
          <w:rFonts w:ascii="Cambria" w:hAnsi="Cambria"/>
          <w:color w:val="000000" w:themeColor="text1"/>
        </w:rPr>
        <w:t xml:space="preserve"> and a selection of finishes, such as</w:t>
      </w:r>
      <w:r w:rsidR="00217B31" w:rsidRPr="00FB23B1">
        <w:rPr>
          <w:rFonts w:ascii="Cambria" w:hAnsi="Cambria"/>
          <w:color w:val="000000" w:themeColor="text1"/>
        </w:rPr>
        <w:t xml:space="preserve"> natural bronze and</w:t>
      </w:r>
      <w:r w:rsidR="002D51FF" w:rsidRPr="00FB23B1">
        <w:rPr>
          <w:rFonts w:ascii="Cambria" w:hAnsi="Cambria"/>
          <w:color w:val="000000" w:themeColor="text1"/>
        </w:rPr>
        <w:t xml:space="preserve"> a deep, rich </w:t>
      </w:r>
      <w:r w:rsidR="00C122E9" w:rsidRPr="00FB23B1">
        <w:rPr>
          <w:rFonts w:ascii="Cambria" w:hAnsi="Cambria"/>
          <w:color w:val="000000" w:themeColor="text1"/>
        </w:rPr>
        <w:t>N</w:t>
      </w:r>
      <w:r w:rsidR="002D51FF" w:rsidRPr="00FB23B1">
        <w:rPr>
          <w:rFonts w:ascii="Cambria" w:hAnsi="Cambria"/>
          <w:color w:val="000000" w:themeColor="text1"/>
        </w:rPr>
        <w:t xml:space="preserve">ougat </w:t>
      </w:r>
      <w:r w:rsidR="00DD5136" w:rsidRPr="00FB23B1">
        <w:rPr>
          <w:rFonts w:ascii="Cambria" w:hAnsi="Cambria"/>
          <w:color w:val="000000" w:themeColor="text1"/>
        </w:rPr>
        <w:t>finish on quartered figured walnut</w:t>
      </w:r>
      <w:r w:rsidR="002144EE">
        <w:rPr>
          <w:rFonts w:ascii="Cambria" w:hAnsi="Cambria"/>
          <w:color w:val="000000" w:themeColor="text1"/>
        </w:rPr>
        <w:t xml:space="preserve"> veneer</w:t>
      </w:r>
      <w:r w:rsidR="00BC247F" w:rsidRPr="00FB23B1">
        <w:rPr>
          <w:rFonts w:ascii="Cambria" w:hAnsi="Cambria"/>
          <w:color w:val="000000" w:themeColor="text1"/>
        </w:rPr>
        <w:t xml:space="preserve">. </w:t>
      </w:r>
      <w:r w:rsidR="008049F6" w:rsidRPr="00FB23B1">
        <w:rPr>
          <w:rFonts w:ascii="Cambria" w:hAnsi="Cambria"/>
          <w:color w:val="000000" w:themeColor="text1"/>
        </w:rPr>
        <w:t>Highlights</w:t>
      </w:r>
      <w:r w:rsidR="00F27CA5" w:rsidRPr="00FB23B1">
        <w:rPr>
          <w:rFonts w:ascii="Cambria" w:hAnsi="Cambria"/>
          <w:color w:val="000000" w:themeColor="text1"/>
        </w:rPr>
        <w:t xml:space="preserve"> from the Barbara Barry for Baker collection</w:t>
      </w:r>
      <w:r w:rsidR="008049F6" w:rsidRPr="00FB23B1">
        <w:rPr>
          <w:rFonts w:ascii="Cambria" w:hAnsi="Cambria"/>
          <w:color w:val="000000" w:themeColor="text1"/>
        </w:rPr>
        <w:t xml:space="preserve"> include: </w:t>
      </w:r>
    </w:p>
    <w:p w14:paraId="3E180A78" w14:textId="77777777" w:rsidR="00250EE0" w:rsidRPr="00FB23B1" w:rsidRDefault="00250EE0" w:rsidP="00A602AC">
      <w:pPr>
        <w:spacing w:line="276" w:lineRule="auto"/>
        <w:rPr>
          <w:rFonts w:ascii="Cambria" w:hAnsi="Cambria"/>
          <w:color w:val="000000" w:themeColor="text1"/>
        </w:rPr>
      </w:pPr>
    </w:p>
    <w:p w14:paraId="565F97E5" w14:textId="508414A7" w:rsidR="00AF2D1B" w:rsidRPr="00FB23B1" w:rsidRDefault="00AF2D1B" w:rsidP="00A602A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color w:val="000000" w:themeColor="text1"/>
        </w:rPr>
      </w:pPr>
      <w:r w:rsidRPr="00FB23B1">
        <w:rPr>
          <w:rFonts w:ascii="Cambria" w:hAnsi="Cambria"/>
          <w:b/>
          <w:bCs/>
          <w:color w:val="000000" w:themeColor="text1"/>
        </w:rPr>
        <w:t>Bandeau Nightstand</w:t>
      </w:r>
      <w:r w:rsidRPr="00FB23B1">
        <w:rPr>
          <w:rFonts w:ascii="Cambria" w:hAnsi="Cambria"/>
          <w:color w:val="000000" w:themeColor="text1"/>
        </w:rPr>
        <w:t xml:space="preserve"> – </w:t>
      </w:r>
      <w:r w:rsidR="009040DC" w:rsidRPr="00FB23B1">
        <w:rPr>
          <w:rFonts w:ascii="Cambria" w:hAnsi="Cambria"/>
          <w:color w:val="000000" w:themeColor="text1"/>
        </w:rPr>
        <w:t xml:space="preserve">A band of </w:t>
      </w:r>
      <w:r w:rsidR="00DD5136" w:rsidRPr="00FB23B1">
        <w:rPr>
          <w:rFonts w:ascii="Cambria" w:hAnsi="Cambria"/>
          <w:color w:val="000000" w:themeColor="text1"/>
        </w:rPr>
        <w:t xml:space="preserve">quartered figured </w:t>
      </w:r>
      <w:r w:rsidR="009040DC" w:rsidRPr="00FB23B1">
        <w:rPr>
          <w:rFonts w:ascii="Cambria" w:hAnsi="Cambria"/>
          <w:color w:val="000000" w:themeColor="text1"/>
        </w:rPr>
        <w:t xml:space="preserve">walnut veneer curves around the frame of this nightstand, lending an air of modernity. A </w:t>
      </w:r>
      <w:r w:rsidR="00DD5136" w:rsidRPr="00FB23B1">
        <w:rPr>
          <w:rFonts w:ascii="Cambria" w:hAnsi="Cambria"/>
          <w:color w:val="000000" w:themeColor="text1"/>
        </w:rPr>
        <w:t>walnut</w:t>
      </w:r>
      <w:r w:rsidR="009040DC" w:rsidRPr="00FB23B1">
        <w:rPr>
          <w:rFonts w:ascii="Cambria" w:hAnsi="Cambria"/>
          <w:color w:val="000000" w:themeColor="text1"/>
        </w:rPr>
        <w:t xml:space="preserve"> drawer is lined in </w:t>
      </w:r>
      <w:r w:rsidR="00DD5136" w:rsidRPr="00FB23B1">
        <w:rPr>
          <w:rFonts w:ascii="Cambria" w:hAnsi="Cambria"/>
          <w:color w:val="000000" w:themeColor="text1"/>
        </w:rPr>
        <w:t>leather</w:t>
      </w:r>
      <w:r w:rsidR="009040DC" w:rsidRPr="00FB23B1">
        <w:rPr>
          <w:rFonts w:ascii="Cambria" w:hAnsi="Cambria"/>
          <w:color w:val="000000" w:themeColor="text1"/>
        </w:rPr>
        <w:t xml:space="preserve"> and open</w:t>
      </w:r>
      <w:r w:rsidR="002D0BDA" w:rsidRPr="00FB23B1">
        <w:rPr>
          <w:rFonts w:ascii="Cambria" w:hAnsi="Cambria"/>
          <w:color w:val="000000" w:themeColor="text1"/>
        </w:rPr>
        <w:t>s</w:t>
      </w:r>
      <w:r w:rsidR="009040DC" w:rsidRPr="00FB23B1">
        <w:rPr>
          <w:rFonts w:ascii="Cambria" w:hAnsi="Cambria"/>
          <w:color w:val="000000" w:themeColor="text1"/>
        </w:rPr>
        <w:t xml:space="preserve"> </w:t>
      </w:r>
      <w:r w:rsidR="002D0BDA" w:rsidRPr="00FB23B1">
        <w:rPr>
          <w:rFonts w:ascii="Cambria" w:hAnsi="Cambria"/>
          <w:color w:val="000000" w:themeColor="text1"/>
        </w:rPr>
        <w:t xml:space="preserve">with </w:t>
      </w:r>
      <w:r w:rsidR="009040DC" w:rsidRPr="00FB23B1">
        <w:rPr>
          <w:rFonts w:ascii="Cambria" w:hAnsi="Cambria"/>
          <w:color w:val="000000" w:themeColor="text1"/>
        </w:rPr>
        <w:t>a custom br</w:t>
      </w:r>
      <w:r w:rsidR="00DD5136" w:rsidRPr="00FB23B1">
        <w:rPr>
          <w:rFonts w:ascii="Cambria" w:hAnsi="Cambria"/>
          <w:color w:val="000000" w:themeColor="text1"/>
        </w:rPr>
        <w:t>onze</w:t>
      </w:r>
      <w:r w:rsidR="009040DC" w:rsidRPr="00FB23B1">
        <w:rPr>
          <w:rFonts w:ascii="Cambria" w:hAnsi="Cambria"/>
          <w:color w:val="000000" w:themeColor="text1"/>
        </w:rPr>
        <w:t xml:space="preserve"> pull. </w:t>
      </w:r>
    </w:p>
    <w:p w14:paraId="0A939621" w14:textId="77777777" w:rsidR="00AF2D1B" w:rsidRPr="00FB23B1" w:rsidRDefault="00AF2D1B" w:rsidP="00A602AC">
      <w:pPr>
        <w:spacing w:line="276" w:lineRule="auto"/>
        <w:ind w:left="420"/>
        <w:rPr>
          <w:rFonts w:ascii="Cambria" w:hAnsi="Cambria"/>
          <w:color w:val="FF0000"/>
        </w:rPr>
      </w:pPr>
    </w:p>
    <w:p w14:paraId="2D7322B0" w14:textId="2B58B702" w:rsidR="009040DC" w:rsidRPr="00FB23B1" w:rsidRDefault="004F2DF1" w:rsidP="00A602A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color w:val="000000" w:themeColor="text1"/>
        </w:rPr>
      </w:pPr>
      <w:r w:rsidRPr="00FB23B1">
        <w:rPr>
          <w:rFonts w:ascii="Cambria" w:hAnsi="Cambria"/>
          <w:b/>
          <w:bCs/>
          <w:color w:val="000000" w:themeColor="text1"/>
        </w:rPr>
        <w:t>Bohemia Buffet</w:t>
      </w:r>
      <w:r w:rsidR="008049F6" w:rsidRPr="00FB23B1">
        <w:rPr>
          <w:rFonts w:ascii="Cambria" w:hAnsi="Cambria"/>
          <w:color w:val="000000" w:themeColor="text1"/>
        </w:rPr>
        <w:t xml:space="preserve"> –</w:t>
      </w:r>
      <w:r w:rsidR="009040DC" w:rsidRPr="00FB23B1">
        <w:rPr>
          <w:rFonts w:ascii="Cambria" w:hAnsi="Cambria"/>
          <w:color w:val="000000" w:themeColor="text1"/>
        </w:rPr>
        <w:t xml:space="preserve"> Recalling the mirrored salons of Eastern Europe, </w:t>
      </w:r>
      <w:r w:rsidR="009B1427" w:rsidRPr="00FB23B1">
        <w:rPr>
          <w:rFonts w:ascii="Cambria" w:hAnsi="Cambria"/>
          <w:color w:val="000000" w:themeColor="text1"/>
        </w:rPr>
        <w:t xml:space="preserve">the Bohemia Buffet is an elegant addition to the dining room. Shimmering eglomise doors are edged in solid brass. The case is surrounded by a band of </w:t>
      </w:r>
      <w:r w:rsidR="002144EE">
        <w:rPr>
          <w:rFonts w:ascii="Cambria" w:hAnsi="Cambria"/>
          <w:color w:val="000000" w:themeColor="text1"/>
        </w:rPr>
        <w:t xml:space="preserve">quartered figured </w:t>
      </w:r>
      <w:r w:rsidR="009B1427" w:rsidRPr="00FB23B1">
        <w:rPr>
          <w:rFonts w:ascii="Cambria" w:hAnsi="Cambria"/>
          <w:color w:val="000000" w:themeColor="text1"/>
        </w:rPr>
        <w:t xml:space="preserve">walnut veneer that rests on two curved brass bases. The interior is lined in </w:t>
      </w:r>
      <w:r w:rsidR="00DD5136" w:rsidRPr="00FB23B1">
        <w:rPr>
          <w:rFonts w:ascii="Cambria" w:hAnsi="Cambria"/>
          <w:color w:val="000000" w:themeColor="text1"/>
        </w:rPr>
        <w:t xml:space="preserve">quartered figured </w:t>
      </w:r>
      <w:r w:rsidR="009B1427" w:rsidRPr="00FB23B1">
        <w:rPr>
          <w:rFonts w:ascii="Cambria" w:hAnsi="Cambria"/>
          <w:color w:val="000000" w:themeColor="text1"/>
        </w:rPr>
        <w:t>walnut</w:t>
      </w:r>
      <w:r w:rsidR="002144EE">
        <w:rPr>
          <w:rFonts w:ascii="Cambria" w:hAnsi="Cambria"/>
          <w:color w:val="000000" w:themeColor="text1"/>
        </w:rPr>
        <w:t xml:space="preserve"> veneer</w:t>
      </w:r>
      <w:r w:rsidR="009B1427" w:rsidRPr="00FB23B1">
        <w:rPr>
          <w:rFonts w:ascii="Cambria" w:hAnsi="Cambria"/>
          <w:color w:val="000000" w:themeColor="text1"/>
        </w:rPr>
        <w:t xml:space="preserve">, with a silvercloth center drawer. </w:t>
      </w:r>
    </w:p>
    <w:p w14:paraId="6495D215" w14:textId="77777777" w:rsidR="009040DC" w:rsidRPr="00FB23B1" w:rsidRDefault="009040DC" w:rsidP="00A602AC">
      <w:pPr>
        <w:pStyle w:val="ListParagraph"/>
        <w:spacing w:line="276" w:lineRule="auto"/>
        <w:rPr>
          <w:rFonts w:ascii="Cambria" w:hAnsi="Cambria"/>
          <w:color w:val="FF0000"/>
        </w:rPr>
      </w:pPr>
    </w:p>
    <w:p w14:paraId="6939AC59" w14:textId="5061412C" w:rsidR="009040DC" w:rsidRPr="00FB23B1" w:rsidRDefault="009040DC" w:rsidP="00A602A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color w:val="000000" w:themeColor="text1"/>
        </w:rPr>
      </w:pPr>
      <w:r w:rsidRPr="00FB23B1">
        <w:rPr>
          <w:rFonts w:ascii="Cambria" w:hAnsi="Cambria"/>
          <w:b/>
          <w:bCs/>
          <w:color w:val="000000" w:themeColor="text1"/>
        </w:rPr>
        <w:lastRenderedPageBreak/>
        <w:t>Caprice Bed</w:t>
      </w:r>
      <w:r w:rsidRPr="00FB23B1">
        <w:rPr>
          <w:rFonts w:ascii="Cambria" w:hAnsi="Cambria"/>
          <w:color w:val="000000" w:themeColor="text1"/>
        </w:rPr>
        <w:t xml:space="preserve"> –</w:t>
      </w:r>
      <w:r w:rsidR="002D0BDA" w:rsidRPr="00FB23B1">
        <w:rPr>
          <w:rFonts w:ascii="Cambria" w:hAnsi="Cambria"/>
          <w:color w:val="000000" w:themeColor="text1"/>
        </w:rPr>
        <w:t xml:space="preserve"> T</w:t>
      </w:r>
      <w:r w:rsidRPr="00FB23B1">
        <w:rPr>
          <w:rFonts w:ascii="Cambria" w:hAnsi="Cambria"/>
          <w:color w:val="000000" w:themeColor="text1"/>
        </w:rPr>
        <w:t>his simply elegant and understated bed</w:t>
      </w:r>
      <w:r w:rsidR="001679D0" w:rsidRPr="00FB23B1">
        <w:rPr>
          <w:rFonts w:ascii="Cambria" w:hAnsi="Cambria"/>
          <w:color w:val="000000" w:themeColor="text1"/>
        </w:rPr>
        <w:t xml:space="preserve"> </w:t>
      </w:r>
      <w:r w:rsidR="00FF44E5" w:rsidRPr="00FB23B1">
        <w:rPr>
          <w:rFonts w:ascii="Cambria" w:hAnsi="Cambria"/>
          <w:color w:val="000000" w:themeColor="text1"/>
        </w:rPr>
        <w:t xml:space="preserve">features inviting curves and </w:t>
      </w:r>
      <w:r w:rsidR="001679D0" w:rsidRPr="00FB23B1">
        <w:rPr>
          <w:rFonts w:ascii="Cambria" w:hAnsi="Cambria"/>
          <w:color w:val="000000" w:themeColor="text1"/>
        </w:rPr>
        <w:t>presents a modern statement of warmth</w:t>
      </w:r>
      <w:r w:rsidRPr="00FB23B1">
        <w:rPr>
          <w:rFonts w:ascii="Cambria" w:hAnsi="Cambria"/>
          <w:color w:val="000000" w:themeColor="text1"/>
        </w:rPr>
        <w:t xml:space="preserve">. The generous radius of its headboard is reflected in the </w:t>
      </w:r>
      <w:r w:rsidR="00DD5136" w:rsidRPr="00FB23B1">
        <w:rPr>
          <w:rFonts w:ascii="Cambria" w:hAnsi="Cambria"/>
          <w:color w:val="000000" w:themeColor="text1"/>
        </w:rPr>
        <w:t xml:space="preserve">bronze </w:t>
      </w:r>
      <w:r w:rsidRPr="00FB23B1">
        <w:rPr>
          <w:rFonts w:ascii="Cambria" w:hAnsi="Cambria"/>
          <w:color w:val="000000" w:themeColor="text1"/>
        </w:rPr>
        <w:t xml:space="preserve">bedframe and curved </w:t>
      </w:r>
      <w:r w:rsidR="00DD5136" w:rsidRPr="00FB23B1">
        <w:rPr>
          <w:rFonts w:ascii="Cambria" w:hAnsi="Cambria"/>
          <w:color w:val="000000" w:themeColor="text1"/>
        </w:rPr>
        <w:t>bronze casting</w:t>
      </w:r>
      <w:r w:rsidRPr="00FB23B1">
        <w:rPr>
          <w:rFonts w:ascii="Cambria" w:hAnsi="Cambria"/>
          <w:color w:val="000000" w:themeColor="text1"/>
        </w:rPr>
        <w:t xml:space="preserve">. </w:t>
      </w:r>
    </w:p>
    <w:p w14:paraId="25516362" w14:textId="77777777" w:rsidR="009501A1" w:rsidRPr="00FB23B1" w:rsidRDefault="009501A1" w:rsidP="00A602AC">
      <w:pPr>
        <w:pStyle w:val="ListParagraph"/>
        <w:spacing w:line="276" w:lineRule="auto"/>
        <w:ind w:left="780"/>
        <w:rPr>
          <w:rFonts w:ascii="Cambria" w:hAnsi="Cambria"/>
          <w:color w:val="FF0000"/>
        </w:rPr>
      </w:pPr>
    </w:p>
    <w:p w14:paraId="33FCC10C" w14:textId="51449B97" w:rsidR="0085068C" w:rsidRPr="00FB23B1" w:rsidRDefault="004F2DF1" w:rsidP="00A602A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color w:val="000000" w:themeColor="text1"/>
        </w:rPr>
      </w:pPr>
      <w:r w:rsidRPr="00FB23B1">
        <w:rPr>
          <w:rFonts w:ascii="Cambria" w:hAnsi="Cambria"/>
          <w:b/>
          <w:bCs/>
          <w:color w:val="000000" w:themeColor="text1"/>
        </w:rPr>
        <w:t>Dew Drop Mirror</w:t>
      </w:r>
      <w:r w:rsidRPr="00FB23B1">
        <w:rPr>
          <w:rFonts w:ascii="Cambria" w:hAnsi="Cambria"/>
          <w:color w:val="000000" w:themeColor="text1"/>
        </w:rPr>
        <w:t xml:space="preserve"> </w:t>
      </w:r>
      <w:r w:rsidR="009040DC" w:rsidRPr="00FB23B1">
        <w:rPr>
          <w:rFonts w:ascii="Cambria" w:hAnsi="Cambria"/>
          <w:color w:val="000000" w:themeColor="text1"/>
        </w:rPr>
        <w:t>– Like a large drop of water, the Dew Drop Mirror floats on the wall</w:t>
      </w:r>
      <w:r w:rsidR="007E3F7C" w:rsidRPr="00FB23B1">
        <w:rPr>
          <w:rFonts w:ascii="Cambria" w:hAnsi="Cambria"/>
          <w:color w:val="000000" w:themeColor="text1"/>
        </w:rPr>
        <w:t>,</w:t>
      </w:r>
      <w:r w:rsidR="009040DC" w:rsidRPr="00FB23B1">
        <w:rPr>
          <w:rFonts w:ascii="Cambria" w:hAnsi="Cambria"/>
          <w:color w:val="000000" w:themeColor="text1"/>
        </w:rPr>
        <w:t xml:space="preserve"> edged in a curved frame of cast b</w:t>
      </w:r>
      <w:r w:rsidR="00DD5136" w:rsidRPr="00FB23B1">
        <w:rPr>
          <w:rFonts w:ascii="Cambria" w:hAnsi="Cambria"/>
          <w:color w:val="000000" w:themeColor="text1"/>
        </w:rPr>
        <w:t>ronze.</w:t>
      </w:r>
      <w:r w:rsidR="009040DC" w:rsidRPr="00FB23B1">
        <w:rPr>
          <w:rFonts w:ascii="Cambria" w:hAnsi="Cambria"/>
          <w:color w:val="000000" w:themeColor="text1"/>
        </w:rPr>
        <w:t xml:space="preserve"> Generous in scale, it commands the composition of any room</w:t>
      </w:r>
      <w:r w:rsidR="009501A1" w:rsidRPr="00FB23B1">
        <w:rPr>
          <w:rFonts w:ascii="Cambria" w:hAnsi="Cambria"/>
          <w:color w:val="000000" w:themeColor="text1"/>
        </w:rPr>
        <w:t xml:space="preserve">. </w:t>
      </w:r>
    </w:p>
    <w:p w14:paraId="6278DED4" w14:textId="77777777" w:rsidR="006C7BBE" w:rsidRDefault="006C7BBE" w:rsidP="006C7BBE">
      <w:pPr>
        <w:spacing w:line="276" w:lineRule="auto"/>
        <w:rPr>
          <w:rFonts w:ascii="Cambria" w:hAnsi="Cambria"/>
          <w:color w:val="FF0000"/>
        </w:rPr>
      </w:pPr>
    </w:p>
    <w:p w14:paraId="67FAE4AF" w14:textId="2454CC26" w:rsidR="00FB23B1" w:rsidRPr="006C7BBE" w:rsidRDefault="006C7BBE" w:rsidP="006C7BBE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  <w:color w:val="000000" w:themeColor="text1"/>
        </w:rPr>
      </w:pPr>
      <w:r w:rsidRPr="006C7BBE">
        <w:rPr>
          <w:rFonts w:ascii="Cambria" w:hAnsi="Cambria"/>
          <w:b/>
          <w:bCs/>
          <w:color w:val="000000" w:themeColor="text1"/>
        </w:rPr>
        <w:t>Marino Dining Chair</w:t>
      </w:r>
      <w:r w:rsidRPr="006C7BBE">
        <w:rPr>
          <w:rFonts w:ascii="Cambria" w:hAnsi="Cambria"/>
          <w:color w:val="000000" w:themeColor="text1"/>
        </w:rPr>
        <w:t xml:space="preserve"> – </w:t>
      </w:r>
      <w:r w:rsidR="00FB23B1" w:rsidRPr="006C7BBE">
        <w:rPr>
          <w:rFonts w:ascii="Cambria" w:hAnsi="Cambria"/>
          <w:color w:val="000000" w:themeColor="text1"/>
        </w:rPr>
        <w:t xml:space="preserve">Destined to become a new classic, the Marino Dining Chair features a gracefully curved back that is rimmed in an elegant bead of solid walnut that embraces and supports the diner. Tapered conical legs have front </w:t>
      </w:r>
      <w:r w:rsidR="002144EE">
        <w:rPr>
          <w:rFonts w:ascii="Cambria" w:hAnsi="Cambria"/>
          <w:color w:val="000000" w:themeColor="text1"/>
        </w:rPr>
        <w:t xml:space="preserve">bronze </w:t>
      </w:r>
      <w:r w:rsidR="00FB23B1" w:rsidRPr="006C7BBE">
        <w:rPr>
          <w:rFonts w:ascii="Cambria" w:hAnsi="Cambria"/>
          <w:color w:val="000000" w:themeColor="text1"/>
        </w:rPr>
        <w:t xml:space="preserve">sabots. </w:t>
      </w:r>
    </w:p>
    <w:p w14:paraId="1F23EE89" w14:textId="77777777" w:rsidR="00FB23B1" w:rsidRPr="00FB23B1" w:rsidRDefault="00FB23B1" w:rsidP="00FB23B1">
      <w:pPr>
        <w:pStyle w:val="ListParagraph"/>
        <w:rPr>
          <w:rFonts w:ascii="Cambria" w:hAnsi="Cambria"/>
          <w:b/>
          <w:bCs/>
          <w:color w:val="000000" w:themeColor="text1"/>
        </w:rPr>
      </w:pPr>
    </w:p>
    <w:p w14:paraId="155E80C2" w14:textId="1690EBDE" w:rsidR="00AF2D1B" w:rsidRPr="006C7BBE" w:rsidRDefault="00AF2D1B" w:rsidP="00AA63C8">
      <w:pPr>
        <w:pStyle w:val="ListParagraph"/>
        <w:numPr>
          <w:ilvl w:val="0"/>
          <w:numId w:val="4"/>
        </w:numPr>
        <w:spacing w:line="276" w:lineRule="auto"/>
        <w:rPr>
          <w:rStyle w:val="CommentReference"/>
          <w:rFonts w:ascii="Cambria" w:hAnsi="Cambria"/>
          <w:color w:val="FF0000"/>
          <w:sz w:val="24"/>
          <w:szCs w:val="24"/>
        </w:rPr>
      </w:pPr>
      <w:r w:rsidRPr="006C7BBE">
        <w:rPr>
          <w:rFonts w:ascii="Cambria" w:hAnsi="Cambria"/>
          <w:b/>
          <w:bCs/>
          <w:color w:val="000000" w:themeColor="text1"/>
        </w:rPr>
        <w:t>Peplum Dining Table</w:t>
      </w:r>
      <w:r w:rsidR="008049F6" w:rsidRPr="006C7BBE">
        <w:rPr>
          <w:rFonts w:ascii="Cambria" w:hAnsi="Cambria"/>
          <w:color w:val="000000" w:themeColor="text1"/>
        </w:rPr>
        <w:t xml:space="preserve"> –</w:t>
      </w:r>
      <w:r w:rsidRPr="006C7BBE">
        <w:rPr>
          <w:rFonts w:ascii="Cambria" w:hAnsi="Cambria"/>
          <w:color w:val="000000" w:themeColor="text1"/>
        </w:rPr>
        <w:t xml:space="preserve"> The Peplum Table is formed of </w:t>
      </w:r>
      <w:r w:rsidR="00DD5136" w:rsidRPr="006C7BBE">
        <w:rPr>
          <w:rFonts w:ascii="Cambria" w:hAnsi="Cambria"/>
          <w:color w:val="000000" w:themeColor="text1"/>
        </w:rPr>
        <w:t xml:space="preserve">quartered figured </w:t>
      </w:r>
      <w:r w:rsidRPr="006C7BBE">
        <w:rPr>
          <w:rFonts w:ascii="Cambria" w:hAnsi="Cambria"/>
          <w:color w:val="000000" w:themeColor="text1"/>
        </w:rPr>
        <w:t xml:space="preserve">walnut veneer sculpted in scallops like the struts </w:t>
      </w:r>
      <w:r w:rsidR="009040DC" w:rsidRPr="006C7BBE">
        <w:rPr>
          <w:rFonts w:ascii="Cambria" w:hAnsi="Cambria"/>
          <w:color w:val="000000" w:themeColor="text1"/>
        </w:rPr>
        <w:t>in a corset</w:t>
      </w:r>
      <w:r w:rsidR="009501A1" w:rsidRPr="006C7BBE">
        <w:rPr>
          <w:rFonts w:ascii="Cambria" w:hAnsi="Cambria"/>
          <w:color w:val="000000" w:themeColor="text1"/>
        </w:rPr>
        <w:t>.</w:t>
      </w:r>
      <w:r w:rsidR="009040DC" w:rsidRPr="006C7BBE">
        <w:rPr>
          <w:rFonts w:ascii="Cambria" w:hAnsi="Cambria"/>
          <w:color w:val="000000" w:themeColor="text1"/>
        </w:rPr>
        <w:t xml:space="preserve"> A shimmering line of brass divides each curve of the base</w:t>
      </w:r>
      <w:r w:rsidR="00C122E9" w:rsidRPr="006C7BBE">
        <w:rPr>
          <w:rFonts w:ascii="Cambria" w:hAnsi="Cambria"/>
          <w:color w:val="000000" w:themeColor="text1"/>
        </w:rPr>
        <w:t>,</w:t>
      </w:r>
      <w:r w:rsidR="009040DC" w:rsidRPr="006C7BBE">
        <w:rPr>
          <w:rFonts w:ascii="Cambria" w:hAnsi="Cambria"/>
          <w:color w:val="000000" w:themeColor="text1"/>
        </w:rPr>
        <w:t xml:space="preserve"> which is topped with a solid rounded edge of solid walnut. Its top is inset with a starburst of quartered </w:t>
      </w:r>
      <w:r w:rsidR="00DD5136" w:rsidRPr="006C7BBE">
        <w:rPr>
          <w:rFonts w:ascii="Cambria" w:hAnsi="Cambria"/>
          <w:color w:val="000000" w:themeColor="text1"/>
        </w:rPr>
        <w:t xml:space="preserve">figured </w:t>
      </w:r>
      <w:r w:rsidR="009040DC" w:rsidRPr="006C7BBE">
        <w:rPr>
          <w:rFonts w:ascii="Cambria" w:hAnsi="Cambria"/>
          <w:color w:val="000000" w:themeColor="text1"/>
        </w:rPr>
        <w:t>walnut veneer</w:t>
      </w:r>
      <w:r w:rsidR="00C122E9" w:rsidRPr="006C7BBE">
        <w:rPr>
          <w:rFonts w:ascii="Cambria" w:hAnsi="Cambria"/>
          <w:color w:val="000000" w:themeColor="text1"/>
        </w:rPr>
        <w:t xml:space="preserve"> and brass inlay.</w:t>
      </w:r>
    </w:p>
    <w:p w14:paraId="50B55434" w14:textId="77777777" w:rsidR="006C7BBE" w:rsidRPr="006C7BBE" w:rsidRDefault="006C7BBE" w:rsidP="006C7BBE">
      <w:pPr>
        <w:spacing w:line="276" w:lineRule="auto"/>
        <w:rPr>
          <w:rFonts w:ascii="Cambria" w:hAnsi="Cambria"/>
          <w:color w:val="FF0000"/>
        </w:rPr>
      </w:pPr>
    </w:p>
    <w:p w14:paraId="1ED2A794" w14:textId="6710ABA9" w:rsidR="00767DF9" w:rsidRPr="00FB23B1" w:rsidRDefault="004A242E" w:rsidP="00A602AC">
      <w:pPr>
        <w:spacing w:line="276" w:lineRule="auto"/>
        <w:rPr>
          <w:rFonts w:ascii="Cambria" w:hAnsi="Cambria"/>
          <w:b/>
          <w:bCs/>
        </w:rPr>
      </w:pPr>
      <w:r w:rsidRPr="00FB23B1">
        <w:rPr>
          <w:rFonts w:ascii="Cambria" w:hAnsi="Cambria"/>
          <w:b/>
          <w:bCs/>
        </w:rPr>
        <w:t xml:space="preserve">Barbara Barry for McGuire Spring 2021 </w:t>
      </w:r>
      <w:r w:rsidR="00443E6E" w:rsidRPr="00FB23B1">
        <w:rPr>
          <w:rFonts w:ascii="Cambria" w:hAnsi="Cambria"/>
          <w:b/>
          <w:bCs/>
        </w:rPr>
        <w:t>–</w:t>
      </w:r>
      <w:r w:rsidR="00C62A2C" w:rsidRPr="00FB23B1">
        <w:rPr>
          <w:rFonts w:ascii="Cambria" w:hAnsi="Cambria"/>
          <w:b/>
          <w:bCs/>
        </w:rPr>
        <w:t xml:space="preserve"> </w:t>
      </w:r>
      <w:r w:rsidR="00217B31" w:rsidRPr="00FB23B1">
        <w:rPr>
          <w:rFonts w:ascii="Cambria" w:hAnsi="Cambria"/>
          <w:b/>
          <w:bCs/>
        </w:rPr>
        <w:t>Modern Forms Inspired by Nature</w:t>
      </w:r>
    </w:p>
    <w:p w14:paraId="0AA874AF" w14:textId="53D9774A" w:rsidR="00D03EDF" w:rsidRPr="00FB23B1" w:rsidRDefault="00D03EDF" w:rsidP="00A602AC">
      <w:pPr>
        <w:spacing w:line="276" w:lineRule="auto"/>
        <w:rPr>
          <w:rFonts w:ascii="Cambria" w:hAnsi="Cambria"/>
        </w:rPr>
      </w:pPr>
      <w:r w:rsidRPr="00FB23B1">
        <w:rPr>
          <w:rFonts w:ascii="Cambria" w:hAnsi="Cambria"/>
        </w:rPr>
        <w:t xml:space="preserve">As a part of </w:t>
      </w:r>
      <w:r w:rsidR="004A242E" w:rsidRPr="00FB23B1">
        <w:rPr>
          <w:rFonts w:ascii="Cambria" w:hAnsi="Cambria"/>
        </w:rPr>
        <w:t>Barry</w:t>
      </w:r>
      <w:r w:rsidR="00443E6E" w:rsidRPr="00FB23B1">
        <w:rPr>
          <w:rFonts w:ascii="Cambria" w:hAnsi="Cambria"/>
        </w:rPr>
        <w:t xml:space="preserve">’s new introductions </w:t>
      </w:r>
      <w:r w:rsidR="004A242E" w:rsidRPr="00FB23B1">
        <w:rPr>
          <w:rFonts w:ascii="Cambria" w:hAnsi="Cambria"/>
        </w:rPr>
        <w:t>for McGuire</w:t>
      </w:r>
      <w:r w:rsidRPr="00FB23B1">
        <w:rPr>
          <w:rFonts w:ascii="Cambria" w:hAnsi="Cambria"/>
        </w:rPr>
        <w:t xml:space="preserve">, the Script Seating Collection is brought back to life as </w:t>
      </w:r>
      <w:r w:rsidR="004A242E" w:rsidRPr="00FB23B1">
        <w:rPr>
          <w:rFonts w:ascii="Cambria" w:hAnsi="Cambria"/>
        </w:rPr>
        <w:t>an adaptation of the iconic McGuire style</w:t>
      </w:r>
      <w:r w:rsidRPr="00FB23B1">
        <w:rPr>
          <w:rFonts w:ascii="Cambria" w:hAnsi="Cambria"/>
        </w:rPr>
        <w:t xml:space="preserve">. </w:t>
      </w:r>
      <w:r w:rsidR="00443E6E" w:rsidRPr="00FB23B1">
        <w:rPr>
          <w:rFonts w:ascii="Cambria" w:hAnsi="Cambria"/>
        </w:rPr>
        <w:t>D</w:t>
      </w:r>
      <w:r w:rsidR="008C0D4E" w:rsidRPr="00FB23B1">
        <w:rPr>
          <w:rFonts w:ascii="Cambria" w:hAnsi="Cambria"/>
        </w:rPr>
        <w:t xml:space="preserve">urable rattan is soaked and bent to form a fluid script of curves and arches, resulting in </w:t>
      </w:r>
      <w:r w:rsidR="00443E6E" w:rsidRPr="00FB23B1">
        <w:rPr>
          <w:rFonts w:ascii="Cambria" w:hAnsi="Cambria"/>
        </w:rPr>
        <w:t xml:space="preserve">a distinct elegance. </w:t>
      </w:r>
      <w:r w:rsidR="008C0D4E" w:rsidRPr="00FB23B1">
        <w:rPr>
          <w:rFonts w:ascii="Cambria" w:hAnsi="Cambria"/>
        </w:rPr>
        <w:t xml:space="preserve">The Script </w:t>
      </w:r>
      <w:r w:rsidR="00443E6E" w:rsidRPr="00FB23B1">
        <w:rPr>
          <w:rFonts w:ascii="Cambria" w:hAnsi="Cambria"/>
        </w:rPr>
        <w:t>Seating Collection</w:t>
      </w:r>
      <w:r w:rsidR="008C0D4E" w:rsidRPr="00FB23B1">
        <w:rPr>
          <w:rFonts w:ascii="Cambria" w:hAnsi="Cambria"/>
        </w:rPr>
        <w:t xml:space="preserve"> is available in four options</w:t>
      </w:r>
      <w:r w:rsidR="00443E6E" w:rsidRPr="00FB23B1">
        <w:rPr>
          <w:rFonts w:ascii="Cambria" w:hAnsi="Cambria"/>
        </w:rPr>
        <w:t xml:space="preserve">: </w:t>
      </w:r>
      <w:proofErr w:type="gramStart"/>
      <w:r w:rsidR="00217B31" w:rsidRPr="00FB23B1">
        <w:rPr>
          <w:rFonts w:ascii="Cambria" w:hAnsi="Cambria"/>
        </w:rPr>
        <w:t>the</w:t>
      </w:r>
      <w:proofErr w:type="gramEnd"/>
      <w:r w:rsidR="00443E6E" w:rsidRPr="00FB23B1">
        <w:rPr>
          <w:rFonts w:ascii="Cambria" w:hAnsi="Cambria"/>
        </w:rPr>
        <w:t xml:space="preserve"> </w:t>
      </w:r>
      <w:r w:rsidR="008C0D4E" w:rsidRPr="00FB23B1">
        <w:rPr>
          <w:rFonts w:ascii="Cambria" w:hAnsi="Cambria"/>
        </w:rPr>
        <w:t>Arm Chair, Side Chair, Counter Stool and Bar</w:t>
      </w:r>
      <w:r w:rsidR="00443E6E" w:rsidRPr="00FB23B1">
        <w:rPr>
          <w:rFonts w:ascii="Cambria" w:hAnsi="Cambria"/>
        </w:rPr>
        <w:t>s</w:t>
      </w:r>
      <w:r w:rsidR="008C0D4E" w:rsidRPr="00FB23B1">
        <w:rPr>
          <w:rFonts w:ascii="Cambria" w:hAnsi="Cambria"/>
        </w:rPr>
        <w:t>tool.</w:t>
      </w:r>
    </w:p>
    <w:p w14:paraId="080B689B" w14:textId="77777777" w:rsidR="00D03EDF" w:rsidRPr="00FB23B1" w:rsidRDefault="00D03EDF" w:rsidP="00A602AC">
      <w:pPr>
        <w:spacing w:line="276" w:lineRule="auto"/>
        <w:rPr>
          <w:rFonts w:ascii="Cambria" w:hAnsi="Cambria"/>
        </w:rPr>
      </w:pPr>
    </w:p>
    <w:p w14:paraId="12B9F1B9" w14:textId="669F9030" w:rsidR="00443E6E" w:rsidRPr="00FB23B1" w:rsidRDefault="00443E6E" w:rsidP="00A602AC">
      <w:pPr>
        <w:spacing w:line="276" w:lineRule="auto"/>
        <w:rPr>
          <w:rFonts w:ascii="Cambria" w:hAnsi="Cambria"/>
          <w:color w:val="000000" w:themeColor="text1"/>
        </w:rPr>
      </w:pPr>
      <w:r w:rsidRPr="00FB23B1">
        <w:rPr>
          <w:rFonts w:ascii="Cambria" w:hAnsi="Cambria"/>
        </w:rPr>
        <w:t xml:space="preserve">The Barbara Barry for McGuire collection also </w:t>
      </w:r>
      <w:r w:rsidR="00FF44E5" w:rsidRPr="00FB23B1">
        <w:rPr>
          <w:rFonts w:ascii="Cambria" w:hAnsi="Cambria"/>
        </w:rPr>
        <w:t xml:space="preserve">comprises </w:t>
      </w:r>
      <w:r w:rsidRPr="00FB23B1">
        <w:rPr>
          <w:rFonts w:ascii="Cambria" w:hAnsi="Cambria"/>
        </w:rPr>
        <w:t>1</w:t>
      </w:r>
      <w:r w:rsidR="00DD5136" w:rsidRPr="00FB23B1">
        <w:rPr>
          <w:rFonts w:ascii="Cambria" w:hAnsi="Cambria"/>
        </w:rPr>
        <w:t>5</w:t>
      </w:r>
      <w:r w:rsidR="00D03EDF" w:rsidRPr="00FB23B1">
        <w:rPr>
          <w:rFonts w:ascii="Cambria" w:hAnsi="Cambria"/>
        </w:rPr>
        <w:t xml:space="preserve"> </w:t>
      </w:r>
      <w:r w:rsidRPr="00FB23B1">
        <w:rPr>
          <w:rFonts w:ascii="Cambria" w:hAnsi="Cambria"/>
        </w:rPr>
        <w:t xml:space="preserve">modern </w:t>
      </w:r>
      <w:r w:rsidR="00D03EDF" w:rsidRPr="00FB23B1">
        <w:rPr>
          <w:rFonts w:ascii="Cambria" w:hAnsi="Cambria"/>
        </w:rPr>
        <w:t>outdoor chairs</w:t>
      </w:r>
      <w:r w:rsidR="00DD5136" w:rsidRPr="00FB23B1">
        <w:rPr>
          <w:rFonts w:ascii="Cambria" w:hAnsi="Cambria"/>
        </w:rPr>
        <w:t>,</w:t>
      </w:r>
      <w:r w:rsidR="00D03EDF" w:rsidRPr="00FB23B1">
        <w:rPr>
          <w:rFonts w:ascii="Cambria" w:hAnsi="Cambria"/>
        </w:rPr>
        <w:t xml:space="preserve"> tables</w:t>
      </w:r>
      <w:r w:rsidR="00DD5136" w:rsidRPr="00FB23B1">
        <w:rPr>
          <w:rFonts w:ascii="Cambria" w:hAnsi="Cambria"/>
        </w:rPr>
        <w:t xml:space="preserve"> and a sectional</w:t>
      </w:r>
      <w:r w:rsidR="00B950BD" w:rsidRPr="00FB23B1">
        <w:rPr>
          <w:rFonts w:ascii="Cambria" w:hAnsi="Cambria"/>
        </w:rPr>
        <w:t xml:space="preserve"> </w:t>
      </w:r>
      <w:r w:rsidR="00D03EDF" w:rsidRPr="00FB23B1">
        <w:rPr>
          <w:rFonts w:ascii="Cambria" w:hAnsi="Cambria"/>
        </w:rPr>
        <w:t xml:space="preserve">featuring </w:t>
      </w:r>
      <w:r w:rsidR="00A602AC" w:rsidRPr="00FB23B1">
        <w:rPr>
          <w:rFonts w:ascii="Cambria" w:hAnsi="Cambria"/>
          <w:color w:val="000000" w:themeColor="text1"/>
        </w:rPr>
        <w:t xml:space="preserve">tones and textures </w:t>
      </w:r>
      <w:r w:rsidR="00D03EDF" w:rsidRPr="00FB23B1">
        <w:rPr>
          <w:rFonts w:ascii="Cambria" w:hAnsi="Cambria"/>
          <w:color w:val="000000" w:themeColor="text1"/>
        </w:rPr>
        <w:t xml:space="preserve">inspired by </w:t>
      </w:r>
      <w:r w:rsidR="00A602AC" w:rsidRPr="00FB23B1">
        <w:rPr>
          <w:rFonts w:ascii="Cambria" w:hAnsi="Cambria"/>
          <w:color w:val="000000" w:themeColor="text1"/>
        </w:rPr>
        <w:t>nature</w:t>
      </w:r>
      <w:r w:rsidR="00B950BD" w:rsidRPr="00FB23B1">
        <w:rPr>
          <w:rFonts w:ascii="Cambria" w:hAnsi="Cambria"/>
          <w:color w:val="000000" w:themeColor="text1"/>
        </w:rPr>
        <w:t xml:space="preserve">, </w:t>
      </w:r>
      <w:r w:rsidR="00A602AC" w:rsidRPr="00FB23B1">
        <w:rPr>
          <w:rFonts w:ascii="Cambria" w:hAnsi="Cambria"/>
          <w:color w:val="000000" w:themeColor="text1"/>
        </w:rPr>
        <w:t>allow</w:t>
      </w:r>
      <w:r w:rsidR="00D03EDF" w:rsidRPr="00FB23B1">
        <w:rPr>
          <w:rFonts w:ascii="Cambria" w:hAnsi="Cambria"/>
          <w:color w:val="000000" w:themeColor="text1"/>
        </w:rPr>
        <w:t>ing</w:t>
      </w:r>
      <w:r w:rsidR="00A602AC" w:rsidRPr="00FB23B1">
        <w:rPr>
          <w:rFonts w:ascii="Cambria" w:hAnsi="Cambria"/>
          <w:color w:val="000000" w:themeColor="text1"/>
        </w:rPr>
        <w:t xml:space="preserve"> </w:t>
      </w:r>
      <w:r w:rsidR="00D03EDF" w:rsidRPr="00FB23B1">
        <w:rPr>
          <w:rFonts w:ascii="Cambria" w:hAnsi="Cambria"/>
          <w:color w:val="000000" w:themeColor="text1"/>
        </w:rPr>
        <w:t xml:space="preserve">each piece </w:t>
      </w:r>
      <w:r w:rsidR="00A602AC" w:rsidRPr="00FB23B1">
        <w:rPr>
          <w:rFonts w:ascii="Cambria" w:hAnsi="Cambria"/>
          <w:color w:val="000000" w:themeColor="text1"/>
        </w:rPr>
        <w:t xml:space="preserve">to </w:t>
      </w:r>
      <w:r w:rsidR="00D03EDF" w:rsidRPr="00FB23B1">
        <w:rPr>
          <w:rFonts w:ascii="Cambria" w:hAnsi="Cambria"/>
          <w:color w:val="000000" w:themeColor="text1"/>
        </w:rPr>
        <w:t>complement its</w:t>
      </w:r>
      <w:r w:rsidR="00A602AC" w:rsidRPr="00FB23B1">
        <w:rPr>
          <w:rFonts w:ascii="Cambria" w:hAnsi="Cambria"/>
          <w:color w:val="000000" w:themeColor="text1"/>
        </w:rPr>
        <w:t xml:space="preserve"> </w:t>
      </w:r>
      <w:r w:rsidRPr="00FB23B1">
        <w:rPr>
          <w:rFonts w:ascii="Cambria" w:hAnsi="Cambria"/>
          <w:color w:val="000000" w:themeColor="text1"/>
        </w:rPr>
        <w:t xml:space="preserve">al fresco </w:t>
      </w:r>
      <w:r w:rsidR="00D03EDF" w:rsidRPr="00FB23B1">
        <w:rPr>
          <w:rFonts w:ascii="Cambria" w:hAnsi="Cambria"/>
          <w:color w:val="000000" w:themeColor="text1"/>
        </w:rPr>
        <w:t>surroundings</w:t>
      </w:r>
      <w:r w:rsidR="00A602AC" w:rsidRPr="00FB23B1">
        <w:rPr>
          <w:rFonts w:ascii="Cambria" w:hAnsi="Cambria"/>
          <w:color w:val="000000" w:themeColor="text1"/>
        </w:rPr>
        <w:t xml:space="preserve">. </w:t>
      </w:r>
      <w:r w:rsidR="0086367F" w:rsidRPr="00FB23B1">
        <w:rPr>
          <w:rFonts w:ascii="Cambria" w:hAnsi="Cambria"/>
          <w:color w:val="000000" w:themeColor="text1"/>
        </w:rPr>
        <w:t xml:space="preserve">The pieces </w:t>
      </w:r>
      <w:r w:rsidRPr="00FB23B1">
        <w:rPr>
          <w:rFonts w:ascii="Cambria" w:hAnsi="Cambria"/>
          <w:color w:val="000000" w:themeColor="text1"/>
        </w:rPr>
        <w:t>are made of durable powder coated aluminum, with new finishes</w:t>
      </w:r>
      <w:r w:rsidR="00217B31" w:rsidRPr="00FB23B1">
        <w:rPr>
          <w:rFonts w:ascii="Cambria" w:hAnsi="Cambria"/>
          <w:color w:val="000000" w:themeColor="text1"/>
        </w:rPr>
        <w:t xml:space="preserve"> in Gravel</w:t>
      </w:r>
      <w:r w:rsidR="00FF44E5" w:rsidRPr="00FB23B1">
        <w:rPr>
          <w:rFonts w:ascii="Cambria" w:hAnsi="Cambria"/>
          <w:color w:val="000000" w:themeColor="text1"/>
        </w:rPr>
        <w:t xml:space="preserve"> and </w:t>
      </w:r>
      <w:r w:rsidR="00217B31" w:rsidRPr="00FB23B1">
        <w:rPr>
          <w:rFonts w:ascii="Cambria" w:hAnsi="Cambria"/>
          <w:color w:val="000000" w:themeColor="text1"/>
        </w:rPr>
        <w:t>Garden</w:t>
      </w:r>
      <w:r w:rsidR="007B1A66" w:rsidRPr="00FB23B1">
        <w:rPr>
          <w:rFonts w:ascii="Cambria" w:hAnsi="Cambria"/>
          <w:color w:val="000000" w:themeColor="text1"/>
        </w:rPr>
        <w:t>,</w:t>
      </w:r>
      <w:r w:rsidRPr="00FB23B1">
        <w:rPr>
          <w:rFonts w:ascii="Cambria" w:hAnsi="Cambria"/>
          <w:color w:val="000000" w:themeColor="text1"/>
        </w:rPr>
        <w:t xml:space="preserve"> </w:t>
      </w:r>
      <w:r w:rsidR="00DD5136" w:rsidRPr="00FB23B1">
        <w:rPr>
          <w:rFonts w:ascii="Cambria" w:hAnsi="Cambria"/>
          <w:color w:val="000000" w:themeColor="text1"/>
        </w:rPr>
        <w:t xml:space="preserve">acrylic </w:t>
      </w:r>
      <w:r w:rsidRPr="00FB23B1">
        <w:rPr>
          <w:rFonts w:ascii="Cambria" w:hAnsi="Cambria"/>
          <w:color w:val="000000" w:themeColor="text1"/>
        </w:rPr>
        <w:t>weave colorways</w:t>
      </w:r>
      <w:r w:rsidR="00FF44E5" w:rsidRPr="00FB23B1">
        <w:rPr>
          <w:rFonts w:ascii="Cambria" w:hAnsi="Cambria"/>
          <w:color w:val="000000" w:themeColor="text1"/>
        </w:rPr>
        <w:t xml:space="preserve"> </w:t>
      </w:r>
      <w:r w:rsidR="00CC167B" w:rsidRPr="00FB23B1">
        <w:rPr>
          <w:rFonts w:ascii="Cambria" w:hAnsi="Cambria"/>
          <w:color w:val="000000" w:themeColor="text1"/>
        </w:rPr>
        <w:t xml:space="preserve">in </w:t>
      </w:r>
      <w:r w:rsidR="00FF44E5" w:rsidRPr="00FB23B1">
        <w:rPr>
          <w:rFonts w:ascii="Cambria" w:hAnsi="Cambria"/>
          <w:color w:val="000000" w:themeColor="text1"/>
        </w:rPr>
        <w:t>Bark and Stone</w:t>
      </w:r>
      <w:r w:rsidR="007B1A66" w:rsidRPr="00FB23B1">
        <w:rPr>
          <w:rFonts w:ascii="Cambria" w:hAnsi="Cambria"/>
          <w:color w:val="000000" w:themeColor="text1"/>
        </w:rPr>
        <w:t>,</w:t>
      </w:r>
      <w:r w:rsidRPr="00FB23B1">
        <w:rPr>
          <w:rFonts w:ascii="Cambria" w:hAnsi="Cambria"/>
          <w:color w:val="000000" w:themeColor="text1"/>
        </w:rPr>
        <w:t xml:space="preserve"> and </w:t>
      </w:r>
      <w:r w:rsidR="007B1A66" w:rsidRPr="00FB23B1">
        <w:rPr>
          <w:rFonts w:ascii="Cambria" w:hAnsi="Cambria"/>
          <w:color w:val="000000" w:themeColor="text1"/>
        </w:rPr>
        <w:t xml:space="preserve">weathered </w:t>
      </w:r>
      <w:r w:rsidRPr="00FB23B1">
        <w:rPr>
          <w:rFonts w:ascii="Cambria" w:hAnsi="Cambria"/>
          <w:color w:val="000000" w:themeColor="text1"/>
        </w:rPr>
        <w:t xml:space="preserve">teak </w:t>
      </w:r>
      <w:r w:rsidR="00FF44E5" w:rsidRPr="00FB23B1">
        <w:rPr>
          <w:rFonts w:ascii="Cambria" w:hAnsi="Cambria"/>
          <w:color w:val="000000" w:themeColor="text1"/>
        </w:rPr>
        <w:t>in Shadow</w:t>
      </w:r>
      <w:r w:rsidRPr="00FB23B1">
        <w:rPr>
          <w:rFonts w:ascii="Cambria" w:hAnsi="Cambria"/>
          <w:color w:val="000000" w:themeColor="text1"/>
        </w:rPr>
        <w:t xml:space="preserve">. </w:t>
      </w:r>
      <w:r w:rsidR="008E507B" w:rsidRPr="00FB23B1">
        <w:rPr>
          <w:rFonts w:ascii="Cambria" w:hAnsi="Cambria"/>
          <w:color w:val="000000" w:themeColor="text1"/>
        </w:rPr>
        <w:t>Many of the</w:t>
      </w:r>
      <w:r w:rsidRPr="00FB23B1">
        <w:rPr>
          <w:rFonts w:ascii="Cambria" w:hAnsi="Cambria"/>
          <w:color w:val="000000" w:themeColor="text1"/>
        </w:rPr>
        <w:t xml:space="preserve"> new weather-resistant furniture </w:t>
      </w:r>
      <w:r w:rsidR="008E507B" w:rsidRPr="00FB23B1">
        <w:rPr>
          <w:rFonts w:ascii="Cambria" w:hAnsi="Cambria"/>
          <w:color w:val="000000" w:themeColor="text1"/>
        </w:rPr>
        <w:t xml:space="preserve">designs were </w:t>
      </w:r>
      <w:r w:rsidRPr="00FB23B1">
        <w:rPr>
          <w:rFonts w:ascii="Cambria" w:hAnsi="Cambria"/>
          <w:color w:val="000000" w:themeColor="text1"/>
        </w:rPr>
        <w:t xml:space="preserve">inspired by </w:t>
      </w:r>
      <w:r w:rsidR="008E507B" w:rsidRPr="00FB23B1">
        <w:rPr>
          <w:rFonts w:ascii="Cambria" w:hAnsi="Cambria"/>
          <w:color w:val="000000" w:themeColor="text1"/>
        </w:rPr>
        <w:t xml:space="preserve">the success of </w:t>
      </w:r>
      <w:r w:rsidRPr="00FB23B1">
        <w:rPr>
          <w:rFonts w:ascii="Cambria" w:hAnsi="Cambria"/>
          <w:color w:val="000000" w:themeColor="text1"/>
        </w:rPr>
        <w:t xml:space="preserve">Barry’s recent indoor introductions </w:t>
      </w:r>
      <w:r w:rsidR="008E507B" w:rsidRPr="00FB23B1">
        <w:rPr>
          <w:rFonts w:ascii="Cambria" w:hAnsi="Cambria"/>
          <w:color w:val="000000" w:themeColor="text1"/>
        </w:rPr>
        <w:t xml:space="preserve">for McGuire </w:t>
      </w:r>
      <w:r w:rsidRPr="00FB23B1">
        <w:rPr>
          <w:rFonts w:ascii="Cambria" w:hAnsi="Cambria"/>
          <w:color w:val="000000" w:themeColor="text1"/>
        </w:rPr>
        <w:t xml:space="preserve">that debuted in </w:t>
      </w:r>
      <w:r w:rsidR="00DD5136" w:rsidRPr="00FB23B1">
        <w:rPr>
          <w:rFonts w:ascii="Cambria" w:hAnsi="Cambria"/>
          <w:color w:val="000000" w:themeColor="text1"/>
        </w:rPr>
        <w:t>Fa</w:t>
      </w:r>
      <w:r w:rsidRPr="00FB23B1">
        <w:rPr>
          <w:rFonts w:ascii="Cambria" w:hAnsi="Cambria"/>
          <w:color w:val="000000" w:themeColor="text1"/>
        </w:rPr>
        <w:t>ll 2019</w:t>
      </w:r>
      <w:r w:rsidR="008E507B" w:rsidRPr="00FB23B1">
        <w:rPr>
          <w:rFonts w:ascii="Cambria" w:hAnsi="Cambria"/>
          <w:color w:val="000000" w:themeColor="text1"/>
        </w:rPr>
        <w:t xml:space="preserve">, creating long-lasting pieces that render splendor and quality. </w:t>
      </w:r>
      <w:r w:rsidRPr="00FB23B1">
        <w:rPr>
          <w:rFonts w:ascii="Cambria" w:hAnsi="Cambria"/>
          <w:color w:val="000000" w:themeColor="text1"/>
        </w:rPr>
        <w:t xml:space="preserve"> </w:t>
      </w:r>
    </w:p>
    <w:p w14:paraId="1269256D" w14:textId="77777777" w:rsidR="00F27CA5" w:rsidRPr="00FB23B1" w:rsidRDefault="00F27CA5" w:rsidP="00A602AC">
      <w:pPr>
        <w:spacing w:line="276" w:lineRule="auto"/>
        <w:rPr>
          <w:rFonts w:ascii="Cambria" w:hAnsi="Cambria"/>
          <w:color w:val="000000" w:themeColor="text1"/>
        </w:rPr>
      </w:pPr>
    </w:p>
    <w:p w14:paraId="44559172" w14:textId="30CC7FA9" w:rsidR="006F7572" w:rsidRPr="00FB23B1" w:rsidRDefault="00AF2D1B" w:rsidP="001C102F">
      <w:pPr>
        <w:spacing w:line="276" w:lineRule="auto"/>
        <w:rPr>
          <w:rFonts w:ascii="Cambria" w:hAnsi="Cambria"/>
          <w:color w:val="000000" w:themeColor="text1"/>
        </w:rPr>
      </w:pPr>
      <w:r w:rsidRPr="00FB23B1">
        <w:rPr>
          <w:rFonts w:ascii="Cambria" w:hAnsi="Cambria"/>
          <w:color w:val="000000" w:themeColor="text1"/>
        </w:rPr>
        <w:t>Highlights</w:t>
      </w:r>
      <w:r w:rsidR="00F27CA5" w:rsidRPr="00FB23B1">
        <w:rPr>
          <w:rFonts w:ascii="Cambria" w:hAnsi="Cambria"/>
          <w:color w:val="000000" w:themeColor="text1"/>
        </w:rPr>
        <w:t xml:space="preserve"> </w:t>
      </w:r>
      <w:r w:rsidRPr="00FB23B1">
        <w:rPr>
          <w:rFonts w:ascii="Cambria" w:hAnsi="Cambria"/>
          <w:color w:val="000000" w:themeColor="text1"/>
        </w:rPr>
        <w:t>include</w:t>
      </w:r>
      <w:r w:rsidR="004A242E" w:rsidRPr="00FB23B1">
        <w:rPr>
          <w:rFonts w:ascii="Cambria" w:hAnsi="Cambria"/>
          <w:color w:val="000000" w:themeColor="text1"/>
        </w:rPr>
        <w:t xml:space="preserve"> the sleek</w:t>
      </w:r>
      <w:r w:rsidR="00914DC9" w:rsidRPr="00FB23B1">
        <w:rPr>
          <w:rFonts w:ascii="Cambria" w:hAnsi="Cambria"/>
          <w:color w:val="000000" w:themeColor="text1"/>
        </w:rPr>
        <w:t xml:space="preserve"> </w:t>
      </w:r>
      <w:r w:rsidR="004A242E" w:rsidRPr="00FB23B1">
        <w:rPr>
          <w:rFonts w:ascii="Cambria" w:hAnsi="Cambria"/>
          <w:b/>
          <w:bCs/>
          <w:color w:val="000000" w:themeColor="text1"/>
        </w:rPr>
        <w:t>Arrow Dining Table</w:t>
      </w:r>
      <w:r w:rsidR="004A242E" w:rsidRPr="00FB23B1">
        <w:rPr>
          <w:rFonts w:ascii="Cambria" w:hAnsi="Cambria"/>
          <w:color w:val="000000" w:themeColor="text1"/>
        </w:rPr>
        <w:t xml:space="preserve">, </w:t>
      </w:r>
      <w:r w:rsidR="00443E6E" w:rsidRPr="00FB23B1">
        <w:rPr>
          <w:rFonts w:ascii="Cambria" w:hAnsi="Cambria"/>
          <w:color w:val="000000" w:themeColor="text1"/>
        </w:rPr>
        <w:t>featuring</w:t>
      </w:r>
      <w:r w:rsidR="004A242E" w:rsidRPr="00FB23B1">
        <w:rPr>
          <w:rFonts w:ascii="Cambria" w:hAnsi="Cambria"/>
          <w:color w:val="000000" w:themeColor="text1"/>
        </w:rPr>
        <w:t xml:space="preserve"> </w:t>
      </w:r>
      <w:r w:rsidR="009B1427" w:rsidRPr="00FB23B1">
        <w:rPr>
          <w:rFonts w:ascii="Cambria" w:hAnsi="Cambria"/>
        </w:rPr>
        <w:t>a soft radius edge of solid</w:t>
      </w:r>
      <w:r w:rsidR="004A242E" w:rsidRPr="00FB23B1">
        <w:rPr>
          <w:rFonts w:ascii="Cambria" w:hAnsi="Cambria"/>
        </w:rPr>
        <w:t xml:space="preserve"> </w:t>
      </w:r>
      <w:r w:rsidR="00DD5136" w:rsidRPr="00FB23B1">
        <w:rPr>
          <w:rFonts w:ascii="Cambria" w:hAnsi="Cambria"/>
        </w:rPr>
        <w:t>t</w:t>
      </w:r>
      <w:r w:rsidR="009B1427" w:rsidRPr="00FB23B1">
        <w:rPr>
          <w:rFonts w:ascii="Cambria" w:hAnsi="Cambria"/>
        </w:rPr>
        <w:t>eak that is supported on a modern base of powder coated aluminum</w:t>
      </w:r>
      <w:r w:rsidR="00914DC9" w:rsidRPr="00FB23B1">
        <w:rPr>
          <w:rFonts w:ascii="Cambria" w:hAnsi="Cambria"/>
        </w:rPr>
        <w:t>;</w:t>
      </w:r>
      <w:r w:rsidR="004A242E" w:rsidRPr="00FB23B1">
        <w:rPr>
          <w:rFonts w:ascii="Cambria" w:hAnsi="Cambria"/>
        </w:rPr>
        <w:t xml:space="preserve"> the </w:t>
      </w:r>
      <w:r w:rsidR="004A242E" w:rsidRPr="00FB23B1">
        <w:rPr>
          <w:rFonts w:ascii="Cambria" w:hAnsi="Cambria"/>
          <w:b/>
          <w:bCs/>
        </w:rPr>
        <w:t>Bow Lounge Chair</w:t>
      </w:r>
      <w:r w:rsidR="004A242E" w:rsidRPr="00FB23B1">
        <w:rPr>
          <w:rFonts w:ascii="Cambria" w:hAnsi="Cambria"/>
        </w:rPr>
        <w:t xml:space="preserve"> </w:t>
      </w:r>
      <w:r w:rsidR="00914DC9" w:rsidRPr="00FB23B1">
        <w:rPr>
          <w:rFonts w:ascii="Cambria" w:hAnsi="Cambria"/>
          <w:color w:val="000000" w:themeColor="text1"/>
        </w:rPr>
        <w:t>– a</w:t>
      </w:r>
      <w:r w:rsidR="006F7572" w:rsidRPr="00FB23B1">
        <w:rPr>
          <w:rFonts w:ascii="Cambria" w:hAnsi="Cambria"/>
          <w:color w:val="000000" w:themeColor="text1"/>
        </w:rPr>
        <w:t xml:space="preserve"> modern form with a curved back</w:t>
      </w:r>
      <w:r w:rsidR="00914DC9" w:rsidRPr="00FB23B1">
        <w:rPr>
          <w:rFonts w:ascii="Cambria" w:hAnsi="Cambria"/>
          <w:color w:val="000000" w:themeColor="text1"/>
        </w:rPr>
        <w:t xml:space="preserve"> that</w:t>
      </w:r>
      <w:r w:rsidR="006F7572" w:rsidRPr="00FB23B1">
        <w:rPr>
          <w:rFonts w:ascii="Cambria" w:hAnsi="Cambria"/>
          <w:color w:val="000000" w:themeColor="text1"/>
        </w:rPr>
        <w:t xml:space="preserve"> embraces its user in comfort while providing restful support</w:t>
      </w:r>
      <w:r w:rsidR="00914DC9" w:rsidRPr="00FB23B1">
        <w:rPr>
          <w:rFonts w:ascii="Cambria" w:hAnsi="Cambria"/>
          <w:color w:val="000000" w:themeColor="text1"/>
        </w:rPr>
        <w:t>; the</w:t>
      </w:r>
      <w:r w:rsidR="008C0D4E" w:rsidRPr="00FB23B1">
        <w:rPr>
          <w:rFonts w:ascii="Cambria" w:hAnsi="Cambria"/>
          <w:color w:val="000000" w:themeColor="text1"/>
        </w:rPr>
        <w:t xml:space="preserve"> </w:t>
      </w:r>
      <w:r w:rsidR="006F7572" w:rsidRPr="00FB23B1">
        <w:rPr>
          <w:rFonts w:ascii="Cambria" w:hAnsi="Cambria"/>
          <w:b/>
          <w:bCs/>
          <w:color w:val="000000" w:themeColor="text1"/>
        </w:rPr>
        <w:t>Bow Bench</w:t>
      </w:r>
      <w:r w:rsidR="006F7572" w:rsidRPr="00FB23B1">
        <w:rPr>
          <w:rFonts w:ascii="Cambria" w:hAnsi="Cambria"/>
          <w:color w:val="000000" w:themeColor="text1"/>
        </w:rPr>
        <w:t xml:space="preserve"> – </w:t>
      </w:r>
      <w:r w:rsidR="008C0D4E" w:rsidRPr="00FB23B1">
        <w:rPr>
          <w:rFonts w:ascii="Cambria" w:hAnsi="Cambria"/>
          <w:color w:val="000000" w:themeColor="text1"/>
        </w:rPr>
        <w:t>a</w:t>
      </w:r>
      <w:r w:rsidR="00AB2698" w:rsidRPr="00FB23B1">
        <w:rPr>
          <w:rFonts w:ascii="Cambria" w:hAnsi="Cambria"/>
          <w:color w:val="000000" w:themeColor="text1"/>
        </w:rPr>
        <w:t xml:space="preserve"> casual and modern </w:t>
      </w:r>
      <w:r w:rsidR="008C0D4E" w:rsidRPr="00FB23B1">
        <w:rPr>
          <w:rFonts w:ascii="Cambria" w:hAnsi="Cambria"/>
          <w:color w:val="000000" w:themeColor="text1"/>
        </w:rPr>
        <w:t xml:space="preserve">low-profile seat, ideal </w:t>
      </w:r>
      <w:r w:rsidR="00AB2698" w:rsidRPr="00FB23B1">
        <w:rPr>
          <w:rFonts w:ascii="Cambria" w:hAnsi="Cambria"/>
          <w:color w:val="000000" w:themeColor="text1"/>
        </w:rPr>
        <w:t xml:space="preserve">for </w:t>
      </w:r>
      <w:r w:rsidR="008C0D4E" w:rsidRPr="00FB23B1">
        <w:rPr>
          <w:rFonts w:ascii="Cambria" w:hAnsi="Cambria"/>
          <w:color w:val="000000" w:themeColor="text1"/>
        </w:rPr>
        <w:t xml:space="preserve">a </w:t>
      </w:r>
      <w:r w:rsidR="00AB2698" w:rsidRPr="00FB23B1">
        <w:rPr>
          <w:rFonts w:ascii="Cambria" w:hAnsi="Cambria"/>
          <w:color w:val="000000" w:themeColor="text1"/>
        </w:rPr>
        <w:t xml:space="preserve">table or garden </w:t>
      </w:r>
      <w:r w:rsidR="00AB2698" w:rsidRPr="00FB23B1">
        <w:rPr>
          <w:rFonts w:ascii="Cambria" w:hAnsi="Cambria"/>
          <w:color w:val="000000" w:themeColor="text1"/>
        </w:rPr>
        <w:lastRenderedPageBreak/>
        <w:t>seating</w:t>
      </w:r>
      <w:r w:rsidR="00DD5136" w:rsidRPr="00FB23B1">
        <w:rPr>
          <w:rFonts w:ascii="Cambria" w:hAnsi="Cambria"/>
          <w:color w:val="000000" w:themeColor="text1"/>
        </w:rPr>
        <w:t xml:space="preserve">; and </w:t>
      </w:r>
      <w:r w:rsidR="00DD5136" w:rsidRPr="00F03546">
        <w:rPr>
          <w:rFonts w:ascii="Cambria" w:hAnsi="Cambria"/>
          <w:color w:val="000000" w:themeColor="text1"/>
        </w:rPr>
        <w:t xml:space="preserve">the </w:t>
      </w:r>
      <w:r w:rsidR="00DD5136" w:rsidRPr="00F03546">
        <w:rPr>
          <w:rFonts w:ascii="Cambria" w:hAnsi="Cambria"/>
          <w:b/>
          <w:bCs/>
          <w:color w:val="000000" w:themeColor="text1"/>
        </w:rPr>
        <w:t>Catalina Sectional</w:t>
      </w:r>
      <w:r w:rsidR="00DD5136" w:rsidRPr="00F03546">
        <w:rPr>
          <w:rFonts w:ascii="Cambria" w:hAnsi="Cambria"/>
          <w:color w:val="000000" w:themeColor="text1"/>
        </w:rPr>
        <w:t xml:space="preserve"> –</w:t>
      </w:r>
      <w:r w:rsidR="002144EE" w:rsidRPr="00F03546">
        <w:rPr>
          <w:rFonts w:ascii="Cambria" w:hAnsi="Cambria"/>
          <w:color w:val="000000" w:themeColor="text1"/>
        </w:rPr>
        <w:t xml:space="preserve"> </w:t>
      </w:r>
      <w:r w:rsidR="00F03546">
        <w:rPr>
          <w:rFonts w:ascii="Cambria" w:hAnsi="Cambria"/>
          <w:color w:val="000000" w:themeColor="text1"/>
        </w:rPr>
        <w:t>a simple, low design with a modern demeanor, featuring a loose seat over a recessed metal plinth base</w:t>
      </w:r>
      <w:r w:rsidR="002144EE" w:rsidRPr="00F03546">
        <w:rPr>
          <w:rFonts w:ascii="Cambria" w:hAnsi="Cambria"/>
          <w:color w:val="000000" w:themeColor="text1"/>
        </w:rPr>
        <w:t>.</w:t>
      </w:r>
      <w:r w:rsidR="002144EE">
        <w:rPr>
          <w:rFonts w:ascii="Cambria" w:hAnsi="Cambria"/>
          <w:color w:val="000000" w:themeColor="text1"/>
        </w:rPr>
        <w:t xml:space="preserve"> </w:t>
      </w:r>
      <w:r w:rsidR="00DD5136" w:rsidRPr="00FB23B1">
        <w:rPr>
          <w:rFonts w:ascii="Cambria" w:hAnsi="Cambria"/>
          <w:color w:val="000000" w:themeColor="text1"/>
        </w:rPr>
        <w:t xml:space="preserve"> </w:t>
      </w:r>
      <w:r w:rsidR="008275F8" w:rsidRPr="00FB23B1">
        <w:rPr>
          <w:rFonts w:ascii="Cambria" w:hAnsi="Cambria"/>
          <w:color w:val="000000" w:themeColor="text1"/>
        </w:rPr>
        <w:t xml:space="preserve"> </w:t>
      </w:r>
    </w:p>
    <w:p w14:paraId="4AA67723" w14:textId="77BE9B54" w:rsidR="008049F6" w:rsidRPr="00FB23B1" w:rsidRDefault="008049F6" w:rsidP="00A602AC">
      <w:pPr>
        <w:spacing w:line="276" w:lineRule="auto"/>
        <w:rPr>
          <w:rFonts w:ascii="Cambria" w:hAnsi="Cambria"/>
          <w:color w:val="FF0000"/>
        </w:rPr>
      </w:pPr>
    </w:p>
    <w:p w14:paraId="121EA178" w14:textId="2FF1F677" w:rsidR="004A242E" w:rsidRPr="00FB23B1" w:rsidRDefault="004A242E" w:rsidP="004A242E">
      <w:pPr>
        <w:spacing w:line="276" w:lineRule="auto"/>
        <w:rPr>
          <w:rFonts w:ascii="Cambria" w:hAnsi="Cambria"/>
          <w:color w:val="FF0000"/>
        </w:rPr>
      </w:pPr>
      <w:r w:rsidRPr="00FB23B1">
        <w:rPr>
          <w:rFonts w:ascii="Cambria" w:hAnsi="Cambria"/>
          <w:color w:val="000000" w:themeColor="text1"/>
        </w:rPr>
        <w:t>“I</w:t>
      </w:r>
      <w:r w:rsidR="00767DF9" w:rsidRPr="00FB23B1">
        <w:rPr>
          <w:rFonts w:ascii="Cambria" w:hAnsi="Cambria"/>
          <w:color w:val="000000" w:themeColor="text1"/>
        </w:rPr>
        <w:t xml:space="preserve"> a</w:t>
      </w:r>
      <w:r w:rsidRPr="00FB23B1">
        <w:rPr>
          <w:rFonts w:ascii="Cambria" w:hAnsi="Cambria"/>
          <w:color w:val="000000" w:themeColor="text1"/>
        </w:rPr>
        <w:t xml:space="preserve">m delighted to </w:t>
      </w:r>
      <w:r w:rsidR="00767DF9" w:rsidRPr="00FB23B1">
        <w:rPr>
          <w:rFonts w:ascii="Cambria" w:hAnsi="Cambria"/>
          <w:color w:val="000000" w:themeColor="text1"/>
        </w:rPr>
        <w:t>expand</w:t>
      </w:r>
      <w:r w:rsidR="00217B31" w:rsidRPr="00FB23B1">
        <w:rPr>
          <w:rFonts w:ascii="Cambria" w:hAnsi="Cambria"/>
          <w:color w:val="000000" w:themeColor="text1"/>
        </w:rPr>
        <w:t xml:space="preserve"> </w:t>
      </w:r>
      <w:r w:rsidR="00767DF9" w:rsidRPr="00FB23B1">
        <w:rPr>
          <w:rFonts w:ascii="Cambria" w:hAnsi="Cambria"/>
          <w:color w:val="000000" w:themeColor="text1"/>
        </w:rPr>
        <w:t>upon my partnership with</w:t>
      </w:r>
      <w:r w:rsidRPr="00FB23B1">
        <w:rPr>
          <w:rFonts w:ascii="Cambria" w:hAnsi="Cambria"/>
          <w:color w:val="000000" w:themeColor="text1"/>
        </w:rPr>
        <w:t xml:space="preserve"> Baker and McGuire to bring </w:t>
      </w:r>
      <w:r w:rsidR="00767DF9" w:rsidRPr="00FB23B1">
        <w:rPr>
          <w:rFonts w:ascii="Cambria" w:hAnsi="Cambria"/>
          <w:color w:val="000000" w:themeColor="text1"/>
        </w:rPr>
        <w:t xml:space="preserve">new </w:t>
      </w:r>
      <w:r w:rsidR="00217B31" w:rsidRPr="00FB23B1">
        <w:rPr>
          <w:rFonts w:ascii="Cambria" w:hAnsi="Cambria"/>
          <w:color w:val="000000" w:themeColor="text1"/>
        </w:rPr>
        <w:t xml:space="preserve">indoor and outdoor </w:t>
      </w:r>
      <w:r w:rsidRPr="00FB23B1">
        <w:rPr>
          <w:rFonts w:ascii="Cambria" w:hAnsi="Cambria"/>
          <w:color w:val="000000" w:themeColor="text1"/>
        </w:rPr>
        <w:t xml:space="preserve">designs to life,” said Barry. “For Baker, I sought to return to the romance of style by creating designs that are as graceful and beautiful as they are functional. </w:t>
      </w:r>
      <w:r w:rsidR="00767DF9" w:rsidRPr="00FB23B1">
        <w:rPr>
          <w:rFonts w:ascii="Cambria" w:hAnsi="Cambria"/>
          <w:color w:val="000000" w:themeColor="text1"/>
        </w:rPr>
        <w:t>These new pared-down pieces produce a classic feeling</w:t>
      </w:r>
      <w:r w:rsidR="00CC167B" w:rsidRPr="00FB23B1">
        <w:rPr>
          <w:rFonts w:ascii="Cambria" w:hAnsi="Cambria"/>
          <w:color w:val="000000" w:themeColor="text1"/>
        </w:rPr>
        <w:t>,</w:t>
      </w:r>
      <w:r w:rsidR="00767DF9" w:rsidRPr="00FB23B1">
        <w:rPr>
          <w:rFonts w:ascii="Cambria" w:hAnsi="Cambria"/>
          <w:color w:val="000000" w:themeColor="text1"/>
        </w:rPr>
        <w:t xml:space="preserve"> pairing easily with the traditional and the modern. For McGuire, we’re </w:t>
      </w:r>
      <w:r w:rsidR="007B1A66" w:rsidRPr="00FB23B1">
        <w:rPr>
          <w:rFonts w:ascii="Cambria" w:hAnsi="Cambria"/>
          <w:color w:val="000000" w:themeColor="text1"/>
        </w:rPr>
        <w:t xml:space="preserve">proud to reintroduce a classic McGuire style with the Script Seating Collection, along with debuting a line of modern, sculptural outdoor designs </w:t>
      </w:r>
      <w:r w:rsidR="00217B31" w:rsidRPr="00FB23B1">
        <w:rPr>
          <w:rFonts w:ascii="Cambria" w:hAnsi="Cambria"/>
          <w:color w:val="000000" w:themeColor="text1"/>
        </w:rPr>
        <w:t xml:space="preserve">envisioned for a </w:t>
      </w:r>
      <w:r w:rsidR="007B1A66" w:rsidRPr="00FB23B1">
        <w:rPr>
          <w:rFonts w:ascii="Cambria" w:hAnsi="Cambria"/>
          <w:color w:val="000000" w:themeColor="text1"/>
        </w:rPr>
        <w:t xml:space="preserve">beautiful </w:t>
      </w:r>
      <w:r w:rsidR="00217B31" w:rsidRPr="00FB23B1">
        <w:rPr>
          <w:rFonts w:ascii="Cambria" w:hAnsi="Cambria"/>
          <w:color w:val="000000" w:themeColor="text1"/>
        </w:rPr>
        <w:t>garden setting</w:t>
      </w:r>
      <w:r w:rsidRPr="00FB23B1">
        <w:rPr>
          <w:rFonts w:ascii="Cambria" w:hAnsi="Cambria"/>
          <w:color w:val="000000" w:themeColor="text1"/>
        </w:rPr>
        <w:t>.”</w:t>
      </w:r>
    </w:p>
    <w:p w14:paraId="46C1C13A" w14:textId="77777777" w:rsidR="004A242E" w:rsidRPr="00FB23B1" w:rsidRDefault="004A242E" w:rsidP="00A602AC">
      <w:pPr>
        <w:spacing w:line="276" w:lineRule="auto"/>
        <w:rPr>
          <w:rFonts w:ascii="Cambria" w:hAnsi="Cambria"/>
          <w:color w:val="FF0000"/>
        </w:rPr>
      </w:pPr>
    </w:p>
    <w:p w14:paraId="6F3551C1" w14:textId="28D7D559" w:rsidR="008049F6" w:rsidRPr="00FB23B1" w:rsidRDefault="001F611E" w:rsidP="00A602AC">
      <w:pPr>
        <w:spacing w:line="276" w:lineRule="auto"/>
        <w:rPr>
          <w:rFonts w:ascii="Cambria" w:hAnsi="Cambria"/>
        </w:rPr>
      </w:pPr>
      <w:r w:rsidRPr="00FB23B1">
        <w:rPr>
          <w:rFonts w:ascii="Cambria" w:hAnsi="Cambria"/>
        </w:rPr>
        <w:t xml:space="preserve">The Barbara Barry </w:t>
      </w:r>
      <w:r w:rsidR="00405A37" w:rsidRPr="00FB23B1">
        <w:rPr>
          <w:rFonts w:ascii="Cambria" w:hAnsi="Cambria"/>
        </w:rPr>
        <w:t>introductions</w:t>
      </w:r>
      <w:r w:rsidRPr="00FB23B1">
        <w:rPr>
          <w:rFonts w:ascii="Cambria" w:hAnsi="Cambria"/>
        </w:rPr>
        <w:t xml:space="preserve"> for Baker and McGuire debut</w:t>
      </w:r>
      <w:r w:rsidR="008049F6" w:rsidRPr="00FB23B1">
        <w:rPr>
          <w:rFonts w:ascii="Cambria" w:hAnsi="Cambria"/>
        </w:rPr>
        <w:t xml:space="preserve"> </w:t>
      </w:r>
      <w:r w:rsidR="008715C6" w:rsidRPr="00FB23B1">
        <w:rPr>
          <w:rFonts w:ascii="Cambria" w:hAnsi="Cambria"/>
        </w:rPr>
        <w:t xml:space="preserve">in </w:t>
      </w:r>
      <w:r w:rsidRPr="00FB23B1">
        <w:rPr>
          <w:rFonts w:ascii="Cambria" w:hAnsi="Cambria"/>
        </w:rPr>
        <w:t xml:space="preserve">Spring 2021 </w:t>
      </w:r>
      <w:r w:rsidR="00B927CD" w:rsidRPr="00FB23B1">
        <w:rPr>
          <w:rFonts w:ascii="Cambria" w:hAnsi="Cambria"/>
        </w:rPr>
        <w:t>and will</w:t>
      </w:r>
      <w:r w:rsidR="008049F6" w:rsidRPr="00FB23B1">
        <w:rPr>
          <w:rFonts w:ascii="Cambria" w:hAnsi="Cambria"/>
        </w:rPr>
        <w:t xml:space="preserve"> </w:t>
      </w:r>
      <w:r w:rsidR="00B927CD" w:rsidRPr="00FB23B1">
        <w:rPr>
          <w:rFonts w:ascii="Cambria" w:hAnsi="Cambria"/>
        </w:rPr>
        <w:t>be</w:t>
      </w:r>
      <w:r w:rsidR="008049F6" w:rsidRPr="00FB23B1">
        <w:rPr>
          <w:rFonts w:ascii="Cambria" w:hAnsi="Cambria"/>
        </w:rPr>
        <w:t xml:space="preserve"> available </w:t>
      </w:r>
      <w:r w:rsidR="00710E0B" w:rsidRPr="00FB23B1">
        <w:rPr>
          <w:rFonts w:ascii="Cambria" w:hAnsi="Cambria"/>
        </w:rPr>
        <w:t xml:space="preserve">online and </w:t>
      </w:r>
      <w:r w:rsidR="00B927CD" w:rsidRPr="00FB23B1">
        <w:rPr>
          <w:rFonts w:ascii="Cambria" w:hAnsi="Cambria"/>
        </w:rPr>
        <w:t>in</w:t>
      </w:r>
      <w:r w:rsidR="008049F6" w:rsidRPr="00FB23B1">
        <w:rPr>
          <w:rFonts w:ascii="Cambria" w:hAnsi="Cambria"/>
        </w:rPr>
        <w:t xml:space="preserve"> showrooms across the globe. For more information, please visit </w:t>
      </w:r>
      <w:r w:rsidR="00F626C3" w:rsidRPr="00FB23B1">
        <w:rPr>
          <w:rFonts w:ascii="Cambria" w:hAnsi="Cambria"/>
        </w:rPr>
        <w:t xml:space="preserve">a Baker showroom </w:t>
      </w:r>
      <w:r w:rsidR="008049F6" w:rsidRPr="00FB23B1">
        <w:rPr>
          <w:rFonts w:ascii="Cambria" w:hAnsi="Cambria"/>
        </w:rPr>
        <w:t xml:space="preserve">and/or connect with us on social media via </w:t>
      </w:r>
      <w:hyperlink r:id="rId8" w:history="1">
        <w:r w:rsidR="008049F6" w:rsidRPr="00FB23B1">
          <w:rPr>
            <w:rStyle w:val="Hyperlink"/>
            <w:rFonts w:ascii="Cambria" w:hAnsi="Cambria"/>
          </w:rPr>
          <w:t>Facebook</w:t>
        </w:r>
      </w:hyperlink>
      <w:r w:rsidR="008049F6" w:rsidRPr="00FB23B1">
        <w:rPr>
          <w:rFonts w:ascii="Cambria" w:hAnsi="Cambria"/>
        </w:rPr>
        <w:t xml:space="preserve">, </w:t>
      </w:r>
      <w:hyperlink r:id="rId9" w:history="1">
        <w:r w:rsidR="008049F6" w:rsidRPr="00FB23B1">
          <w:rPr>
            <w:rStyle w:val="Hyperlink"/>
            <w:rFonts w:ascii="Cambria" w:hAnsi="Cambria"/>
          </w:rPr>
          <w:t>Instagram</w:t>
        </w:r>
      </w:hyperlink>
      <w:r w:rsidR="008049F6" w:rsidRPr="00FB23B1">
        <w:rPr>
          <w:rFonts w:ascii="Cambria" w:hAnsi="Cambria"/>
        </w:rPr>
        <w:t xml:space="preserve">, </w:t>
      </w:r>
      <w:hyperlink r:id="rId10" w:history="1">
        <w:r w:rsidR="008049F6" w:rsidRPr="00FB23B1">
          <w:rPr>
            <w:rStyle w:val="Hyperlink"/>
            <w:rFonts w:ascii="Cambria" w:hAnsi="Cambria"/>
          </w:rPr>
          <w:t>Pinterest</w:t>
        </w:r>
      </w:hyperlink>
      <w:r w:rsidR="008049F6" w:rsidRPr="00FB23B1">
        <w:rPr>
          <w:rFonts w:ascii="Cambria" w:hAnsi="Cambria"/>
        </w:rPr>
        <w:t xml:space="preserve"> and </w:t>
      </w:r>
      <w:hyperlink r:id="rId11" w:history="1">
        <w:r w:rsidR="008049F6" w:rsidRPr="00FB23B1">
          <w:rPr>
            <w:rStyle w:val="Hyperlink"/>
            <w:rFonts w:ascii="Cambria" w:hAnsi="Cambria"/>
          </w:rPr>
          <w:t>Twitter</w:t>
        </w:r>
      </w:hyperlink>
      <w:r w:rsidR="008049F6" w:rsidRPr="00FB23B1">
        <w:rPr>
          <w:rFonts w:ascii="Cambria" w:hAnsi="Cambria"/>
        </w:rPr>
        <w:t>. #</w:t>
      </w:r>
      <w:r w:rsidR="00710E0B" w:rsidRPr="00FB23B1">
        <w:rPr>
          <w:rFonts w:ascii="Cambria" w:hAnsi="Cambria"/>
        </w:rPr>
        <w:t>BakerFurniture #ThisIsMcGuire</w:t>
      </w:r>
    </w:p>
    <w:p w14:paraId="008ECFA0" w14:textId="77777777" w:rsidR="008049F6" w:rsidRPr="00FB23B1" w:rsidRDefault="008049F6" w:rsidP="00A602AC">
      <w:pPr>
        <w:spacing w:line="276" w:lineRule="auto"/>
        <w:rPr>
          <w:rFonts w:ascii="Cambria" w:hAnsi="Cambria" w:cstheme="minorHAnsi"/>
          <w:bCs/>
          <w:i/>
        </w:rPr>
      </w:pPr>
    </w:p>
    <w:p w14:paraId="0A72CC01" w14:textId="77777777" w:rsidR="001B775A" w:rsidRPr="00FB23B1" w:rsidRDefault="001B775A" w:rsidP="00A602AC">
      <w:pPr>
        <w:spacing w:line="276" w:lineRule="auto"/>
        <w:rPr>
          <w:rFonts w:ascii="Cambria" w:eastAsia="Times New Roman" w:hAnsi="Cambria" w:cs="Times"/>
        </w:rPr>
      </w:pPr>
      <w:r w:rsidRPr="00FB23B1">
        <w:rPr>
          <w:rFonts w:ascii="Cambria" w:eastAsia="Times New Roman" w:hAnsi="Cambria" w:cs="Times"/>
          <w:b/>
        </w:rPr>
        <w:t>About Baker Interiors Group:</w:t>
      </w:r>
      <w:r w:rsidRPr="00FB23B1">
        <w:rPr>
          <w:rFonts w:ascii="Cambria" w:eastAsia="Times New Roman" w:hAnsi="Cambria" w:cs="Times"/>
        </w:rPr>
        <w:t xml:space="preserve"> </w:t>
      </w:r>
      <w:r w:rsidRPr="00FB23B1">
        <w:rPr>
          <w:rFonts w:ascii="Cambria" w:hAnsi="Cambria" w:cs="Times"/>
          <w:color w:val="000000"/>
        </w:rPr>
        <w:t xml:space="preserve">Since its founding in 1890, Baker has been the hallmark of design excellence and uncompromising quality.  It is distributed worldwide through a network of interior design trade showrooms and luxury home furnishings retailers. Baker Interiors Group is a wholly owned subsidiary of Samson Investment Holding Co.; it is comprised of Baker and McGuire. </w:t>
      </w:r>
      <w:r w:rsidRPr="00FB23B1">
        <w:rPr>
          <w:rFonts w:ascii="Cambria" w:hAnsi="Cambria" w:cs="Times"/>
        </w:rPr>
        <w:t xml:space="preserve">For further information, please visit </w:t>
      </w:r>
      <w:hyperlink r:id="rId12" w:history="1">
        <w:r w:rsidRPr="00FB23B1">
          <w:rPr>
            <w:rStyle w:val="Hyperlink"/>
            <w:rFonts w:ascii="Cambria" w:hAnsi="Cambria" w:cs="Times"/>
          </w:rPr>
          <w:t>www.bakerfurniture.com</w:t>
        </w:r>
      </w:hyperlink>
      <w:r w:rsidRPr="00FB23B1">
        <w:rPr>
          <w:rStyle w:val="Hyperlink"/>
          <w:rFonts w:ascii="Cambria" w:hAnsi="Cambria" w:cs="Times"/>
        </w:rPr>
        <w:t>.</w:t>
      </w:r>
    </w:p>
    <w:p w14:paraId="0CAC51AA" w14:textId="77777777" w:rsidR="00016842" w:rsidRPr="008C0D4E" w:rsidRDefault="00016842" w:rsidP="00A602AC">
      <w:pPr>
        <w:spacing w:line="276" w:lineRule="auto"/>
        <w:rPr>
          <w:rFonts w:ascii="Cambria" w:hAnsi="Cambria" w:cstheme="minorHAnsi"/>
          <w:color w:val="0563C1" w:themeColor="hyperlink"/>
          <w:u w:val="single"/>
        </w:rPr>
      </w:pPr>
    </w:p>
    <w:p w14:paraId="3ED9E1C4" w14:textId="1E588A85" w:rsidR="008B0BAA" w:rsidRPr="008C0D4E" w:rsidRDefault="00BE75B0" w:rsidP="00A602AC">
      <w:pPr>
        <w:spacing w:line="276" w:lineRule="auto"/>
        <w:jc w:val="center"/>
        <w:rPr>
          <w:rFonts w:ascii="Cambria" w:hAnsi="Cambria" w:cstheme="minorHAnsi"/>
        </w:rPr>
      </w:pPr>
      <w:r w:rsidRPr="008C0D4E">
        <w:rPr>
          <w:rFonts w:ascii="Cambria" w:hAnsi="Cambria" w:cstheme="minorHAnsi"/>
        </w:rPr>
        <w:t>#</w:t>
      </w:r>
      <w:r w:rsidR="00186DD9" w:rsidRPr="008C0D4E">
        <w:rPr>
          <w:rFonts w:ascii="Cambria" w:hAnsi="Cambria" w:cstheme="minorHAnsi"/>
        </w:rPr>
        <w:t xml:space="preserve"> </w:t>
      </w:r>
      <w:r w:rsidRPr="008C0D4E">
        <w:rPr>
          <w:rFonts w:ascii="Cambria" w:hAnsi="Cambria" w:cstheme="minorHAnsi"/>
        </w:rPr>
        <w:t>#</w:t>
      </w:r>
      <w:r w:rsidR="00186DD9" w:rsidRPr="008C0D4E">
        <w:rPr>
          <w:rFonts w:ascii="Cambria" w:hAnsi="Cambria" w:cstheme="minorHAnsi"/>
        </w:rPr>
        <w:t xml:space="preserve"> </w:t>
      </w:r>
      <w:r w:rsidRPr="008C0D4E">
        <w:rPr>
          <w:rFonts w:ascii="Cambria" w:hAnsi="Cambria" w:cstheme="minorHAnsi"/>
        </w:rPr>
        <w:t>#</w:t>
      </w:r>
    </w:p>
    <w:p w14:paraId="45C6E356" w14:textId="7A0C3DF8" w:rsidR="00186DD9" w:rsidRPr="008C0D4E" w:rsidRDefault="00186DD9" w:rsidP="00A602AC">
      <w:pPr>
        <w:spacing w:line="276" w:lineRule="auto"/>
        <w:jc w:val="center"/>
        <w:rPr>
          <w:rFonts w:ascii="Cambria" w:hAnsi="Cambria" w:cstheme="minorHAnsi"/>
        </w:rPr>
      </w:pPr>
    </w:p>
    <w:p w14:paraId="3543713A" w14:textId="77777777" w:rsidR="002D0BDA" w:rsidRDefault="00186DD9" w:rsidP="00A602AC">
      <w:pPr>
        <w:spacing w:line="276" w:lineRule="auto"/>
        <w:jc w:val="both"/>
        <w:rPr>
          <w:rFonts w:ascii="Cambria" w:hAnsi="Cambria" w:cstheme="minorHAnsi"/>
        </w:rPr>
      </w:pPr>
      <w:r w:rsidRPr="008C0D4E">
        <w:rPr>
          <w:rFonts w:ascii="Cambria" w:hAnsi="Cambria" w:cstheme="minorHAnsi"/>
        </w:rPr>
        <w:t xml:space="preserve">Media Contacts: Nicole Lax, </w:t>
      </w:r>
      <w:r w:rsidR="008049F6" w:rsidRPr="008C0D4E">
        <w:rPr>
          <w:rFonts w:ascii="Cambria" w:hAnsi="Cambria" w:cstheme="minorHAnsi"/>
        </w:rPr>
        <w:t>Sarah Meyer</w:t>
      </w:r>
      <w:r w:rsidR="009B6A5C" w:rsidRPr="008C0D4E">
        <w:rPr>
          <w:rFonts w:ascii="Cambria" w:hAnsi="Cambria" w:cstheme="minorHAnsi"/>
        </w:rPr>
        <w:t>, Blake Willahan</w:t>
      </w:r>
      <w:r w:rsidR="008049F6" w:rsidRPr="008C0D4E">
        <w:rPr>
          <w:rFonts w:ascii="Cambria" w:hAnsi="Cambria" w:cstheme="minorHAnsi"/>
        </w:rPr>
        <w:t xml:space="preserve"> and</w:t>
      </w:r>
      <w:r w:rsidR="005A6ACE" w:rsidRPr="008C0D4E">
        <w:rPr>
          <w:rFonts w:ascii="Cambria" w:hAnsi="Cambria" w:cstheme="minorHAnsi"/>
        </w:rPr>
        <w:t xml:space="preserve"> </w:t>
      </w:r>
      <w:r w:rsidR="009B6A5C" w:rsidRPr="008C0D4E">
        <w:rPr>
          <w:rFonts w:ascii="Cambria" w:hAnsi="Cambria" w:cstheme="minorHAnsi"/>
        </w:rPr>
        <w:t xml:space="preserve">Audrey Chaddick </w:t>
      </w:r>
      <w:r w:rsidRPr="008C0D4E">
        <w:rPr>
          <w:rFonts w:ascii="Cambria" w:hAnsi="Cambria" w:cstheme="minorHAnsi"/>
        </w:rPr>
        <w:t xml:space="preserve">at </w:t>
      </w:r>
    </w:p>
    <w:p w14:paraId="4CD68C14" w14:textId="47702B8C" w:rsidR="00186DD9" w:rsidRPr="008C0D4E" w:rsidRDefault="00186DD9" w:rsidP="00A602AC">
      <w:pPr>
        <w:spacing w:line="276" w:lineRule="auto"/>
        <w:jc w:val="both"/>
        <w:rPr>
          <w:rFonts w:ascii="Cambria" w:hAnsi="Cambria" w:cstheme="minorHAnsi"/>
        </w:rPr>
      </w:pPr>
      <w:r w:rsidRPr="008C0D4E">
        <w:rPr>
          <w:rFonts w:ascii="Cambria" w:hAnsi="Cambria" w:cstheme="minorHAnsi"/>
        </w:rPr>
        <w:t xml:space="preserve">J. Wade Public Relations, 415-325-5519, </w:t>
      </w:r>
      <w:r w:rsidR="001C102F">
        <w:rPr>
          <w:rFonts w:ascii="Cambria" w:hAnsi="Cambria" w:cstheme="minorHAnsi"/>
        </w:rPr>
        <w:t>bakerpr@jwadepr.com</w:t>
      </w:r>
    </w:p>
    <w:p w14:paraId="42B24A3B" w14:textId="77777777" w:rsidR="00186DD9" w:rsidRPr="008C0D4E" w:rsidRDefault="00186DD9" w:rsidP="00A602AC">
      <w:pPr>
        <w:spacing w:line="276" w:lineRule="auto"/>
        <w:jc w:val="center"/>
        <w:rPr>
          <w:rFonts w:ascii="Cambria" w:hAnsi="Cambria" w:cstheme="minorHAnsi"/>
        </w:rPr>
      </w:pPr>
    </w:p>
    <w:sectPr w:rsidR="00186DD9" w:rsidRPr="008C0D4E" w:rsidSect="00C54A4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6B83B" w14:textId="77777777" w:rsidR="008070C6" w:rsidRDefault="008070C6" w:rsidP="004C1A76">
      <w:r>
        <w:separator/>
      </w:r>
    </w:p>
  </w:endnote>
  <w:endnote w:type="continuationSeparator" w:id="0">
    <w:p w14:paraId="01371A34" w14:textId="77777777" w:rsidR="008070C6" w:rsidRDefault="008070C6" w:rsidP="004C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slon 224 Black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⹇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D6AEC" w14:textId="77777777" w:rsidR="008070C6" w:rsidRDefault="008070C6" w:rsidP="004C1A76">
      <w:r>
        <w:separator/>
      </w:r>
    </w:p>
  </w:footnote>
  <w:footnote w:type="continuationSeparator" w:id="0">
    <w:p w14:paraId="5E5D8845" w14:textId="77777777" w:rsidR="008070C6" w:rsidRDefault="008070C6" w:rsidP="004C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A223B" w14:textId="4AE0BBBD" w:rsidR="00190A9A" w:rsidRDefault="00190A9A" w:rsidP="004C1A76">
    <w:pPr>
      <w:pStyle w:val="Header"/>
    </w:pPr>
  </w:p>
  <w:p w14:paraId="6D899D1F" w14:textId="77287632" w:rsidR="00190A9A" w:rsidRDefault="008715C6" w:rsidP="004C1A76">
    <w:pPr>
      <w:pStyle w:val="Header"/>
    </w:pPr>
    <w:r>
      <w:rPr>
        <w:noProof/>
      </w:rPr>
      <w:drawing>
        <wp:inline distT="0" distB="0" distL="0" distR="0" wp14:anchorId="22E85381" wp14:editId="55E40BA7">
          <wp:extent cx="1091565" cy="433070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B6A5C">
      <w:t xml:space="preserve">  </w:t>
    </w:r>
    <w:r w:rsidR="009B6A5C">
      <w:rPr>
        <w:noProof/>
      </w:rPr>
      <w:drawing>
        <wp:inline distT="0" distB="0" distL="0" distR="0" wp14:anchorId="6372A7E6" wp14:editId="409FFECB">
          <wp:extent cx="1535247" cy="266700"/>
          <wp:effectExtent l="0" t="0" r="8255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95" cy="26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C46C3" w14:textId="77777777" w:rsidR="00190A9A" w:rsidRPr="004C1A76" w:rsidRDefault="00190A9A" w:rsidP="004C1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D48"/>
    <w:multiLevelType w:val="hybridMultilevel"/>
    <w:tmpl w:val="BF581C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B881E53"/>
    <w:multiLevelType w:val="hybridMultilevel"/>
    <w:tmpl w:val="0D4C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30AC9"/>
    <w:multiLevelType w:val="hybridMultilevel"/>
    <w:tmpl w:val="D56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65D52"/>
    <w:multiLevelType w:val="hybridMultilevel"/>
    <w:tmpl w:val="9F50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93E9D"/>
    <w:multiLevelType w:val="hybridMultilevel"/>
    <w:tmpl w:val="2446E416"/>
    <w:lvl w:ilvl="0" w:tplc="AF968D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082C7D"/>
    <w:multiLevelType w:val="hybridMultilevel"/>
    <w:tmpl w:val="B310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46"/>
    <w:rsid w:val="00005920"/>
    <w:rsid w:val="00007FF9"/>
    <w:rsid w:val="00010B9D"/>
    <w:rsid w:val="000166D2"/>
    <w:rsid w:val="00016842"/>
    <w:rsid w:val="000174B7"/>
    <w:rsid w:val="00041AC7"/>
    <w:rsid w:val="00042397"/>
    <w:rsid w:val="00043C22"/>
    <w:rsid w:val="00050E2E"/>
    <w:rsid w:val="00056C0B"/>
    <w:rsid w:val="000576FA"/>
    <w:rsid w:val="00073BF8"/>
    <w:rsid w:val="00080408"/>
    <w:rsid w:val="000A1E77"/>
    <w:rsid w:val="000A2EE7"/>
    <w:rsid w:val="000B13FD"/>
    <w:rsid w:val="000B2164"/>
    <w:rsid w:val="000B7A1C"/>
    <w:rsid w:val="000C0346"/>
    <w:rsid w:val="000C22B2"/>
    <w:rsid w:val="000C640B"/>
    <w:rsid w:val="000D6A9D"/>
    <w:rsid w:val="000E3B78"/>
    <w:rsid w:val="000E6291"/>
    <w:rsid w:val="000F2B54"/>
    <w:rsid w:val="000F39BC"/>
    <w:rsid w:val="000F4ADB"/>
    <w:rsid w:val="000F727C"/>
    <w:rsid w:val="00104450"/>
    <w:rsid w:val="001122AE"/>
    <w:rsid w:val="00115DCD"/>
    <w:rsid w:val="0011787A"/>
    <w:rsid w:val="001208D5"/>
    <w:rsid w:val="00133A68"/>
    <w:rsid w:val="0014097D"/>
    <w:rsid w:val="001435A9"/>
    <w:rsid w:val="00152C74"/>
    <w:rsid w:val="001566DB"/>
    <w:rsid w:val="00166638"/>
    <w:rsid w:val="001679D0"/>
    <w:rsid w:val="00174138"/>
    <w:rsid w:val="00186DD9"/>
    <w:rsid w:val="00190A9A"/>
    <w:rsid w:val="00195D66"/>
    <w:rsid w:val="001A45B9"/>
    <w:rsid w:val="001A6311"/>
    <w:rsid w:val="001B2BD3"/>
    <w:rsid w:val="001B57CC"/>
    <w:rsid w:val="001B640B"/>
    <w:rsid w:val="001B6977"/>
    <w:rsid w:val="001B775A"/>
    <w:rsid w:val="001C102F"/>
    <w:rsid w:val="001C1FFD"/>
    <w:rsid w:val="001D4108"/>
    <w:rsid w:val="001D6068"/>
    <w:rsid w:val="001D6B81"/>
    <w:rsid w:val="001E71AA"/>
    <w:rsid w:val="001F545A"/>
    <w:rsid w:val="001F611E"/>
    <w:rsid w:val="001F7343"/>
    <w:rsid w:val="001F7735"/>
    <w:rsid w:val="00200512"/>
    <w:rsid w:val="002010E2"/>
    <w:rsid w:val="0020357A"/>
    <w:rsid w:val="002042D2"/>
    <w:rsid w:val="002043A0"/>
    <w:rsid w:val="002055A1"/>
    <w:rsid w:val="002065DE"/>
    <w:rsid w:val="00210998"/>
    <w:rsid w:val="002144EE"/>
    <w:rsid w:val="0021585C"/>
    <w:rsid w:val="002159D4"/>
    <w:rsid w:val="002165F1"/>
    <w:rsid w:val="00217B31"/>
    <w:rsid w:val="00220438"/>
    <w:rsid w:val="0022448E"/>
    <w:rsid w:val="00232923"/>
    <w:rsid w:val="00234827"/>
    <w:rsid w:val="00237628"/>
    <w:rsid w:val="00240B85"/>
    <w:rsid w:val="00241170"/>
    <w:rsid w:val="00244729"/>
    <w:rsid w:val="00250CCE"/>
    <w:rsid w:val="00250EE0"/>
    <w:rsid w:val="00251B85"/>
    <w:rsid w:val="002605D0"/>
    <w:rsid w:val="00260FB7"/>
    <w:rsid w:val="00266FA0"/>
    <w:rsid w:val="002708FB"/>
    <w:rsid w:val="002813D9"/>
    <w:rsid w:val="00292CBA"/>
    <w:rsid w:val="00294C3A"/>
    <w:rsid w:val="002B4DFB"/>
    <w:rsid w:val="002C772B"/>
    <w:rsid w:val="002D0BDA"/>
    <w:rsid w:val="002D2B4A"/>
    <w:rsid w:val="002D319B"/>
    <w:rsid w:val="002D51FF"/>
    <w:rsid w:val="002E0D10"/>
    <w:rsid w:val="002E3FAD"/>
    <w:rsid w:val="002E4B33"/>
    <w:rsid w:val="002E5D0C"/>
    <w:rsid w:val="002E5F03"/>
    <w:rsid w:val="002E642D"/>
    <w:rsid w:val="002E7F00"/>
    <w:rsid w:val="002F0A1E"/>
    <w:rsid w:val="002F103E"/>
    <w:rsid w:val="002F5003"/>
    <w:rsid w:val="002F69DC"/>
    <w:rsid w:val="00302292"/>
    <w:rsid w:val="00306E2A"/>
    <w:rsid w:val="003079C9"/>
    <w:rsid w:val="00321683"/>
    <w:rsid w:val="003237FF"/>
    <w:rsid w:val="00335A31"/>
    <w:rsid w:val="003443E7"/>
    <w:rsid w:val="00345D2D"/>
    <w:rsid w:val="003462B8"/>
    <w:rsid w:val="00353D92"/>
    <w:rsid w:val="00356584"/>
    <w:rsid w:val="00357290"/>
    <w:rsid w:val="003572AC"/>
    <w:rsid w:val="003668D9"/>
    <w:rsid w:val="003738FD"/>
    <w:rsid w:val="003808DA"/>
    <w:rsid w:val="003855B8"/>
    <w:rsid w:val="003932CA"/>
    <w:rsid w:val="00394ED9"/>
    <w:rsid w:val="003B47AF"/>
    <w:rsid w:val="003C0198"/>
    <w:rsid w:val="003C3AF9"/>
    <w:rsid w:val="003C7955"/>
    <w:rsid w:val="003D0C3E"/>
    <w:rsid w:val="003D270A"/>
    <w:rsid w:val="003D43D4"/>
    <w:rsid w:val="003D54AE"/>
    <w:rsid w:val="003D6B77"/>
    <w:rsid w:val="003D7445"/>
    <w:rsid w:val="003E2533"/>
    <w:rsid w:val="003E3172"/>
    <w:rsid w:val="003E5E5D"/>
    <w:rsid w:val="003E6296"/>
    <w:rsid w:val="003E63E1"/>
    <w:rsid w:val="003E7494"/>
    <w:rsid w:val="004029D8"/>
    <w:rsid w:val="00405A37"/>
    <w:rsid w:val="004160F3"/>
    <w:rsid w:val="00420EB8"/>
    <w:rsid w:val="00425D37"/>
    <w:rsid w:val="004303E6"/>
    <w:rsid w:val="00442F15"/>
    <w:rsid w:val="00443726"/>
    <w:rsid w:val="00443E6E"/>
    <w:rsid w:val="00456F1B"/>
    <w:rsid w:val="00464C5E"/>
    <w:rsid w:val="00474AD5"/>
    <w:rsid w:val="00475E55"/>
    <w:rsid w:val="00480605"/>
    <w:rsid w:val="004851A8"/>
    <w:rsid w:val="004907F5"/>
    <w:rsid w:val="004948A0"/>
    <w:rsid w:val="00495578"/>
    <w:rsid w:val="004A242E"/>
    <w:rsid w:val="004A3B39"/>
    <w:rsid w:val="004A5C28"/>
    <w:rsid w:val="004B0D86"/>
    <w:rsid w:val="004B2C49"/>
    <w:rsid w:val="004B4442"/>
    <w:rsid w:val="004B5E87"/>
    <w:rsid w:val="004C1A76"/>
    <w:rsid w:val="004C66EA"/>
    <w:rsid w:val="004D2E89"/>
    <w:rsid w:val="004F2DF1"/>
    <w:rsid w:val="004F3573"/>
    <w:rsid w:val="004F7414"/>
    <w:rsid w:val="005008B9"/>
    <w:rsid w:val="00503229"/>
    <w:rsid w:val="00503F9D"/>
    <w:rsid w:val="00506344"/>
    <w:rsid w:val="00524DD4"/>
    <w:rsid w:val="00530A8E"/>
    <w:rsid w:val="005359CE"/>
    <w:rsid w:val="00545B30"/>
    <w:rsid w:val="005463C0"/>
    <w:rsid w:val="005470C2"/>
    <w:rsid w:val="005500F9"/>
    <w:rsid w:val="00556168"/>
    <w:rsid w:val="005576E7"/>
    <w:rsid w:val="0055790A"/>
    <w:rsid w:val="00561BA7"/>
    <w:rsid w:val="005629A0"/>
    <w:rsid w:val="00563482"/>
    <w:rsid w:val="005655CD"/>
    <w:rsid w:val="005676C6"/>
    <w:rsid w:val="00575543"/>
    <w:rsid w:val="005854BE"/>
    <w:rsid w:val="00586E6B"/>
    <w:rsid w:val="00593A25"/>
    <w:rsid w:val="005A6ACE"/>
    <w:rsid w:val="005B09FD"/>
    <w:rsid w:val="005B587D"/>
    <w:rsid w:val="005C1C22"/>
    <w:rsid w:val="005C28D9"/>
    <w:rsid w:val="005C5190"/>
    <w:rsid w:val="005D5EC6"/>
    <w:rsid w:val="005E1AF9"/>
    <w:rsid w:val="005E1E0C"/>
    <w:rsid w:val="005E5621"/>
    <w:rsid w:val="005E6612"/>
    <w:rsid w:val="005F05B5"/>
    <w:rsid w:val="005F1F1A"/>
    <w:rsid w:val="00601738"/>
    <w:rsid w:val="0060245C"/>
    <w:rsid w:val="006036D3"/>
    <w:rsid w:val="00603B0E"/>
    <w:rsid w:val="006044A0"/>
    <w:rsid w:val="0060584D"/>
    <w:rsid w:val="006060A6"/>
    <w:rsid w:val="006128F8"/>
    <w:rsid w:val="00613E90"/>
    <w:rsid w:val="0061490F"/>
    <w:rsid w:val="00614A02"/>
    <w:rsid w:val="00623FC4"/>
    <w:rsid w:val="006343AD"/>
    <w:rsid w:val="00637887"/>
    <w:rsid w:val="0064188A"/>
    <w:rsid w:val="006460A5"/>
    <w:rsid w:val="0065118E"/>
    <w:rsid w:val="00657B85"/>
    <w:rsid w:val="006666BA"/>
    <w:rsid w:val="0067688B"/>
    <w:rsid w:val="00683945"/>
    <w:rsid w:val="00683E63"/>
    <w:rsid w:val="006914F0"/>
    <w:rsid w:val="006A14A0"/>
    <w:rsid w:val="006A36C9"/>
    <w:rsid w:val="006A5E99"/>
    <w:rsid w:val="006B4A64"/>
    <w:rsid w:val="006C328C"/>
    <w:rsid w:val="006C44C2"/>
    <w:rsid w:val="006C7BBE"/>
    <w:rsid w:val="006C7D54"/>
    <w:rsid w:val="006D0514"/>
    <w:rsid w:val="006D2BE1"/>
    <w:rsid w:val="006D3AE7"/>
    <w:rsid w:val="006E2ED3"/>
    <w:rsid w:val="006E3A3E"/>
    <w:rsid w:val="006E5003"/>
    <w:rsid w:val="006E62B8"/>
    <w:rsid w:val="006F7572"/>
    <w:rsid w:val="006F785B"/>
    <w:rsid w:val="007078FC"/>
    <w:rsid w:val="00710E0B"/>
    <w:rsid w:val="00710E9C"/>
    <w:rsid w:val="00715804"/>
    <w:rsid w:val="00717782"/>
    <w:rsid w:val="007322CB"/>
    <w:rsid w:val="007344C0"/>
    <w:rsid w:val="00740CE1"/>
    <w:rsid w:val="007450DE"/>
    <w:rsid w:val="00745278"/>
    <w:rsid w:val="00767DF9"/>
    <w:rsid w:val="00782462"/>
    <w:rsid w:val="00792705"/>
    <w:rsid w:val="00794140"/>
    <w:rsid w:val="0079738D"/>
    <w:rsid w:val="007A082C"/>
    <w:rsid w:val="007A2882"/>
    <w:rsid w:val="007B1A66"/>
    <w:rsid w:val="007B2205"/>
    <w:rsid w:val="007B2CA6"/>
    <w:rsid w:val="007B30C0"/>
    <w:rsid w:val="007B5531"/>
    <w:rsid w:val="007C0553"/>
    <w:rsid w:val="007C3355"/>
    <w:rsid w:val="007D6DCC"/>
    <w:rsid w:val="007E1CD9"/>
    <w:rsid w:val="007E3F7C"/>
    <w:rsid w:val="007E4CAC"/>
    <w:rsid w:val="007F3D56"/>
    <w:rsid w:val="008049F6"/>
    <w:rsid w:val="008070C6"/>
    <w:rsid w:val="008166D4"/>
    <w:rsid w:val="008275F8"/>
    <w:rsid w:val="00833604"/>
    <w:rsid w:val="00842B4C"/>
    <w:rsid w:val="0084378A"/>
    <w:rsid w:val="00843E5E"/>
    <w:rsid w:val="0084712C"/>
    <w:rsid w:val="008503BF"/>
    <w:rsid w:val="00850439"/>
    <w:rsid w:val="0085068C"/>
    <w:rsid w:val="0086164D"/>
    <w:rsid w:val="0086367F"/>
    <w:rsid w:val="00865F0C"/>
    <w:rsid w:val="008715C6"/>
    <w:rsid w:val="00874429"/>
    <w:rsid w:val="00877597"/>
    <w:rsid w:val="00877AC9"/>
    <w:rsid w:val="00880765"/>
    <w:rsid w:val="0088128D"/>
    <w:rsid w:val="00883B9C"/>
    <w:rsid w:val="0088501E"/>
    <w:rsid w:val="008A1B54"/>
    <w:rsid w:val="008B0BAA"/>
    <w:rsid w:val="008B25F5"/>
    <w:rsid w:val="008B5104"/>
    <w:rsid w:val="008B653D"/>
    <w:rsid w:val="008B6D36"/>
    <w:rsid w:val="008B79DD"/>
    <w:rsid w:val="008C0D4E"/>
    <w:rsid w:val="008C1048"/>
    <w:rsid w:val="008C49A7"/>
    <w:rsid w:val="008C4B1A"/>
    <w:rsid w:val="008D4A13"/>
    <w:rsid w:val="008E507B"/>
    <w:rsid w:val="008F2A09"/>
    <w:rsid w:val="009022AC"/>
    <w:rsid w:val="00903C89"/>
    <w:rsid w:val="00903E51"/>
    <w:rsid w:val="00903FCE"/>
    <w:rsid w:val="009040DC"/>
    <w:rsid w:val="0090520D"/>
    <w:rsid w:val="00905306"/>
    <w:rsid w:val="0091256B"/>
    <w:rsid w:val="00913549"/>
    <w:rsid w:val="00914736"/>
    <w:rsid w:val="00914DC9"/>
    <w:rsid w:val="00914FC2"/>
    <w:rsid w:val="00921192"/>
    <w:rsid w:val="00922278"/>
    <w:rsid w:val="00932788"/>
    <w:rsid w:val="00937907"/>
    <w:rsid w:val="00937947"/>
    <w:rsid w:val="00941A48"/>
    <w:rsid w:val="009501A1"/>
    <w:rsid w:val="00956F39"/>
    <w:rsid w:val="009620ED"/>
    <w:rsid w:val="00963898"/>
    <w:rsid w:val="0096461B"/>
    <w:rsid w:val="0096484C"/>
    <w:rsid w:val="009716B4"/>
    <w:rsid w:val="00997927"/>
    <w:rsid w:val="009B1427"/>
    <w:rsid w:val="009B2034"/>
    <w:rsid w:val="009B2E08"/>
    <w:rsid w:val="009B56E7"/>
    <w:rsid w:val="009B6938"/>
    <w:rsid w:val="009B6A5C"/>
    <w:rsid w:val="009D47FF"/>
    <w:rsid w:val="009E1EFA"/>
    <w:rsid w:val="009F0A0D"/>
    <w:rsid w:val="00A059FC"/>
    <w:rsid w:val="00A06C6E"/>
    <w:rsid w:val="00A12C4D"/>
    <w:rsid w:val="00A15241"/>
    <w:rsid w:val="00A26F20"/>
    <w:rsid w:val="00A30A9F"/>
    <w:rsid w:val="00A30B96"/>
    <w:rsid w:val="00A40C02"/>
    <w:rsid w:val="00A5592C"/>
    <w:rsid w:val="00A602AC"/>
    <w:rsid w:val="00A60D6E"/>
    <w:rsid w:val="00A64C19"/>
    <w:rsid w:val="00A7399D"/>
    <w:rsid w:val="00A75982"/>
    <w:rsid w:val="00A86144"/>
    <w:rsid w:val="00A87B31"/>
    <w:rsid w:val="00A90F76"/>
    <w:rsid w:val="00A93161"/>
    <w:rsid w:val="00A93C2C"/>
    <w:rsid w:val="00A94C16"/>
    <w:rsid w:val="00A94EB5"/>
    <w:rsid w:val="00AA5BCF"/>
    <w:rsid w:val="00AA7C24"/>
    <w:rsid w:val="00AB2687"/>
    <w:rsid w:val="00AB2698"/>
    <w:rsid w:val="00AC0F44"/>
    <w:rsid w:val="00AD2A31"/>
    <w:rsid w:val="00AD4A0A"/>
    <w:rsid w:val="00AD7B1E"/>
    <w:rsid w:val="00AE2F6E"/>
    <w:rsid w:val="00AE39F2"/>
    <w:rsid w:val="00AF2D1B"/>
    <w:rsid w:val="00B10255"/>
    <w:rsid w:val="00B107E4"/>
    <w:rsid w:val="00B12DD1"/>
    <w:rsid w:val="00B13A8F"/>
    <w:rsid w:val="00B15A17"/>
    <w:rsid w:val="00B2390B"/>
    <w:rsid w:val="00B264E7"/>
    <w:rsid w:val="00B27AB3"/>
    <w:rsid w:val="00B33F69"/>
    <w:rsid w:val="00B3515C"/>
    <w:rsid w:val="00B3584E"/>
    <w:rsid w:val="00B36762"/>
    <w:rsid w:val="00B36A3C"/>
    <w:rsid w:val="00B37B32"/>
    <w:rsid w:val="00B4084D"/>
    <w:rsid w:val="00B4291F"/>
    <w:rsid w:val="00B54059"/>
    <w:rsid w:val="00B65EE2"/>
    <w:rsid w:val="00B66656"/>
    <w:rsid w:val="00B67AA2"/>
    <w:rsid w:val="00B71358"/>
    <w:rsid w:val="00B76BFC"/>
    <w:rsid w:val="00B805BA"/>
    <w:rsid w:val="00B82734"/>
    <w:rsid w:val="00B8596E"/>
    <w:rsid w:val="00B90372"/>
    <w:rsid w:val="00B91ED2"/>
    <w:rsid w:val="00B927CD"/>
    <w:rsid w:val="00B93513"/>
    <w:rsid w:val="00B950BD"/>
    <w:rsid w:val="00BA3022"/>
    <w:rsid w:val="00BA6221"/>
    <w:rsid w:val="00BB02BC"/>
    <w:rsid w:val="00BB114D"/>
    <w:rsid w:val="00BB4013"/>
    <w:rsid w:val="00BB6056"/>
    <w:rsid w:val="00BC247F"/>
    <w:rsid w:val="00BC6BB5"/>
    <w:rsid w:val="00BD71B7"/>
    <w:rsid w:val="00BD766E"/>
    <w:rsid w:val="00BE2DA0"/>
    <w:rsid w:val="00BE75B0"/>
    <w:rsid w:val="00C0011F"/>
    <w:rsid w:val="00C0111D"/>
    <w:rsid w:val="00C030A1"/>
    <w:rsid w:val="00C045B0"/>
    <w:rsid w:val="00C06514"/>
    <w:rsid w:val="00C07590"/>
    <w:rsid w:val="00C07EFF"/>
    <w:rsid w:val="00C122E9"/>
    <w:rsid w:val="00C14192"/>
    <w:rsid w:val="00C152A5"/>
    <w:rsid w:val="00C1746F"/>
    <w:rsid w:val="00C22563"/>
    <w:rsid w:val="00C2291E"/>
    <w:rsid w:val="00C30770"/>
    <w:rsid w:val="00C3285B"/>
    <w:rsid w:val="00C3332E"/>
    <w:rsid w:val="00C336E9"/>
    <w:rsid w:val="00C348B2"/>
    <w:rsid w:val="00C4106C"/>
    <w:rsid w:val="00C43AC9"/>
    <w:rsid w:val="00C54A4A"/>
    <w:rsid w:val="00C56897"/>
    <w:rsid w:val="00C62A2C"/>
    <w:rsid w:val="00C71984"/>
    <w:rsid w:val="00C73F48"/>
    <w:rsid w:val="00C800EF"/>
    <w:rsid w:val="00C92B81"/>
    <w:rsid w:val="00CA367A"/>
    <w:rsid w:val="00CA45D1"/>
    <w:rsid w:val="00CA474D"/>
    <w:rsid w:val="00CA76A2"/>
    <w:rsid w:val="00CC167B"/>
    <w:rsid w:val="00CC349A"/>
    <w:rsid w:val="00CC3CAD"/>
    <w:rsid w:val="00CC6B2F"/>
    <w:rsid w:val="00CD05CD"/>
    <w:rsid w:val="00CD1F20"/>
    <w:rsid w:val="00CD6298"/>
    <w:rsid w:val="00CE065D"/>
    <w:rsid w:val="00CE3042"/>
    <w:rsid w:val="00D03EDF"/>
    <w:rsid w:val="00D05EBB"/>
    <w:rsid w:val="00D07937"/>
    <w:rsid w:val="00D0794E"/>
    <w:rsid w:val="00D12888"/>
    <w:rsid w:val="00D1620F"/>
    <w:rsid w:val="00D26767"/>
    <w:rsid w:val="00D306EE"/>
    <w:rsid w:val="00D3220A"/>
    <w:rsid w:val="00D403D2"/>
    <w:rsid w:val="00D40C88"/>
    <w:rsid w:val="00D500DB"/>
    <w:rsid w:val="00D51293"/>
    <w:rsid w:val="00D52314"/>
    <w:rsid w:val="00D55BCC"/>
    <w:rsid w:val="00D55F52"/>
    <w:rsid w:val="00D619FF"/>
    <w:rsid w:val="00D7666B"/>
    <w:rsid w:val="00D8277E"/>
    <w:rsid w:val="00D83AE1"/>
    <w:rsid w:val="00D8503B"/>
    <w:rsid w:val="00D9260F"/>
    <w:rsid w:val="00DA7E5B"/>
    <w:rsid w:val="00DB6723"/>
    <w:rsid w:val="00DD5136"/>
    <w:rsid w:val="00DD626C"/>
    <w:rsid w:val="00DD6DDD"/>
    <w:rsid w:val="00DE134B"/>
    <w:rsid w:val="00DF2D3F"/>
    <w:rsid w:val="00E011B5"/>
    <w:rsid w:val="00E03C48"/>
    <w:rsid w:val="00E175C0"/>
    <w:rsid w:val="00E17E16"/>
    <w:rsid w:val="00E21121"/>
    <w:rsid w:val="00E32152"/>
    <w:rsid w:val="00E46CB6"/>
    <w:rsid w:val="00E50466"/>
    <w:rsid w:val="00E504C7"/>
    <w:rsid w:val="00E627BC"/>
    <w:rsid w:val="00E6392C"/>
    <w:rsid w:val="00E6558C"/>
    <w:rsid w:val="00E833AD"/>
    <w:rsid w:val="00E965D7"/>
    <w:rsid w:val="00EA21A5"/>
    <w:rsid w:val="00EA6439"/>
    <w:rsid w:val="00EB1D24"/>
    <w:rsid w:val="00EB5DC1"/>
    <w:rsid w:val="00EB5E6D"/>
    <w:rsid w:val="00EC5728"/>
    <w:rsid w:val="00EC71B3"/>
    <w:rsid w:val="00ED1A5B"/>
    <w:rsid w:val="00EE783C"/>
    <w:rsid w:val="00EF7638"/>
    <w:rsid w:val="00F02B66"/>
    <w:rsid w:val="00F03546"/>
    <w:rsid w:val="00F03E42"/>
    <w:rsid w:val="00F048B0"/>
    <w:rsid w:val="00F16D84"/>
    <w:rsid w:val="00F22194"/>
    <w:rsid w:val="00F24AF9"/>
    <w:rsid w:val="00F27CA5"/>
    <w:rsid w:val="00F43401"/>
    <w:rsid w:val="00F50652"/>
    <w:rsid w:val="00F626C3"/>
    <w:rsid w:val="00F64ED2"/>
    <w:rsid w:val="00F65627"/>
    <w:rsid w:val="00F666B3"/>
    <w:rsid w:val="00F67D95"/>
    <w:rsid w:val="00F709B3"/>
    <w:rsid w:val="00F74A34"/>
    <w:rsid w:val="00F76A66"/>
    <w:rsid w:val="00F83193"/>
    <w:rsid w:val="00F83F94"/>
    <w:rsid w:val="00F900C9"/>
    <w:rsid w:val="00F96DCE"/>
    <w:rsid w:val="00FA329A"/>
    <w:rsid w:val="00FA3B41"/>
    <w:rsid w:val="00FB1D53"/>
    <w:rsid w:val="00FB23B1"/>
    <w:rsid w:val="00FB2DE4"/>
    <w:rsid w:val="00FB4116"/>
    <w:rsid w:val="00FC5FDA"/>
    <w:rsid w:val="00FC6E84"/>
    <w:rsid w:val="00FD3AF1"/>
    <w:rsid w:val="00FE50CB"/>
    <w:rsid w:val="00FF0540"/>
    <w:rsid w:val="00FF44E5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CCB25"/>
  <w14:defaultImageDpi w14:val="32767"/>
  <w15:docId w15:val="{F06CECD2-D3FD-4E83-9ED2-AD82782B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2923"/>
  </w:style>
  <w:style w:type="character" w:styleId="Hyperlink">
    <w:name w:val="Hyperlink"/>
    <w:basedOn w:val="DefaultParagraphFont"/>
    <w:uiPriority w:val="99"/>
    <w:unhideWhenUsed/>
    <w:rsid w:val="00BE75B0"/>
    <w:rPr>
      <w:color w:val="0563C1" w:themeColor="hyperlink"/>
      <w:u w:val="single"/>
    </w:rPr>
  </w:style>
  <w:style w:type="paragraph" w:customStyle="1" w:styleId="font8">
    <w:name w:val="font_8"/>
    <w:basedOn w:val="Normal"/>
    <w:rsid w:val="006418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2">
    <w:name w:val="color_2"/>
    <w:basedOn w:val="DefaultParagraphFont"/>
    <w:rsid w:val="0064188A"/>
  </w:style>
  <w:style w:type="character" w:styleId="FollowedHyperlink">
    <w:name w:val="FollowedHyperlink"/>
    <w:basedOn w:val="DefaultParagraphFont"/>
    <w:uiPriority w:val="99"/>
    <w:semiHidden/>
    <w:unhideWhenUsed/>
    <w:rsid w:val="009E1EF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2A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A1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2010E2"/>
    <w:rPr>
      <w:rFonts w:cs="Caslon 224 Black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5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E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EC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8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CCE"/>
    <w:pPr>
      <w:ind w:left="720"/>
      <w:contextualSpacing/>
    </w:pPr>
  </w:style>
  <w:style w:type="paragraph" w:styleId="Revision">
    <w:name w:val="Revision"/>
    <w:hidden/>
    <w:uiPriority w:val="99"/>
    <w:semiHidden/>
    <w:rsid w:val="000E3B78"/>
  </w:style>
  <w:style w:type="paragraph" w:styleId="Header">
    <w:name w:val="header"/>
    <w:basedOn w:val="Normal"/>
    <w:link w:val="HeaderChar"/>
    <w:uiPriority w:val="99"/>
    <w:unhideWhenUsed/>
    <w:rsid w:val="004C1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A76"/>
  </w:style>
  <w:style w:type="paragraph" w:styleId="Footer">
    <w:name w:val="footer"/>
    <w:basedOn w:val="Normal"/>
    <w:link w:val="FooterChar"/>
    <w:uiPriority w:val="99"/>
    <w:unhideWhenUsed/>
    <w:rsid w:val="004C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kerFurnitur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kerfurnitu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akerfurniture?lang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interest.com/bakerfurni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akerfurniture/?hl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5F52-FF0A-4E44-9D09-6E6A2061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SocialBlueprint LLC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Wickens</dc:creator>
  <cp:keywords/>
  <dc:description/>
  <cp:lastModifiedBy>Audrey Chaddick</cp:lastModifiedBy>
  <cp:revision>2</cp:revision>
  <cp:lastPrinted>2020-03-20T12:05:00Z</cp:lastPrinted>
  <dcterms:created xsi:type="dcterms:W3CDTF">2021-01-19T21:12:00Z</dcterms:created>
  <dcterms:modified xsi:type="dcterms:W3CDTF">2021-01-19T21:12:00Z</dcterms:modified>
</cp:coreProperties>
</file>