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AE47E6" w14:textId="1C5A3C84" w:rsidR="00FC262D" w:rsidRPr="006C59C1" w:rsidRDefault="00C52525" w:rsidP="00FC262D">
      <w:pPr>
        <w:jc w:val="center"/>
        <w:rPr>
          <w:color w:val="000000" w:themeColor="text1"/>
          <w:sz w:val="24"/>
          <w:szCs w:val="24"/>
        </w:rPr>
      </w:pPr>
      <w:r w:rsidRPr="006C59C1">
        <w:rPr>
          <w:color w:val="000000" w:themeColor="text1"/>
          <w:sz w:val="24"/>
          <w:szCs w:val="24"/>
        </w:rPr>
        <w:t xml:space="preserve"> </w:t>
      </w:r>
      <w:r w:rsidR="00131B73" w:rsidRPr="006C59C1">
        <w:rPr>
          <w:noProof/>
          <w:sz w:val="24"/>
          <w:szCs w:val="24"/>
        </w:rPr>
        <w:drawing>
          <wp:inline distT="0" distB="0" distL="0" distR="0" wp14:anchorId="4CD06506" wp14:editId="7018CCD4">
            <wp:extent cx="2228850" cy="1017746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249818" cy="1027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4783B6" w14:textId="77777777" w:rsidR="00131B73" w:rsidRPr="006C59C1" w:rsidRDefault="00131B73" w:rsidP="00131B73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6C59C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90 Performance Drive</w:t>
      </w:r>
    </w:p>
    <w:p w14:paraId="5AA9635C" w14:textId="77777777" w:rsidR="00131B73" w:rsidRPr="006C59C1" w:rsidRDefault="00131B73" w:rsidP="00131B73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6C59C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Richmond Hill, ON L4S 0G6 Canada</w:t>
      </w:r>
    </w:p>
    <w:p w14:paraId="720440AD" w14:textId="77777777" w:rsidR="00131B73" w:rsidRPr="006C59C1" w:rsidRDefault="00131B73" w:rsidP="00131B73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</w:p>
    <w:p w14:paraId="268DD116" w14:textId="242B389B" w:rsidR="00F270D8" w:rsidRPr="006C59C1" w:rsidRDefault="007568A7" w:rsidP="00131B73">
      <w:pPr>
        <w:spacing w:after="0" w:line="240" w:lineRule="auto"/>
        <w:jc w:val="both"/>
        <w:rPr>
          <w:rFonts w:ascii="Times New Roman" w:eastAsia="Calibri Light" w:hAnsi="Times New Roman" w:cs="Times New Roman"/>
          <w:bCs/>
          <w:color w:val="000000" w:themeColor="text1"/>
          <w:sz w:val="24"/>
          <w:szCs w:val="24"/>
          <w:lang w:val="sv-SE"/>
        </w:rPr>
      </w:pPr>
      <w:r>
        <w:rPr>
          <w:rFonts w:asciiTheme="majorBidi" w:hAnsiTheme="majorBidi" w:cstheme="majorBidi"/>
          <w:b/>
          <w:bCs/>
          <w:color w:val="000000" w:themeColor="text1"/>
          <w:sz w:val="24"/>
          <w:szCs w:val="24"/>
        </w:rPr>
        <w:t>FOR IMMEDIATE RELEASE</w:t>
      </w:r>
      <w:r w:rsidR="00131B73" w:rsidRPr="006C59C1">
        <w:rPr>
          <w:rFonts w:asciiTheme="majorBidi" w:hAnsiTheme="majorBidi" w:cstheme="majorBidi"/>
          <w:b/>
          <w:bCs/>
          <w:color w:val="000000" w:themeColor="text1"/>
          <w:sz w:val="24"/>
          <w:szCs w:val="24"/>
        </w:rPr>
        <w:tab/>
      </w:r>
      <w:r w:rsidR="00FC262D" w:rsidRPr="006C59C1">
        <w:rPr>
          <w:rFonts w:ascii="Times New Roman" w:eastAsia="Cambria" w:hAnsi="Times New Roman" w:cs="Times New Roman"/>
          <w:b/>
          <w:color w:val="000000" w:themeColor="text1"/>
          <w:sz w:val="24"/>
          <w:szCs w:val="24"/>
        </w:rPr>
        <w:tab/>
      </w:r>
      <w:r w:rsidR="009A48F0" w:rsidRPr="006C59C1">
        <w:rPr>
          <w:rFonts w:ascii="Times New Roman" w:eastAsia="Cambria" w:hAnsi="Times New Roman" w:cs="Times New Roman"/>
          <w:b/>
          <w:color w:val="000000" w:themeColor="text1"/>
          <w:sz w:val="24"/>
          <w:szCs w:val="24"/>
        </w:rPr>
        <w:tab/>
        <w:t xml:space="preserve"> Contact</w:t>
      </w:r>
      <w:r w:rsidR="009A48F0" w:rsidRPr="009A48F0">
        <w:rPr>
          <w:rFonts w:ascii="Times New Roman" w:eastAsia="Cambria" w:hAnsi="Times New Roman" w:cs="Times New Roman"/>
          <w:b/>
          <w:color w:val="000000" w:themeColor="text1"/>
          <w:sz w:val="24"/>
          <w:szCs w:val="24"/>
        </w:rPr>
        <w:t>:</w:t>
      </w:r>
      <w:r w:rsidR="00F270D8" w:rsidRPr="006C59C1">
        <w:rPr>
          <w:rFonts w:ascii="Times New Roman" w:eastAsia="Cambria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761694">
        <w:rPr>
          <w:rFonts w:ascii="Times New Roman" w:eastAsia="Cambria" w:hAnsi="Times New Roman" w:cs="Times New Roman"/>
          <w:b/>
          <w:color w:val="000000" w:themeColor="text1"/>
          <w:sz w:val="24"/>
          <w:szCs w:val="24"/>
        </w:rPr>
        <w:tab/>
      </w:r>
      <w:r w:rsidR="00FC262D" w:rsidRPr="006C59C1">
        <w:rPr>
          <w:rFonts w:ascii="Times New Roman" w:eastAsia="Calibri Light" w:hAnsi="Times New Roman" w:cs="Times New Roman"/>
          <w:bCs/>
          <w:color w:val="000000" w:themeColor="text1"/>
          <w:sz w:val="24"/>
          <w:szCs w:val="24"/>
          <w:lang w:val="sv-SE"/>
        </w:rPr>
        <w:t>Kristin Hawkin</w:t>
      </w:r>
      <w:r w:rsidR="00F270D8" w:rsidRPr="006C59C1">
        <w:rPr>
          <w:rFonts w:ascii="Times New Roman" w:eastAsia="Calibri Light" w:hAnsi="Times New Roman" w:cs="Times New Roman"/>
          <w:bCs/>
          <w:color w:val="000000" w:themeColor="text1"/>
          <w:sz w:val="24"/>
          <w:szCs w:val="24"/>
          <w:lang w:val="sv-SE"/>
        </w:rPr>
        <w:t>s</w:t>
      </w:r>
    </w:p>
    <w:p w14:paraId="0D23965E" w14:textId="3E05ED52" w:rsidR="00FC262D" w:rsidRPr="006C59C1" w:rsidRDefault="00F270D8" w:rsidP="00F270D8">
      <w:pPr>
        <w:spacing w:after="0" w:line="240" w:lineRule="auto"/>
        <w:jc w:val="both"/>
        <w:rPr>
          <w:rFonts w:ascii="Times New Roman" w:eastAsia="Calibri Light" w:hAnsi="Times New Roman" w:cs="Times New Roman"/>
          <w:bCs/>
          <w:color w:val="000000" w:themeColor="text1"/>
          <w:sz w:val="24"/>
          <w:szCs w:val="24"/>
          <w:lang w:val="sv-SE"/>
        </w:rPr>
      </w:pPr>
      <w:r w:rsidRPr="006C59C1">
        <w:rPr>
          <w:rFonts w:ascii="Times New Roman" w:eastAsia="Calibri Light" w:hAnsi="Times New Roman" w:cs="Times New Roman"/>
          <w:bCs/>
          <w:color w:val="000000" w:themeColor="text1"/>
          <w:sz w:val="24"/>
          <w:szCs w:val="24"/>
          <w:lang w:val="sv-SE"/>
        </w:rPr>
        <w:t xml:space="preserve">                                                                                             </w:t>
      </w:r>
      <w:r w:rsidR="00FC262D" w:rsidRPr="006C59C1">
        <w:rPr>
          <w:rFonts w:ascii="Times New Roman" w:eastAsia="Calibri Light" w:hAnsi="Times New Roman" w:cs="Times New Roman"/>
          <w:bCs/>
          <w:color w:val="000000" w:themeColor="text1"/>
          <w:sz w:val="24"/>
          <w:szCs w:val="24"/>
          <w:lang w:val="sv-SE"/>
        </w:rPr>
        <w:t xml:space="preserve">         </w:t>
      </w:r>
      <w:r w:rsidR="00FC262D" w:rsidRPr="006C59C1">
        <w:rPr>
          <w:rFonts w:ascii="Times New Roman" w:eastAsia="Calibri Light" w:hAnsi="Times New Roman" w:cs="Times New Roman"/>
          <w:bCs/>
          <w:color w:val="000000" w:themeColor="text1"/>
          <w:sz w:val="24"/>
          <w:szCs w:val="24"/>
          <w:lang w:val="sv-SE"/>
        </w:rPr>
        <w:tab/>
        <w:t>Steinreich Communications</w:t>
      </w:r>
    </w:p>
    <w:p w14:paraId="294C5EB4" w14:textId="77777777" w:rsidR="00FC262D" w:rsidRPr="006C59C1" w:rsidRDefault="00FC262D" w:rsidP="00FC262D">
      <w:pPr>
        <w:spacing w:after="0" w:line="240" w:lineRule="auto"/>
        <w:ind w:left="2160" w:firstLine="720"/>
        <w:jc w:val="both"/>
        <w:rPr>
          <w:rFonts w:ascii="Times New Roman" w:eastAsia="Calibri Light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lang w:val="sv-SE"/>
        </w:rPr>
      </w:pPr>
      <w:r w:rsidRPr="006C59C1">
        <w:rPr>
          <w:rFonts w:ascii="Times New Roman" w:eastAsia="Cambria" w:hAnsi="Times New Roman" w:cs="Times New Roman"/>
          <w:b/>
          <w:color w:val="000000" w:themeColor="text1"/>
          <w:sz w:val="24"/>
          <w:szCs w:val="24"/>
        </w:rPr>
        <w:t xml:space="preserve">              </w:t>
      </w:r>
      <w:r w:rsidRPr="006C59C1">
        <w:rPr>
          <w:rFonts w:ascii="Times New Roman" w:eastAsia="Cambria" w:hAnsi="Times New Roman" w:cs="Times New Roman"/>
          <w:b/>
          <w:color w:val="000000" w:themeColor="text1"/>
          <w:sz w:val="24"/>
          <w:szCs w:val="24"/>
        </w:rPr>
        <w:tab/>
      </w:r>
      <w:r w:rsidRPr="006C59C1">
        <w:rPr>
          <w:rFonts w:ascii="Times New Roman" w:eastAsia="Cambria" w:hAnsi="Times New Roman" w:cs="Times New Roman"/>
          <w:b/>
          <w:color w:val="000000" w:themeColor="text1"/>
          <w:sz w:val="24"/>
          <w:szCs w:val="24"/>
        </w:rPr>
        <w:tab/>
      </w:r>
      <w:r w:rsidRPr="006C59C1">
        <w:rPr>
          <w:rFonts w:ascii="Times New Roman" w:eastAsia="Cambria" w:hAnsi="Times New Roman" w:cs="Times New Roman"/>
          <w:b/>
          <w:color w:val="000000" w:themeColor="text1"/>
          <w:sz w:val="24"/>
          <w:szCs w:val="24"/>
        </w:rPr>
        <w:tab/>
      </w:r>
      <w:r w:rsidRPr="006C59C1">
        <w:rPr>
          <w:rFonts w:ascii="Times New Roman" w:eastAsia="Cambria" w:hAnsi="Times New Roman" w:cs="Times New Roman"/>
          <w:b/>
          <w:color w:val="000000" w:themeColor="text1"/>
          <w:sz w:val="24"/>
          <w:szCs w:val="24"/>
        </w:rPr>
        <w:tab/>
      </w:r>
      <w:r w:rsidRPr="006C59C1">
        <w:rPr>
          <w:rFonts w:ascii="Times New Roman" w:eastAsia="Cambria" w:hAnsi="Times New Roman" w:cs="Times New Roman"/>
          <w:bCs/>
          <w:color w:val="000000" w:themeColor="text1"/>
          <w:sz w:val="24"/>
          <w:szCs w:val="24"/>
        </w:rPr>
        <w:t>212-491-1600</w:t>
      </w:r>
    </w:p>
    <w:p w14:paraId="50B14FD3" w14:textId="0D1830A2" w:rsidR="00FC262D" w:rsidRPr="006C59C1" w:rsidRDefault="00FC262D" w:rsidP="00282C32">
      <w:pPr>
        <w:spacing w:after="0" w:line="240" w:lineRule="auto"/>
        <w:jc w:val="both"/>
        <w:rPr>
          <w:rFonts w:ascii="Times New Roman" w:eastAsia="Calibri Light" w:hAnsi="Times New Roman" w:cs="Times New Roman"/>
          <w:bCs/>
          <w:color w:val="000000" w:themeColor="text1"/>
          <w:spacing w:val="-10"/>
          <w:sz w:val="24"/>
          <w:szCs w:val="24"/>
          <w:lang w:val="sv-SE"/>
        </w:rPr>
      </w:pPr>
      <w:r w:rsidRPr="006C59C1">
        <w:rPr>
          <w:rFonts w:ascii="Times New Roman" w:eastAsia="Calibri Light" w:hAnsi="Times New Roman" w:cs="Times New Roman"/>
          <w:bCs/>
          <w:color w:val="000000" w:themeColor="text1"/>
          <w:sz w:val="24"/>
          <w:szCs w:val="24"/>
          <w:lang w:val="sv-SE"/>
        </w:rPr>
        <w:tab/>
      </w:r>
      <w:r w:rsidRPr="006C59C1">
        <w:rPr>
          <w:rFonts w:ascii="Times New Roman" w:eastAsia="Calibri Light" w:hAnsi="Times New Roman" w:cs="Times New Roman"/>
          <w:bCs/>
          <w:color w:val="000000" w:themeColor="text1"/>
          <w:sz w:val="24"/>
          <w:szCs w:val="24"/>
          <w:lang w:val="sv-SE"/>
        </w:rPr>
        <w:tab/>
      </w:r>
      <w:r w:rsidRPr="006C59C1">
        <w:rPr>
          <w:rFonts w:ascii="Times New Roman" w:eastAsia="Calibri Light" w:hAnsi="Times New Roman" w:cs="Times New Roman"/>
          <w:bCs/>
          <w:color w:val="000000" w:themeColor="text1"/>
          <w:sz w:val="24"/>
          <w:szCs w:val="24"/>
          <w:lang w:val="sv-SE"/>
        </w:rPr>
        <w:tab/>
      </w:r>
      <w:r w:rsidRPr="006C59C1">
        <w:rPr>
          <w:rFonts w:ascii="Times New Roman" w:eastAsia="Calibri Light" w:hAnsi="Times New Roman" w:cs="Times New Roman"/>
          <w:bCs/>
          <w:color w:val="000000" w:themeColor="text1"/>
          <w:sz w:val="24"/>
          <w:szCs w:val="24"/>
          <w:lang w:val="sv-SE"/>
        </w:rPr>
        <w:tab/>
      </w:r>
      <w:r w:rsidRPr="006C59C1">
        <w:rPr>
          <w:rFonts w:ascii="Times New Roman" w:eastAsia="Calibri Light" w:hAnsi="Times New Roman" w:cs="Times New Roman"/>
          <w:bCs/>
          <w:color w:val="000000" w:themeColor="text1"/>
          <w:sz w:val="24"/>
          <w:szCs w:val="24"/>
          <w:lang w:val="sv-SE"/>
        </w:rPr>
        <w:tab/>
      </w:r>
      <w:r w:rsidRPr="006C59C1">
        <w:rPr>
          <w:rFonts w:ascii="Times New Roman" w:eastAsia="Calibri Light" w:hAnsi="Times New Roman" w:cs="Times New Roman"/>
          <w:bCs/>
          <w:color w:val="000000" w:themeColor="text1"/>
          <w:sz w:val="24"/>
          <w:szCs w:val="24"/>
          <w:lang w:val="sv-SE"/>
        </w:rPr>
        <w:tab/>
      </w:r>
      <w:r w:rsidRPr="006C59C1">
        <w:rPr>
          <w:rFonts w:ascii="Times New Roman" w:eastAsia="Calibri Light" w:hAnsi="Times New Roman" w:cs="Times New Roman"/>
          <w:bCs/>
          <w:color w:val="000000" w:themeColor="text1"/>
          <w:sz w:val="24"/>
          <w:szCs w:val="24"/>
          <w:lang w:val="sv-SE"/>
        </w:rPr>
        <w:tab/>
      </w:r>
      <w:r w:rsidRPr="006C59C1">
        <w:rPr>
          <w:rFonts w:ascii="Times New Roman" w:eastAsia="Calibri Light" w:hAnsi="Times New Roman" w:cs="Times New Roman"/>
          <w:bCs/>
          <w:color w:val="000000" w:themeColor="text1"/>
          <w:sz w:val="24"/>
          <w:szCs w:val="24"/>
          <w:lang w:val="sv-SE"/>
        </w:rPr>
        <w:tab/>
      </w:r>
      <w:r w:rsidRPr="006C59C1">
        <w:rPr>
          <w:rFonts w:ascii="Times New Roman" w:eastAsia="Calibri Light" w:hAnsi="Times New Roman" w:cs="Times New Roman"/>
          <w:bCs/>
          <w:color w:val="000000" w:themeColor="text1"/>
          <w:sz w:val="24"/>
          <w:szCs w:val="24"/>
          <w:lang w:val="sv-SE"/>
        </w:rPr>
        <w:tab/>
      </w:r>
      <w:hyperlink r:id="rId5" w:history="1">
        <w:r w:rsidRPr="006C59C1">
          <w:rPr>
            <w:rStyle w:val="Hyperlink"/>
            <w:rFonts w:ascii="Times New Roman" w:eastAsia="Calibri Light" w:hAnsi="Times New Roman" w:cs="Times New Roman"/>
            <w:color w:val="000000" w:themeColor="text1"/>
            <w:sz w:val="24"/>
            <w:szCs w:val="24"/>
            <w:lang w:val="sv-SE"/>
          </w:rPr>
          <w:t>khawkins</w:t>
        </w:r>
        <w:r w:rsidRPr="006C59C1">
          <w:rPr>
            <w:rStyle w:val="Hyperlink"/>
            <w:rFonts w:ascii="Times New Roman" w:eastAsia="Calibri Light" w:hAnsi="Times New Roman" w:cs="Times New Roman"/>
            <w:color w:val="000000" w:themeColor="text1"/>
            <w:spacing w:val="-10"/>
            <w:sz w:val="24"/>
            <w:szCs w:val="24"/>
            <w:lang w:val="sv-SE"/>
          </w:rPr>
          <w:t>@scompr.com</w:t>
        </w:r>
      </w:hyperlink>
    </w:p>
    <w:p w14:paraId="740E7830" w14:textId="77777777" w:rsidR="00282C32" w:rsidRPr="006C59C1" w:rsidRDefault="00282C32" w:rsidP="00282C32">
      <w:pPr>
        <w:spacing w:after="0" w:line="240" w:lineRule="auto"/>
        <w:jc w:val="both"/>
        <w:rPr>
          <w:rFonts w:ascii="Times New Roman" w:eastAsia="Calibri Light" w:hAnsi="Times New Roman" w:cs="Times New Roman"/>
          <w:bCs/>
          <w:color w:val="000000" w:themeColor="text1"/>
          <w:spacing w:val="-10"/>
          <w:sz w:val="24"/>
          <w:szCs w:val="24"/>
          <w:lang w:val="sv-SE"/>
        </w:rPr>
      </w:pPr>
    </w:p>
    <w:p w14:paraId="3D502041" w14:textId="6A1A14E6" w:rsidR="00FC262D" w:rsidRDefault="00131B73" w:rsidP="00FC262D">
      <w:pPr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  <w:r w:rsidRPr="006C59C1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 xml:space="preserve">BELLINI MODERN LIVING </w:t>
      </w:r>
      <w:r w:rsidR="005D358D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ENTERS</w:t>
      </w:r>
      <w:r w:rsidRPr="006C59C1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 xml:space="preserve"> OUTDOOR</w:t>
      </w:r>
      <w:r w:rsidR="00F70CB1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 xml:space="preserve"> FURNITURE</w:t>
      </w:r>
      <w:r w:rsidR="00A66FA0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 xml:space="preserve"> CATEGORY WITH </w:t>
      </w:r>
      <w:r w:rsidR="0023065F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 xml:space="preserve">15 GROUPINGS IN NEW </w:t>
      </w:r>
      <w:r w:rsidR="00A66FA0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ITALIAN GARDEN COLLECTION</w:t>
      </w:r>
      <w:r w:rsidR="00A66FA0" w:rsidRPr="006C59C1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 xml:space="preserve"> </w:t>
      </w:r>
    </w:p>
    <w:p w14:paraId="106F3F20" w14:textId="75962E21" w:rsidR="0023065F" w:rsidRDefault="00F70CB1" w:rsidP="0023065F">
      <w:pPr>
        <w:spacing w:after="0" w:line="360" w:lineRule="auto"/>
        <w:ind w:firstLine="72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E7C28">
        <w:rPr>
          <w:rFonts w:asciiTheme="majorBidi" w:hAnsiTheme="majorBidi" w:cstheme="majorBidi"/>
          <w:b/>
          <w:bCs/>
          <w:color w:val="000000" w:themeColor="text1"/>
          <w:sz w:val="24"/>
          <w:szCs w:val="24"/>
        </w:rPr>
        <w:t>R</w:t>
      </w:r>
      <w:r w:rsidR="0023065F" w:rsidRPr="00FE7C28">
        <w:rPr>
          <w:rFonts w:asciiTheme="majorBidi" w:hAnsiTheme="majorBidi" w:cstheme="majorBidi"/>
          <w:b/>
          <w:bCs/>
          <w:color w:val="000000" w:themeColor="text1"/>
          <w:sz w:val="24"/>
          <w:szCs w:val="24"/>
        </w:rPr>
        <w:t>ichmond</w:t>
      </w:r>
      <w:r w:rsidRPr="00FE7C28">
        <w:rPr>
          <w:rFonts w:asciiTheme="majorBidi" w:hAnsiTheme="majorBidi" w:cstheme="majorBidi"/>
          <w:b/>
          <w:bCs/>
          <w:color w:val="000000" w:themeColor="text1"/>
          <w:sz w:val="24"/>
          <w:szCs w:val="24"/>
        </w:rPr>
        <w:t xml:space="preserve"> H</w:t>
      </w:r>
      <w:r w:rsidR="0023065F" w:rsidRPr="00FE7C28">
        <w:rPr>
          <w:rFonts w:asciiTheme="majorBidi" w:hAnsiTheme="majorBidi" w:cstheme="majorBidi"/>
          <w:b/>
          <w:bCs/>
          <w:color w:val="000000" w:themeColor="text1"/>
          <w:sz w:val="24"/>
          <w:szCs w:val="24"/>
        </w:rPr>
        <w:t>ill</w:t>
      </w:r>
      <w:r w:rsidRPr="00FE7C28">
        <w:rPr>
          <w:rFonts w:asciiTheme="majorBidi" w:hAnsiTheme="majorBidi" w:cstheme="majorBidi"/>
          <w:b/>
          <w:bCs/>
          <w:color w:val="000000" w:themeColor="text1"/>
          <w:sz w:val="24"/>
          <w:szCs w:val="24"/>
        </w:rPr>
        <w:t xml:space="preserve">, </w:t>
      </w:r>
      <w:r w:rsidR="0023065F" w:rsidRPr="00FE7C28">
        <w:rPr>
          <w:rFonts w:asciiTheme="majorBidi" w:hAnsiTheme="majorBidi" w:cstheme="majorBidi"/>
          <w:b/>
          <w:bCs/>
          <w:color w:val="000000" w:themeColor="text1"/>
          <w:sz w:val="24"/>
          <w:szCs w:val="24"/>
        </w:rPr>
        <w:t>CANADA</w:t>
      </w:r>
      <w:r w:rsidR="005943BE" w:rsidRPr="006C59C1">
        <w:rPr>
          <w:rFonts w:asciiTheme="majorBidi" w:hAnsiTheme="majorBidi" w:cstheme="majorBidi"/>
          <w:b/>
          <w:bCs/>
          <w:color w:val="000000" w:themeColor="text1"/>
          <w:sz w:val="24"/>
          <w:szCs w:val="24"/>
        </w:rPr>
        <w:t xml:space="preserve"> </w:t>
      </w:r>
      <w:r w:rsidR="005943BE" w:rsidRPr="006C59C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– </w:t>
      </w:r>
      <w:r w:rsidR="00131B73" w:rsidRPr="006C59C1">
        <w:rPr>
          <w:rFonts w:ascii="Times New Roman" w:hAnsi="Times New Roman" w:cs="Times New Roman"/>
          <w:color w:val="000000" w:themeColor="text1"/>
          <w:sz w:val="24"/>
          <w:szCs w:val="24"/>
        </w:rPr>
        <w:t>Bellini Modern Living</w:t>
      </w:r>
      <w:r w:rsidR="00C95A6E" w:rsidRPr="006C59C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131B73" w:rsidRPr="006C59C1">
        <w:rPr>
          <w:rFonts w:ascii="Times New Roman" w:hAnsi="Times New Roman" w:cs="Times New Roman"/>
          <w:color w:val="000000" w:themeColor="text1"/>
          <w:sz w:val="24"/>
          <w:szCs w:val="24"/>
        </w:rPr>
        <w:t>a leading distributor of modern Italian furniture</w:t>
      </w:r>
      <w:r w:rsidR="00074DA0" w:rsidRPr="006C59C1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5943BE" w:rsidRPr="006C59C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0C06A1">
        <w:rPr>
          <w:rFonts w:ascii="Times New Roman" w:hAnsi="Times New Roman" w:cs="Times New Roman"/>
          <w:color w:val="000000" w:themeColor="text1"/>
          <w:sz w:val="24"/>
          <w:szCs w:val="24"/>
        </w:rPr>
        <w:t>has entered</w:t>
      </w:r>
      <w:r w:rsidR="00A66FA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the outdoor furniture category </w:t>
      </w:r>
      <w:r w:rsidR="0023065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with its new </w:t>
      </w:r>
      <w:r w:rsidR="000C06A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"Italian </w:t>
      </w:r>
      <w:r w:rsidR="000831B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Garden” </w:t>
      </w:r>
      <w:r w:rsidR="0023065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Collection of 15 groupings. The series will </w:t>
      </w:r>
      <w:r w:rsidR="008E23CC">
        <w:rPr>
          <w:rFonts w:ascii="Times New Roman" w:hAnsi="Times New Roman" w:cs="Times New Roman"/>
          <w:color w:val="000000" w:themeColor="text1"/>
          <w:sz w:val="24"/>
          <w:szCs w:val="24"/>
        </w:rPr>
        <w:t>debut at</w:t>
      </w:r>
      <w:r w:rsidR="00131B73" w:rsidRPr="006C59C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the </w:t>
      </w:r>
      <w:r w:rsidR="009C4EB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Fall </w:t>
      </w:r>
      <w:r w:rsidR="00131B73" w:rsidRPr="006C59C1">
        <w:rPr>
          <w:rFonts w:ascii="Times New Roman" w:hAnsi="Times New Roman" w:cs="Times New Roman"/>
          <w:color w:val="000000" w:themeColor="text1"/>
          <w:sz w:val="24"/>
          <w:szCs w:val="24"/>
        </w:rPr>
        <w:t>High Point Market</w:t>
      </w:r>
      <w:r w:rsidR="009C4EBA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21AD414E" w14:textId="1354D2DC" w:rsidR="00131D98" w:rsidRPr="006C59C1" w:rsidRDefault="000831BE" w:rsidP="008E23CC">
      <w:pPr>
        <w:spacing w:after="0" w:line="360" w:lineRule="auto"/>
        <w:ind w:firstLine="72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131B73" w:rsidRPr="006C59C1">
        <w:rPr>
          <w:rFonts w:ascii="Times New Roman" w:hAnsi="Times New Roman" w:cs="Times New Roman"/>
          <w:color w:val="000000" w:themeColor="text1"/>
          <w:sz w:val="24"/>
          <w:szCs w:val="24"/>
        </w:rPr>
        <w:t>Th</w:t>
      </w:r>
      <w:r w:rsidR="002354A2">
        <w:rPr>
          <w:rFonts w:ascii="Times New Roman" w:hAnsi="Times New Roman" w:cs="Times New Roman"/>
          <w:color w:val="000000" w:themeColor="text1"/>
          <w:sz w:val="24"/>
          <w:szCs w:val="24"/>
        </w:rPr>
        <w:t>e</w:t>
      </w:r>
      <w:r w:rsidR="00131B73" w:rsidRPr="006C59C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launch</w:t>
      </w:r>
      <w:r w:rsidR="004C52B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3065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of the new line comes </w:t>
      </w:r>
      <w:r w:rsidR="008E23CC">
        <w:rPr>
          <w:rFonts w:ascii="Times New Roman" w:hAnsi="Times New Roman" w:cs="Times New Roman"/>
          <w:color w:val="000000" w:themeColor="text1"/>
          <w:sz w:val="24"/>
          <w:szCs w:val="24"/>
        </w:rPr>
        <w:t>as consumer</w:t>
      </w:r>
      <w:r w:rsidR="0023065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C52BB">
        <w:rPr>
          <w:rFonts w:ascii="Times New Roman" w:hAnsi="Times New Roman" w:cs="Times New Roman"/>
          <w:color w:val="000000" w:themeColor="text1"/>
          <w:sz w:val="24"/>
          <w:szCs w:val="24"/>
        </w:rPr>
        <w:t>demand for high</w:t>
      </w:r>
      <w:r w:rsidR="0023065F">
        <w:rPr>
          <w:rFonts w:ascii="Times New Roman" w:hAnsi="Times New Roman" w:cs="Times New Roman"/>
          <w:color w:val="000000" w:themeColor="text1"/>
          <w:sz w:val="24"/>
          <w:szCs w:val="24"/>
        </w:rPr>
        <w:t>er</w:t>
      </w:r>
      <w:r w:rsidR="004C52BB">
        <w:rPr>
          <w:rFonts w:ascii="Times New Roman" w:hAnsi="Times New Roman" w:cs="Times New Roman"/>
          <w:color w:val="000000" w:themeColor="text1"/>
          <w:sz w:val="24"/>
          <w:szCs w:val="24"/>
        </w:rPr>
        <w:t>-end</w:t>
      </w:r>
      <w:r w:rsidR="000C06A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C52B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outdoor furniture </w:t>
      </w:r>
      <w:r w:rsidR="0023065F">
        <w:rPr>
          <w:rFonts w:ascii="Times New Roman" w:hAnsi="Times New Roman" w:cs="Times New Roman"/>
          <w:color w:val="000000" w:themeColor="text1"/>
          <w:sz w:val="24"/>
          <w:szCs w:val="24"/>
        </w:rPr>
        <w:t>continues to surge</w:t>
      </w:r>
      <w:r w:rsidR="000C06A1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131B73" w:rsidRPr="006C59C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596DFE46" w14:textId="21C047A4" w:rsidR="00AC6360" w:rsidRPr="006C59C1" w:rsidRDefault="004C52BB" w:rsidP="008E23CC">
      <w:pPr>
        <w:spacing w:after="0" w:line="360" w:lineRule="auto"/>
        <w:ind w:firstLine="720"/>
        <w:rPr>
          <w:rFonts w:asciiTheme="majorBidi" w:eastAsia="Calibri Light" w:hAnsiTheme="majorBidi" w:cstheme="majorBidi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Created by </w:t>
      </w:r>
      <w:r w:rsidR="004E20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world renown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Italian designers and i</w:t>
      </w:r>
      <w:r w:rsidR="00AC6360" w:rsidRPr="006C59C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nspired by the visuals of a quaint Italian outdoor bistro, the new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collection</w:t>
      </w:r>
      <w:r w:rsidR="004E20C5">
        <w:rPr>
          <w:rFonts w:asciiTheme="majorBidi" w:eastAsia="Calibri Light" w:hAnsiTheme="majorBidi" w:cstheme="majorBidi"/>
          <w:sz w:val="24"/>
          <w:szCs w:val="24"/>
        </w:rPr>
        <w:t xml:space="preserve"> </w:t>
      </w:r>
      <w:r w:rsidR="0023065F">
        <w:rPr>
          <w:rFonts w:asciiTheme="majorBidi" w:eastAsia="Calibri Light" w:hAnsiTheme="majorBidi" w:cstheme="majorBidi"/>
          <w:sz w:val="24"/>
          <w:szCs w:val="24"/>
        </w:rPr>
        <w:t xml:space="preserve">is </w:t>
      </w:r>
      <w:r w:rsidR="004E20C5">
        <w:rPr>
          <w:rFonts w:asciiTheme="majorBidi" w:eastAsia="Calibri Light" w:hAnsiTheme="majorBidi" w:cstheme="majorBidi"/>
          <w:sz w:val="24"/>
          <w:szCs w:val="24"/>
        </w:rPr>
        <w:t xml:space="preserve">fully </w:t>
      </w:r>
      <w:r w:rsidR="004E20C5" w:rsidRPr="000831BE">
        <w:rPr>
          <w:rFonts w:asciiTheme="majorBidi" w:eastAsia="Calibri Light" w:hAnsiTheme="majorBidi" w:cstheme="majorBidi"/>
          <w:sz w:val="24"/>
          <w:szCs w:val="24"/>
        </w:rPr>
        <w:t>customizable</w:t>
      </w:r>
      <w:r w:rsidR="00A66FA0" w:rsidRPr="000831BE">
        <w:rPr>
          <w:rFonts w:asciiTheme="majorBidi" w:eastAsia="Calibri Light" w:hAnsiTheme="majorBidi" w:cstheme="majorBidi"/>
          <w:sz w:val="24"/>
          <w:szCs w:val="24"/>
        </w:rPr>
        <w:t xml:space="preserve"> </w:t>
      </w:r>
      <w:r w:rsidR="000C06A1" w:rsidRPr="000831BE">
        <w:rPr>
          <w:rFonts w:asciiTheme="majorBidi" w:eastAsia="Calibri Light" w:hAnsiTheme="majorBidi" w:cstheme="majorBidi"/>
          <w:sz w:val="24"/>
          <w:szCs w:val="24"/>
        </w:rPr>
        <w:t>with</w:t>
      </w:r>
      <w:r w:rsidR="00A66FA0" w:rsidRPr="000831BE">
        <w:rPr>
          <w:rFonts w:asciiTheme="majorBidi" w:eastAsia="Calibri Light" w:hAnsiTheme="majorBidi" w:cstheme="majorBidi"/>
          <w:sz w:val="24"/>
          <w:szCs w:val="24"/>
        </w:rPr>
        <w:t xml:space="preserve"> </w:t>
      </w:r>
      <w:r w:rsidR="004E20C5" w:rsidRPr="000831BE">
        <w:rPr>
          <w:rFonts w:asciiTheme="majorBidi" w:eastAsia="Calibri Light" w:hAnsiTheme="majorBidi" w:cstheme="majorBidi"/>
          <w:sz w:val="24"/>
          <w:szCs w:val="24"/>
        </w:rPr>
        <w:t xml:space="preserve">fabrics, </w:t>
      </w:r>
      <w:proofErr w:type="gramStart"/>
      <w:r w:rsidR="004E20C5" w:rsidRPr="000831BE">
        <w:rPr>
          <w:rFonts w:asciiTheme="majorBidi" w:eastAsia="Calibri Light" w:hAnsiTheme="majorBidi" w:cstheme="majorBidi"/>
          <w:sz w:val="24"/>
          <w:szCs w:val="24"/>
        </w:rPr>
        <w:t>colors</w:t>
      </w:r>
      <w:proofErr w:type="gramEnd"/>
      <w:r w:rsidR="004E20C5" w:rsidRPr="000831BE">
        <w:rPr>
          <w:rFonts w:asciiTheme="majorBidi" w:eastAsia="Calibri Light" w:hAnsiTheme="majorBidi" w:cstheme="majorBidi"/>
          <w:sz w:val="24"/>
          <w:szCs w:val="24"/>
        </w:rPr>
        <w:t xml:space="preserve"> and frame finishes</w:t>
      </w:r>
      <w:r w:rsidR="004E20C5">
        <w:rPr>
          <w:rFonts w:asciiTheme="majorBidi" w:eastAsia="Calibri Light" w:hAnsiTheme="majorBidi" w:cstheme="majorBidi"/>
          <w:sz w:val="24"/>
          <w:szCs w:val="24"/>
        </w:rPr>
        <w:t>.</w:t>
      </w:r>
      <w:r w:rsidR="000831BE">
        <w:rPr>
          <w:rFonts w:asciiTheme="majorBidi" w:eastAsia="Calibri Light" w:hAnsiTheme="majorBidi" w:cstheme="majorBidi"/>
          <w:sz w:val="24"/>
          <w:szCs w:val="24"/>
        </w:rPr>
        <w:t xml:space="preserve"> </w:t>
      </w:r>
      <w:r w:rsidR="00622246" w:rsidRPr="006C59C1">
        <w:rPr>
          <w:rFonts w:asciiTheme="majorBidi" w:eastAsia="Calibri Light" w:hAnsiTheme="majorBidi" w:cstheme="majorBidi"/>
          <w:sz w:val="24"/>
          <w:szCs w:val="24"/>
        </w:rPr>
        <w:t>The</w:t>
      </w:r>
      <w:r w:rsidR="000831BE">
        <w:rPr>
          <w:rFonts w:asciiTheme="majorBidi" w:eastAsia="Calibri Light" w:hAnsiTheme="majorBidi" w:cstheme="majorBidi"/>
          <w:sz w:val="24"/>
          <w:szCs w:val="24"/>
        </w:rPr>
        <w:t xml:space="preserve"> </w:t>
      </w:r>
      <w:r w:rsidR="00622246" w:rsidRPr="006C59C1">
        <w:rPr>
          <w:rFonts w:asciiTheme="majorBidi" w:eastAsia="Calibri Light" w:hAnsiTheme="majorBidi" w:cstheme="majorBidi"/>
          <w:sz w:val="24"/>
          <w:szCs w:val="24"/>
        </w:rPr>
        <w:t>fabric</w:t>
      </w:r>
      <w:r w:rsidR="00A66FA0">
        <w:rPr>
          <w:rFonts w:asciiTheme="majorBidi" w:eastAsia="Calibri Light" w:hAnsiTheme="majorBidi" w:cstheme="majorBidi"/>
          <w:sz w:val="24"/>
          <w:szCs w:val="24"/>
        </w:rPr>
        <w:t>s</w:t>
      </w:r>
      <w:r w:rsidR="00622246" w:rsidRPr="006C59C1">
        <w:rPr>
          <w:rFonts w:asciiTheme="majorBidi" w:eastAsia="Calibri Light" w:hAnsiTheme="majorBidi" w:cstheme="majorBidi"/>
          <w:sz w:val="24"/>
          <w:szCs w:val="24"/>
        </w:rPr>
        <w:t xml:space="preserve"> </w:t>
      </w:r>
      <w:r w:rsidR="004E20C5">
        <w:rPr>
          <w:rFonts w:asciiTheme="majorBidi" w:eastAsia="Calibri Light" w:hAnsiTheme="majorBidi" w:cstheme="majorBidi"/>
          <w:sz w:val="24"/>
          <w:szCs w:val="24"/>
        </w:rPr>
        <w:t>come with a five-year warranty</w:t>
      </w:r>
      <w:r w:rsidR="00622246" w:rsidRPr="006C59C1">
        <w:rPr>
          <w:rFonts w:asciiTheme="majorBidi" w:eastAsia="Calibri Light" w:hAnsiTheme="majorBidi" w:cstheme="majorBidi"/>
          <w:sz w:val="24"/>
          <w:szCs w:val="24"/>
        </w:rPr>
        <w:t xml:space="preserve"> </w:t>
      </w:r>
      <w:r w:rsidR="005D358D">
        <w:rPr>
          <w:rFonts w:asciiTheme="majorBidi" w:eastAsia="Calibri Light" w:hAnsiTheme="majorBidi" w:cstheme="majorBidi"/>
          <w:sz w:val="24"/>
          <w:szCs w:val="24"/>
        </w:rPr>
        <w:t xml:space="preserve">and </w:t>
      </w:r>
      <w:r w:rsidR="00A66FA0">
        <w:rPr>
          <w:rFonts w:asciiTheme="majorBidi" w:eastAsia="Calibri Light" w:hAnsiTheme="majorBidi" w:cstheme="majorBidi"/>
          <w:sz w:val="24"/>
          <w:szCs w:val="24"/>
        </w:rPr>
        <w:t>are</w:t>
      </w:r>
      <w:r w:rsidR="005D358D">
        <w:rPr>
          <w:rFonts w:asciiTheme="majorBidi" w:eastAsia="Calibri Light" w:hAnsiTheme="majorBidi" w:cstheme="majorBidi"/>
          <w:sz w:val="24"/>
          <w:szCs w:val="24"/>
        </w:rPr>
        <w:t xml:space="preserve"> </w:t>
      </w:r>
      <w:r w:rsidR="00622246" w:rsidRPr="006C59C1">
        <w:rPr>
          <w:rFonts w:asciiTheme="majorBidi" w:eastAsia="Calibri Light" w:hAnsiTheme="majorBidi" w:cstheme="majorBidi"/>
          <w:sz w:val="24"/>
          <w:szCs w:val="24"/>
        </w:rPr>
        <w:t xml:space="preserve">suitable for </w:t>
      </w:r>
      <w:r w:rsidR="000C06A1">
        <w:rPr>
          <w:rFonts w:asciiTheme="majorBidi" w:eastAsia="Calibri Light" w:hAnsiTheme="majorBidi" w:cstheme="majorBidi"/>
          <w:sz w:val="24"/>
          <w:szCs w:val="24"/>
        </w:rPr>
        <w:t xml:space="preserve">all weather </w:t>
      </w:r>
      <w:r w:rsidR="00622246" w:rsidRPr="006C59C1">
        <w:rPr>
          <w:rFonts w:asciiTheme="majorBidi" w:eastAsia="Calibri Light" w:hAnsiTheme="majorBidi" w:cstheme="majorBidi"/>
          <w:sz w:val="24"/>
          <w:szCs w:val="24"/>
        </w:rPr>
        <w:t xml:space="preserve">environments. </w:t>
      </w:r>
      <w:r w:rsidR="005D358D">
        <w:rPr>
          <w:rFonts w:asciiTheme="majorBidi" w:eastAsia="Calibri Light" w:hAnsiTheme="majorBidi" w:cstheme="majorBidi"/>
          <w:sz w:val="24"/>
          <w:szCs w:val="24"/>
        </w:rPr>
        <w:t>Options include</w:t>
      </w:r>
      <w:r w:rsidR="00622246" w:rsidRPr="006C59C1">
        <w:rPr>
          <w:rFonts w:asciiTheme="majorBidi" w:eastAsia="Calibri Light" w:hAnsiTheme="majorBidi" w:cstheme="majorBidi"/>
          <w:sz w:val="24"/>
          <w:szCs w:val="24"/>
        </w:rPr>
        <w:t xml:space="preserve"> </w:t>
      </w:r>
      <w:r w:rsidR="00701699">
        <w:rPr>
          <w:rFonts w:asciiTheme="majorBidi" w:eastAsia="Calibri Light" w:hAnsiTheme="majorBidi" w:cstheme="majorBidi"/>
          <w:sz w:val="24"/>
          <w:szCs w:val="24"/>
        </w:rPr>
        <w:t>more than</w:t>
      </w:r>
      <w:r w:rsidR="00701699" w:rsidRPr="006C59C1">
        <w:rPr>
          <w:rFonts w:asciiTheme="majorBidi" w:eastAsia="Calibri Light" w:hAnsiTheme="majorBidi" w:cstheme="majorBidi"/>
          <w:sz w:val="24"/>
          <w:szCs w:val="24"/>
        </w:rPr>
        <w:t xml:space="preserve"> </w:t>
      </w:r>
      <w:r w:rsidR="00622246" w:rsidRPr="006C59C1">
        <w:rPr>
          <w:rFonts w:asciiTheme="majorBidi" w:eastAsia="Calibri Light" w:hAnsiTheme="majorBidi" w:cstheme="majorBidi"/>
          <w:sz w:val="24"/>
          <w:szCs w:val="24"/>
        </w:rPr>
        <w:t xml:space="preserve">10 </w:t>
      </w:r>
      <w:r w:rsidR="000C06A1">
        <w:rPr>
          <w:rFonts w:asciiTheme="majorBidi" w:eastAsia="Calibri Light" w:hAnsiTheme="majorBidi" w:cstheme="majorBidi"/>
          <w:sz w:val="24"/>
          <w:szCs w:val="24"/>
        </w:rPr>
        <w:t>fabrics and frame</w:t>
      </w:r>
      <w:r w:rsidR="00A66FA0">
        <w:rPr>
          <w:rFonts w:asciiTheme="majorBidi" w:eastAsia="Calibri Light" w:hAnsiTheme="majorBidi" w:cstheme="majorBidi"/>
          <w:sz w:val="24"/>
          <w:szCs w:val="24"/>
        </w:rPr>
        <w:t xml:space="preserve"> </w:t>
      </w:r>
      <w:r w:rsidR="005D358D">
        <w:rPr>
          <w:rFonts w:asciiTheme="majorBidi" w:eastAsia="Calibri Light" w:hAnsiTheme="majorBidi" w:cstheme="majorBidi"/>
          <w:sz w:val="24"/>
          <w:szCs w:val="24"/>
        </w:rPr>
        <w:t>color</w:t>
      </w:r>
      <w:r w:rsidR="00A66FA0">
        <w:rPr>
          <w:rFonts w:asciiTheme="majorBidi" w:eastAsia="Calibri Light" w:hAnsiTheme="majorBidi" w:cstheme="majorBidi"/>
          <w:sz w:val="24"/>
          <w:szCs w:val="24"/>
        </w:rPr>
        <w:t xml:space="preserve">s, </w:t>
      </w:r>
      <w:r w:rsidR="000C06A1">
        <w:rPr>
          <w:rFonts w:asciiTheme="majorBidi" w:eastAsia="Calibri Light" w:hAnsiTheme="majorBidi" w:cstheme="majorBidi"/>
          <w:sz w:val="24"/>
          <w:szCs w:val="24"/>
        </w:rPr>
        <w:t>all</w:t>
      </w:r>
      <w:r w:rsidR="00A66FA0">
        <w:rPr>
          <w:rFonts w:asciiTheme="majorBidi" w:eastAsia="Calibri Light" w:hAnsiTheme="majorBidi" w:cstheme="majorBidi"/>
          <w:sz w:val="24"/>
          <w:szCs w:val="24"/>
        </w:rPr>
        <w:t xml:space="preserve"> constructed with </w:t>
      </w:r>
      <w:r w:rsidR="000C06A1">
        <w:rPr>
          <w:rFonts w:asciiTheme="majorBidi" w:eastAsia="Calibri Light" w:hAnsiTheme="majorBidi" w:cstheme="majorBidi"/>
          <w:sz w:val="24"/>
          <w:szCs w:val="24"/>
        </w:rPr>
        <w:t xml:space="preserve">durable </w:t>
      </w:r>
      <w:r w:rsidR="00A66FA0">
        <w:rPr>
          <w:rFonts w:asciiTheme="majorBidi" w:eastAsia="Calibri Light" w:hAnsiTheme="majorBidi" w:cstheme="majorBidi"/>
          <w:sz w:val="24"/>
          <w:szCs w:val="24"/>
        </w:rPr>
        <w:t>aluminum to prevent rust when exposed to the outdoor elements,</w:t>
      </w:r>
      <w:r w:rsidR="005D358D">
        <w:rPr>
          <w:rFonts w:asciiTheme="majorBidi" w:eastAsia="Calibri Light" w:hAnsiTheme="majorBidi" w:cstheme="majorBidi"/>
          <w:sz w:val="24"/>
          <w:szCs w:val="24"/>
        </w:rPr>
        <w:t xml:space="preserve"> </w:t>
      </w:r>
    </w:p>
    <w:p w14:paraId="3DC39044" w14:textId="6454F3F6" w:rsidR="00904C05" w:rsidRDefault="00A66FA0" w:rsidP="00FE25E1">
      <w:pPr>
        <w:spacing w:after="0" w:line="360" w:lineRule="auto"/>
        <w:ind w:firstLine="720"/>
        <w:rPr>
          <w:rFonts w:asciiTheme="majorBidi" w:eastAsia="Calibri Light" w:hAnsiTheme="majorBidi" w:cstheme="majorBidi"/>
          <w:sz w:val="24"/>
          <w:szCs w:val="24"/>
        </w:rPr>
      </w:pPr>
      <w:r>
        <w:rPr>
          <w:rFonts w:asciiTheme="majorBidi" w:eastAsia="Calibri Light" w:hAnsiTheme="majorBidi" w:cstheme="majorBidi"/>
          <w:sz w:val="24"/>
          <w:szCs w:val="24"/>
        </w:rPr>
        <w:t xml:space="preserve">“Consumers have a newfound passion for outdoor living since the pandemic </w:t>
      </w:r>
      <w:r w:rsidR="000831BE">
        <w:rPr>
          <w:rFonts w:asciiTheme="majorBidi" w:eastAsia="Calibri Light" w:hAnsiTheme="majorBidi" w:cstheme="majorBidi"/>
          <w:sz w:val="24"/>
          <w:szCs w:val="24"/>
        </w:rPr>
        <w:t>started,</w:t>
      </w:r>
      <w:r w:rsidR="00E810FD" w:rsidRPr="006C59C1">
        <w:rPr>
          <w:rFonts w:asciiTheme="majorBidi" w:eastAsia="Calibri Light" w:hAnsiTheme="majorBidi" w:cstheme="majorBidi"/>
          <w:sz w:val="24"/>
          <w:szCs w:val="24"/>
        </w:rPr>
        <w:t xml:space="preserve"> </w:t>
      </w:r>
      <w:r w:rsidR="00F670F2">
        <w:rPr>
          <w:rFonts w:asciiTheme="majorBidi" w:eastAsia="Calibri Light" w:hAnsiTheme="majorBidi" w:cstheme="majorBidi"/>
          <w:sz w:val="24"/>
          <w:szCs w:val="24"/>
        </w:rPr>
        <w:t>but</w:t>
      </w:r>
      <w:r w:rsidR="00E810FD" w:rsidRPr="006C59C1">
        <w:rPr>
          <w:rFonts w:asciiTheme="majorBidi" w:eastAsia="Calibri Light" w:hAnsiTheme="majorBidi" w:cstheme="majorBidi"/>
          <w:sz w:val="24"/>
          <w:szCs w:val="24"/>
        </w:rPr>
        <w:t xml:space="preserve"> </w:t>
      </w:r>
      <w:r w:rsidR="00F670F2">
        <w:rPr>
          <w:rFonts w:asciiTheme="majorBidi" w:eastAsia="Calibri Light" w:hAnsiTheme="majorBidi" w:cstheme="majorBidi"/>
          <w:sz w:val="24"/>
          <w:szCs w:val="24"/>
        </w:rPr>
        <w:t>there’s</w:t>
      </w:r>
      <w:r w:rsidR="00E810FD" w:rsidRPr="006C59C1">
        <w:rPr>
          <w:rFonts w:asciiTheme="majorBidi" w:eastAsia="Calibri Light" w:hAnsiTheme="majorBidi" w:cstheme="majorBidi"/>
          <w:sz w:val="24"/>
          <w:szCs w:val="24"/>
        </w:rPr>
        <w:t xml:space="preserve"> a </w:t>
      </w:r>
      <w:r w:rsidR="006C59C1" w:rsidRPr="006C59C1">
        <w:rPr>
          <w:rFonts w:asciiTheme="majorBidi" w:eastAsia="Calibri Light" w:hAnsiTheme="majorBidi" w:cstheme="majorBidi"/>
          <w:sz w:val="24"/>
          <w:szCs w:val="24"/>
        </w:rPr>
        <w:t>void in the category</w:t>
      </w:r>
      <w:r w:rsidR="00E810FD" w:rsidRPr="006C59C1">
        <w:rPr>
          <w:rFonts w:asciiTheme="majorBidi" w:eastAsia="Calibri Light" w:hAnsiTheme="majorBidi" w:cstheme="majorBidi"/>
          <w:sz w:val="24"/>
          <w:szCs w:val="24"/>
        </w:rPr>
        <w:t xml:space="preserve"> </w:t>
      </w:r>
      <w:r w:rsidR="006C59C1" w:rsidRPr="006C59C1">
        <w:rPr>
          <w:rFonts w:asciiTheme="majorBidi" w:eastAsia="Calibri Light" w:hAnsiTheme="majorBidi" w:cstheme="majorBidi"/>
          <w:sz w:val="24"/>
          <w:szCs w:val="24"/>
        </w:rPr>
        <w:t>for</w:t>
      </w:r>
      <w:r w:rsidR="00E810FD" w:rsidRPr="006C59C1">
        <w:rPr>
          <w:rFonts w:asciiTheme="majorBidi" w:eastAsia="Calibri Light" w:hAnsiTheme="majorBidi" w:cstheme="majorBidi"/>
          <w:sz w:val="24"/>
          <w:szCs w:val="24"/>
        </w:rPr>
        <w:t xml:space="preserve"> high</w:t>
      </w:r>
      <w:r w:rsidR="0023065F">
        <w:rPr>
          <w:rFonts w:asciiTheme="majorBidi" w:eastAsia="Calibri Light" w:hAnsiTheme="majorBidi" w:cstheme="majorBidi"/>
          <w:sz w:val="24"/>
          <w:szCs w:val="24"/>
        </w:rPr>
        <w:t>er</w:t>
      </w:r>
      <w:r w:rsidR="00E810FD" w:rsidRPr="006C59C1">
        <w:rPr>
          <w:rFonts w:asciiTheme="majorBidi" w:eastAsia="Calibri Light" w:hAnsiTheme="majorBidi" w:cstheme="majorBidi"/>
          <w:sz w:val="24"/>
          <w:szCs w:val="24"/>
        </w:rPr>
        <w:t>-quality outdoor furniture</w:t>
      </w:r>
      <w:r w:rsidR="0023065F">
        <w:rPr>
          <w:rFonts w:asciiTheme="majorBidi" w:eastAsia="Calibri Light" w:hAnsiTheme="majorBidi" w:cstheme="majorBidi"/>
          <w:sz w:val="24"/>
          <w:szCs w:val="24"/>
        </w:rPr>
        <w:t>. This collection will allow us to fill that void,</w:t>
      </w:r>
      <w:r w:rsidR="0023065F" w:rsidRPr="006C59C1">
        <w:rPr>
          <w:rFonts w:asciiTheme="majorBidi" w:eastAsia="Calibri Light" w:hAnsiTheme="majorBidi" w:cstheme="majorBidi"/>
          <w:sz w:val="24"/>
          <w:szCs w:val="24"/>
        </w:rPr>
        <w:t xml:space="preserve"> offering th</w:t>
      </w:r>
      <w:r w:rsidR="0023065F">
        <w:rPr>
          <w:rFonts w:asciiTheme="majorBidi" w:eastAsia="Calibri Light" w:hAnsiTheme="majorBidi" w:cstheme="majorBidi"/>
          <w:sz w:val="24"/>
          <w:szCs w:val="24"/>
        </w:rPr>
        <w:t>e</w:t>
      </w:r>
      <w:r w:rsidR="0023065F" w:rsidRPr="006C59C1">
        <w:rPr>
          <w:rFonts w:asciiTheme="majorBidi" w:eastAsia="Calibri Light" w:hAnsiTheme="majorBidi" w:cstheme="majorBidi"/>
          <w:sz w:val="24"/>
          <w:szCs w:val="24"/>
        </w:rPr>
        <w:t xml:space="preserve"> level of quality</w:t>
      </w:r>
      <w:r w:rsidR="0023065F">
        <w:rPr>
          <w:rFonts w:asciiTheme="majorBidi" w:eastAsia="Calibri Light" w:hAnsiTheme="majorBidi" w:cstheme="majorBidi"/>
          <w:sz w:val="24"/>
          <w:szCs w:val="24"/>
        </w:rPr>
        <w:t xml:space="preserve"> consumers are seeking and for which we are well known</w:t>
      </w:r>
      <w:r w:rsidR="00832DAE" w:rsidRPr="006C59C1">
        <w:rPr>
          <w:rFonts w:asciiTheme="majorBidi" w:eastAsia="Calibri Light" w:hAnsiTheme="majorBidi" w:cstheme="majorBidi"/>
          <w:sz w:val="24"/>
          <w:szCs w:val="24"/>
        </w:rPr>
        <w:t xml:space="preserve">,” said </w:t>
      </w:r>
      <w:r w:rsidR="009E51E4">
        <w:rPr>
          <w:rFonts w:asciiTheme="majorBidi" w:eastAsia="Calibri Light" w:hAnsiTheme="majorBidi" w:cstheme="majorBidi"/>
          <w:sz w:val="24"/>
          <w:szCs w:val="24"/>
        </w:rPr>
        <w:t>Frederik Winther</w:t>
      </w:r>
      <w:r w:rsidR="00832DAE" w:rsidRPr="006C59C1">
        <w:rPr>
          <w:rFonts w:asciiTheme="majorBidi" w:eastAsia="Calibri Light" w:hAnsiTheme="majorBidi" w:cstheme="majorBidi"/>
          <w:sz w:val="24"/>
          <w:szCs w:val="24"/>
        </w:rPr>
        <w:t xml:space="preserve">, </w:t>
      </w:r>
      <w:r w:rsidR="009E51E4">
        <w:rPr>
          <w:rFonts w:asciiTheme="majorBidi" w:eastAsia="Calibri Light" w:hAnsiTheme="majorBidi" w:cstheme="majorBidi"/>
          <w:sz w:val="24"/>
          <w:szCs w:val="24"/>
        </w:rPr>
        <w:t>vice president of sales and marketing</w:t>
      </w:r>
      <w:r w:rsidR="00E810FD" w:rsidRPr="006C59C1">
        <w:rPr>
          <w:rFonts w:asciiTheme="majorBidi" w:eastAsia="Calibri Light" w:hAnsiTheme="majorBidi" w:cstheme="majorBidi"/>
          <w:sz w:val="24"/>
          <w:szCs w:val="24"/>
        </w:rPr>
        <w:t xml:space="preserve"> </w:t>
      </w:r>
      <w:r w:rsidR="009E51E4">
        <w:rPr>
          <w:rFonts w:asciiTheme="majorBidi" w:eastAsia="Calibri Light" w:hAnsiTheme="majorBidi" w:cstheme="majorBidi"/>
          <w:sz w:val="24"/>
          <w:szCs w:val="24"/>
        </w:rPr>
        <w:t>for</w:t>
      </w:r>
      <w:r w:rsidR="009E51E4" w:rsidRPr="006C59C1">
        <w:rPr>
          <w:rFonts w:asciiTheme="majorBidi" w:eastAsia="Calibri Light" w:hAnsiTheme="majorBidi" w:cstheme="majorBidi"/>
          <w:sz w:val="24"/>
          <w:szCs w:val="24"/>
        </w:rPr>
        <w:t xml:space="preserve"> </w:t>
      </w:r>
      <w:r w:rsidR="00E810FD" w:rsidRPr="006C59C1">
        <w:rPr>
          <w:rFonts w:asciiTheme="majorBidi" w:eastAsia="Calibri Light" w:hAnsiTheme="majorBidi" w:cstheme="majorBidi"/>
          <w:sz w:val="24"/>
          <w:szCs w:val="24"/>
        </w:rPr>
        <w:t>Bellini Modern Living</w:t>
      </w:r>
      <w:r w:rsidR="00832DAE" w:rsidRPr="006C59C1">
        <w:rPr>
          <w:rFonts w:asciiTheme="majorBidi" w:eastAsia="Calibri Light" w:hAnsiTheme="majorBidi" w:cstheme="majorBidi"/>
          <w:sz w:val="24"/>
          <w:szCs w:val="24"/>
        </w:rPr>
        <w:t>.</w:t>
      </w:r>
      <w:r w:rsidR="0023065F">
        <w:rPr>
          <w:rFonts w:asciiTheme="majorBidi" w:eastAsia="Calibri Light" w:hAnsiTheme="majorBidi" w:cstheme="majorBidi"/>
          <w:sz w:val="24"/>
          <w:szCs w:val="24"/>
        </w:rPr>
        <w:t xml:space="preserve"> “Italian Garden</w:t>
      </w:r>
      <w:r w:rsidR="0023065F" w:rsidRPr="006C59C1">
        <w:rPr>
          <w:rFonts w:asciiTheme="majorBidi" w:eastAsia="Calibri Light" w:hAnsiTheme="majorBidi" w:cstheme="majorBidi"/>
          <w:sz w:val="24"/>
          <w:szCs w:val="24"/>
        </w:rPr>
        <w:t xml:space="preserve"> </w:t>
      </w:r>
      <w:r w:rsidR="0023065F">
        <w:rPr>
          <w:rFonts w:asciiTheme="majorBidi" w:eastAsia="Calibri Light" w:hAnsiTheme="majorBidi" w:cstheme="majorBidi"/>
          <w:sz w:val="24"/>
          <w:szCs w:val="24"/>
        </w:rPr>
        <w:t xml:space="preserve">truly </w:t>
      </w:r>
      <w:r w:rsidR="0023065F" w:rsidRPr="006C59C1">
        <w:rPr>
          <w:rFonts w:asciiTheme="majorBidi" w:eastAsia="Calibri Light" w:hAnsiTheme="majorBidi" w:cstheme="majorBidi"/>
          <w:sz w:val="24"/>
          <w:szCs w:val="24"/>
        </w:rPr>
        <w:t xml:space="preserve">stands </w:t>
      </w:r>
      <w:r w:rsidR="0023065F">
        <w:rPr>
          <w:rFonts w:asciiTheme="majorBidi" w:eastAsia="Calibri Light" w:hAnsiTheme="majorBidi" w:cstheme="majorBidi"/>
          <w:sz w:val="24"/>
          <w:szCs w:val="24"/>
        </w:rPr>
        <w:t>out not only because of its beauty, craftsmanship and customization but also because it</w:t>
      </w:r>
      <w:r w:rsidR="0023065F" w:rsidRPr="006C59C1">
        <w:rPr>
          <w:rFonts w:asciiTheme="majorBidi" w:eastAsia="Calibri Light" w:hAnsiTheme="majorBidi" w:cstheme="majorBidi"/>
          <w:sz w:val="24"/>
          <w:szCs w:val="24"/>
        </w:rPr>
        <w:t xml:space="preserve"> </w:t>
      </w:r>
      <w:r w:rsidR="0023065F">
        <w:rPr>
          <w:rFonts w:asciiTheme="majorBidi" w:eastAsia="Calibri Light" w:hAnsiTheme="majorBidi" w:cstheme="majorBidi"/>
          <w:sz w:val="24"/>
          <w:szCs w:val="24"/>
        </w:rPr>
        <w:t>can</w:t>
      </w:r>
      <w:r w:rsidR="0023065F" w:rsidRPr="006C59C1">
        <w:rPr>
          <w:rFonts w:asciiTheme="majorBidi" w:eastAsia="Calibri Light" w:hAnsiTheme="majorBidi" w:cstheme="majorBidi"/>
          <w:sz w:val="24"/>
          <w:szCs w:val="24"/>
        </w:rPr>
        <w:t xml:space="preserve"> fit many different outdoor environments</w:t>
      </w:r>
      <w:r w:rsidR="0023065F">
        <w:rPr>
          <w:rFonts w:asciiTheme="majorBidi" w:eastAsia="Calibri Light" w:hAnsiTheme="majorBidi" w:cstheme="majorBidi"/>
          <w:sz w:val="24"/>
          <w:szCs w:val="24"/>
        </w:rPr>
        <w:t xml:space="preserve"> </w:t>
      </w:r>
      <w:r w:rsidR="0023065F" w:rsidRPr="006C59C1">
        <w:rPr>
          <w:rFonts w:asciiTheme="majorBidi" w:eastAsia="Calibri Light" w:hAnsiTheme="majorBidi" w:cstheme="majorBidi"/>
          <w:sz w:val="24"/>
          <w:szCs w:val="24"/>
        </w:rPr>
        <w:t>—</w:t>
      </w:r>
      <w:r w:rsidR="0023065F">
        <w:rPr>
          <w:rFonts w:asciiTheme="majorBidi" w:eastAsia="Calibri Light" w:hAnsiTheme="majorBidi" w:cstheme="majorBidi"/>
          <w:sz w:val="24"/>
          <w:szCs w:val="24"/>
        </w:rPr>
        <w:t xml:space="preserve"> </w:t>
      </w:r>
      <w:r w:rsidR="0023065F" w:rsidRPr="006C59C1">
        <w:rPr>
          <w:rFonts w:asciiTheme="majorBidi" w:eastAsia="Calibri Light" w:hAnsiTheme="majorBidi" w:cstheme="majorBidi"/>
          <w:sz w:val="24"/>
          <w:szCs w:val="24"/>
        </w:rPr>
        <w:t xml:space="preserve">from cafes and homes to </w:t>
      </w:r>
      <w:r w:rsidR="0023065F">
        <w:rPr>
          <w:rFonts w:asciiTheme="majorBidi" w:eastAsia="Calibri Light" w:hAnsiTheme="majorBidi" w:cstheme="majorBidi"/>
          <w:sz w:val="24"/>
          <w:szCs w:val="24"/>
        </w:rPr>
        <w:t>hotels</w:t>
      </w:r>
      <w:r w:rsidR="0023065F" w:rsidRPr="006C59C1">
        <w:rPr>
          <w:rFonts w:asciiTheme="majorBidi" w:eastAsia="Calibri Light" w:hAnsiTheme="majorBidi" w:cstheme="majorBidi"/>
          <w:sz w:val="24"/>
          <w:szCs w:val="24"/>
        </w:rPr>
        <w:t>.</w:t>
      </w:r>
      <w:r w:rsidR="00FE25E1">
        <w:rPr>
          <w:rFonts w:asciiTheme="majorBidi" w:eastAsia="Calibri Light" w:hAnsiTheme="majorBidi" w:cstheme="majorBidi"/>
          <w:sz w:val="24"/>
          <w:szCs w:val="24"/>
        </w:rPr>
        <w:t>”</w:t>
      </w:r>
    </w:p>
    <w:p w14:paraId="434951C4" w14:textId="77777777" w:rsidR="000831BE" w:rsidRDefault="000831BE" w:rsidP="0023065F">
      <w:pPr>
        <w:spacing w:after="0" w:line="360" w:lineRule="auto"/>
        <w:ind w:firstLine="720"/>
        <w:rPr>
          <w:rFonts w:asciiTheme="majorBidi" w:eastAsia="Calibri Light" w:hAnsiTheme="majorBidi" w:cstheme="majorBidi"/>
          <w:sz w:val="24"/>
          <w:szCs w:val="24"/>
        </w:rPr>
      </w:pPr>
    </w:p>
    <w:p w14:paraId="78131CF9" w14:textId="77777777" w:rsidR="000831BE" w:rsidRPr="006C59C1" w:rsidRDefault="000831BE" w:rsidP="0023065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C59C1">
        <w:rPr>
          <w:rFonts w:ascii="Times New Roman" w:hAnsi="Times New Roman" w:cs="Times New Roman"/>
          <w:sz w:val="24"/>
          <w:szCs w:val="24"/>
        </w:rPr>
        <w:t>-more-</w:t>
      </w:r>
    </w:p>
    <w:p w14:paraId="22B73FFB" w14:textId="77777777" w:rsidR="000831BE" w:rsidRDefault="000831BE" w:rsidP="008E23CC">
      <w:pPr>
        <w:spacing w:after="0" w:line="360" w:lineRule="auto"/>
        <w:rPr>
          <w:rFonts w:asciiTheme="majorBidi" w:eastAsia="Calibri Light" w:hAnsiTheme="majorBidi" w:cstheme="majorBidi"/>
          <w:sz w:val="24"/>
          <w:szCs w:val="24"/>
        </w:rPr>
      </w:pPr>
    </w:p>
    <w:p w14:paraId="02379A7B" w14:textId="77777777" w:rsidR="000831BE" w:rsidRDefault="000831BE" w:rsidP="0023065F">
      <w:pPr>
        <w:spacing w:after="0" w:line="360" w:lineRule="auto"/>
        <w:ind w:firstLine="720"/>
        <w:rPr>
          <w:rFonts w:asciiTheme="majorBidi" w:eastAsia="Calibri Light" w:hAnsiTheme="majorBidi" w:cstheme="majorBidi"/>
          <w:sz w:val="24"/>
          <w:szCs w:val="24"/>
        </w:rPr>
      </w:pPr>
    </w:p>
    <w:p w14:paraId="46FBA139" w14:textId="77777777" w:rsidR="000831BE" w:rsidRDefault="000831BE" w:rsidP="0023065F">
      <w:pPr>
        <w:spacing w:after="0" w:line="360" w:lineRule="auto"/>
        <w:ind w:firstLine="720"/>
        <w:rPr>
          <w:rFonts w:asciiTheme="majorBidi" w:eastAsia="Calibri Light" w:hAnsiTheme="majorBidi" w:cstheme="majorBidi"/>
          <w:sz w:val="24"/>
          <w:szCs w:val="24"/>
        </w:rPr>
      </w:pPr>
    </w:p>
    <w:p w14:paraId="3C7E8871" w14:textId="77777777" w:rsidR="000831BE" w:rsidRDefault="000831BE">
      <w:pPr>
        <w:spacing w:after="0" w:line="360" w:lineRule="auto"/>
        <w:ind w:firstLine="720"/>
        <w:rPr>
          <w:rFonts w:asciiTheme="majorBidi" w:eastAsia="Calibri Light" w:hAnsiTheme="majorBidi" w:cstheme="majorBidi"/>
          <w:sz w:val="24"/>
          <w:szCs w:val="24"/>
        </w:rPr>
      </w:pPr>
    </w:p>
    <w:p w14:paraId="2859A993" w14:textId="77777777" w:rsidR="00FE25E1" w:rsidRDefault="00FE25E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89809A0" w14:textId="77777777" w:rsidR="00FE25E1" w:rsidRDefault="00FE25E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80319CD" w14:textId="12CB3409" w:rsidR="000831BE" w:rsidRPr="006C59C1" w:rsidRDefault="000831B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C59C1">
        <w:rPr>
          <w:rFonts w:ascii="Times New Roman" w:hAnsi="Times New Roman" w:cs="Times New Roman"/>
          <w:sz w:val="24"/>
          <w:szCs w:val="24"/>
        </w:rPr>
        <w:lastRenderedPageBreak/>
        <w:t>BELLINI MODERN LIVING OUTDOOR COLLECTION</w:t>
      </w:r>
    </w:p>
    <w:p w14:paraId="1A018DD7" w14:textId="77777777" w:rsidR="000831BE" w:rsidRPr="006C59C1" w:rsidRDefault="000831B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C59C1">
        <w:rPr>
          <w:rFonts w:ascii="Times New Roman" w:hAnsi="Times New Roman" w:cs="Times New Roman"/>
          <w:sz w:val="24"/>
          <w:szCs w:val="24"/>
        </w:rPr>
        <w:t>TAKE 2-2-2-2</w:t>
      </w:r>
    </w:p>
    <w:p w14:paraId="3B402CCA" w14:textId="77777777" w:rsidR="000831BE" w:rsidRDefault="000831BE">
      <w:pPr>
        <w:spacing w:after="0" w:line="360" w:lineRule="auto"/>
        <w:rPr>
          <w:rFonts w:asciiTheme="majorBidi" w:eastAsia="Calibri Light" w:hAnsiTheme="majorBidi" w:cstheme="majorBidi"/>
          <w:sz w:val="24"/>
          <w:szCs w:val="24"/>
        </w:rPr>
      </w:pPr>
    </w:p>
    <w:p w14:paraId="26FCBA6A" w14:textId="403A5FA5" w:rsidR="000D3CA0" w:rsidRPr="006C59C1" w:rsidRDefault="000D3CA0">
      <w:pPr>
        <w:spacing w:after="0" w:line="360" w:lineRule="auto"/>
        <w:ind w:firstLine="720"/>
        <w:rPr>
          <w:rFonts w:asciiTheme="majorBidi" w:eastAsia="Calibri Light" w:hAnsiTheme="majorBidi" w:cstheme="majorBidi"/>
          <w:sz w:val="24"/>
          <w:szCs w:val="24"/>
        </w:rPr>
      </w:pPr>
      <w:r w:rsidRPr="006C59C1">
        <w:rPr>
          <w:rFonts w:asciiTheme="majorBidi" w:eastAsia="Calibri Light" w:hAnsiTheme="majorBidi" w:cstheme="majorBidi"/>
          <w:sz w:val="24"/>
          <w:szCs w:val="24"/>
        </w:rPr>
        <w:t xml:space="preserve">Highlights of the new </w:t>
      </w:r>
      <w:r>
        <w:rPr>
          <w:rFonts w:asciiTheme="majorBidi" w:eastAsia="Calibri Light" w:hAnsiTheme="majorBidi" w:cstheme="majorBidi"/>
          <w:sz w:val="24"/>
          <w:szCs w:val="24"/>
        </w:rPr>
        <w:t>releases, curated by Italian designers,</w:t>
      </w:r>
      <w:r w:rsidRPr="006C59C1">
        <w:rPr>
          <w:rFonts w:asciiTheme="majorBidi" w:eastAsia="Calibri Light" w:hAnsiTheme="majorBidi" w:cstheme="majorBidi"/>
          <w:sz w:val="24"/>
          <w:szCs w:val="24"/>
        </w:rPr>
        <w:t xml:space="preserve"> include the Valentino and Summertime outdoor dining sets, which feature small dining table</w:t>
      </w:r>
      <w:r>
        <w:rPr>
          <w:rFonts w:asciiTheme="majorBidi" w:eastAsia="Calibri Light" w:hAnsiTheme="majorBidi" w:cstheme="majorBidi"/>
          <w:sz w:val="24"/>
          <w:szCs w:val="24"/>
        </w:rPr>
        <w:t>s</w:t>
      </w:r>
      <w:r w:rsidRPr="006C59C1">
        <w:rPr>
          <w:rFonts w:asciiTheme="majorBidi" w:eastAsia="Calibri Light" w:hAnsiTheme="majorBidi" w:cstheme="majorBidi"/>
          <w:sz w:val="24"/>
          <w:szCs w:val="24"/>
        </w:rPr>
        <w:t xml:space="preserve"> made </w:t>
      </w:r>
      <w:r>
        <w:rPr>
          <w:rFonts w:asciiTheme="majorBidi" w:eastAsia="Calibri Light" w:hAnsiTheme="majorBidi" w:cstheme="majorBidi"/>
          <w:sz w:val="24"/>
          <w:szCs w:val="24"/>
        </w:rPr>
        <w:t>with</w:t>
      </w:r>
      <w:r w:rsidRPr="006C59C1">
        <w:rPr>
          <w:rFonts w:asciiTheme="majorBidi" w:eastAsia="Calibri Light" w:hAnsiTheme="majorBidi" w:cstheme="majorBidi"/>
          <w:sz w:val="24"/>
          <w:szCs w:val="24"/>
        </w:rPr>
        <w:t xml:space="preserve"> aluminum. These sets, part of the Bistro collection, provide a</w:t>
      </w:r>
      <w:r w:rsidR="006D0CCE">
        <w:rPr>
          <w:rFonts w:asciiTheme="majorBidi" w:eastAsia="Calibri Light" w:hAnsiTheme="majorBidi" w:cstheme="majorBidi"/>
          <w:sz w:val="24"/>
          <w:szCs w:val="24"/>
        </w:rPr>
        <w:t xml:space="preserve">n </w:t>
      </w:r>
      <w:r w:rsidRPr="006C59C1">
        <w:rPr>
          <w:rFonts w:asciiTheme="majorBidi" w:eastAsia="Calibri Light" w:hAnsiTheme="majorBidi" w:cstheme="majorBidi"/>
          <w:sz w:val="24"/>
          <w:szCs w:val="24"/>
        </w:rPr>
        <w:t xml:space="preserve">elegant look to any outdoor space. </w:t>
      </w:r>
    </w:p>
    <w:p w14:paraId="4429DFBB" w14:textId="2E27D7E6" w:rsidR="00074DA0" w:rsidRDefault="00AF7949">
      <w:pPr>
        <w:spacing w:after="0"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AF7949">
        <w:rPr>
          <w:rFonts w:asciiTheme="majorBidi" w:eastAsia="Calibri Light" w:hAnsiTheme="majorBidi" w:cstheme="majorBidi"/>
          <w:sz w:val="24"/>
          <w:szCs w:val="24"/>
        </w:rPr>
        <w:t xml:space="preserve">The collection will be showcased in the company’s newly expanded </w:t>
      </w:r>
      <w:r w:rsidR="00701699">
        <w:rPr>
          <w:rFonts w:asciiTheme="majorBidi" w:eastAsia="Calibri Light" w:hAnsiTheme="majorBidi" w:cstheme="majorBidi"/>
          <w:sz w:val="24"/>
          <w:szCs w:val="24"/>
        </w:rPr>
        <w:t>12,000-square-foot</w:t>
      </w:r>
      <w:r w:rsidR="00AD0E21">
        <w:rPr>
          <w:rFonts w:asciiTheme="majorBidi" w:eastAsia="Calibri Light" w:hAnsiTheme="majorBidi" w:cstheme="majorBidi"/>
          <w:sz w:val="24"/>
          <w:szCs w:val="24"/>
        </w:rPr>
        <w:t>, European-styled</w:t>
      </w:r>
      <w:r w:rsidR="009B5D6D">
        <w:rPr>
          <w:rFonts w:asciiTheme="majorBidi" w:eastAsia="Calibri Light" w:hAnsiTheme="majorBidi" w:cstheme="majorBidi"/>
          <w:sz w:val="24"/>
          <w:szCs w:val="24"/>
        </w:rPr>
        <w:t xml:space="preserve"> </w:t>
      </w:r>
      <w:r w:rsidRPr="00AF7949">
        <w:rPr>
          <w:rFonts w:asciiTheme="majorBidi" w:eastAsia="Calibri Light" w:hAnsiTheme="majorBidi" w:cstheme="majorBidi"/>
          <w:sz w:val="24"/>
          <w:szCs w:val="24"/>
        </w:rPr>
        <w:t xml:space="preserve">showroom located </w:t>
      </w:r>
      <w:r>
        <w:rPr>
          <w:rFonts w:asciiTheme="majorBidi" w:eastAsia="Calibri Light" w:hAnsiTheme="majorBidi" w:cstheme="majorBidi"/>
          <w:sz w:val="24"/>
          <w:szCs w:val="24"/>
        </w:rPr>
        <w:t xml:space="preserve">at </w:t>
      </w:r>
      <w:r w:rsidR="000831BE" w:rsidRPr="000831BE">
        <w:rPr>
          <w:rFonts w:asciiTheme="majorBidi" w:eastAsia="Calibri Light" w:hAnsiTheme="majorBidi" w:cstheme="majorBidi"/>
          <w:sz w:val="24"/>
          <w:szCs w:val="24"/>
        </w:rPr>
        <w:t>IHFC - H520, Hamilton, Floor 5</w:t>
      </w:r>
      <w:r w:rsidR="000831BE">
        <w:rPr>
          <w:rFonts w:asciiTheme="majorBidi" w:eastAsia="Calibri Light" w:hAnsiTheme="majorBidi" w:cstheme="majorBidi"/>
          <w:sz w:val="24"/>
          <w:szCs w:val="24"/>
        </w:rPr>
        <w:t>.</w:t>
      </w:r>
    </w:p>
    <w:p w14:paraId="51953206" w14:textId="33731AF5" w:rsidR="00E810FD" w:rsidRPr="006C59C1" w:rsidRDefault="00E810FD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6C59C1">
        <w:rPr>
          <w:rFonts w:ascii="Times New Roman" w:hAnsi="Times New Roman" w:cs="Times New Roman"/>
          <w:sz w:val="24"/>
          <w:szCs w:val="24"/>
        </w:rPr>
        <w:t xml:space="preserve">Founded in 2002 in Toronto, Canada by Hossein Azimi, </w:t>
      </w:r>
      <w:hyperlink r:id="rId6" w:history="1">
        <w:r w:rsidRPr="006C59C1">
          <w:rPr>
            <w:rStyle w:val="Hyperlink"/>
            <w:rFonts w:ascii="Times New Roman" w:hAnsi="Times New Roman" w:cs="Times New Roman"/>
            <w:sz w:val="24"/>
            <w:szCs w:val="24"/>
          </w:rPr>
          <w:t>Bellini Modern Living</w:t>
        </w:r>
      </w:hyperlink>
      <w:r w:rsidRPr="006C59C1">
        <w:rPr>
          <w:rFonts w:ascii="Times New Roman" w:hAnsi="Times New Roman" w:cs="Times New Roman"/>
          <w:sz w:val="24"/>
          <w:szCs w:val="24"/>
        </w:rPr>
        <w:t xml:space="preserve"> is a </w:t>
      </w:r>
      <w:r w:rsidR="008E23CC">
        <w:rPr>
          <w:rFonts w:ascii="Times New Roman" w:hAnsi="Times New Roman" w:cs="Times New Roman"/>
          <w:sz w:val="24"/>
          <w:szCs w:val="24"/>
        </w:rPr>
        <w:t>leader</w:t>
      </w:r>
      <w:r w:rsidRPr="006C59C1">
        <w:rPr>
          <w:rFonts w:ascii="Times New Roman" w:hAnsi="Times New Roman" w:cs="Times New Roman"/>
          <w:sz w:val="24"/>
          <w:szCs w:val="24"/>
        </w:rPr>
        <w:t xml:space="preserve"> in the home furnishings category, offering an extensive collection of high-quality yet affordable products. Known for its premium upholstered leather offerings, the company also has a strong presence in case</w:t>
      </w:r>
      <w:r w:rsidR="0023065F">
        <w:rPr>
          <w:rFonts w:ascii="Times New Roman" w:hAnsi="Times New Roman" w:cs="Times New Roman"/>
          <w:sz w:val="24"/>
          <w:szCs w:val="24"/>
        </w:rPr>
        <w:t xml:space="preserve"> </w:t>
      </w:r>
      <w:r w:rsidRPr="006C59C1">
        <w:rPr>
          <w:rFonts w:ascii="Times New Roman" w:hAnsi="Times New Roman" w:cs="Times New Roman"/>
          <w:sz w:val="24"/>
          <w:szCs w:val="24"/>
        </w:rPr>
        <w:t>goods, including dining, accent pieces, home office and more. The company entered the U.S. market in 2007 and has been continuously expanding its industry presence.</w:t>
      </w:r>
    </w:p>
    <w:p w14:paraId="1768824A" w14:textId="287DE4E1" w:rsidR="00AF64D0" w:rsidRPr="006C59C1" w:rsidRDefault="00FC262D" w:rsidP="00282C32">
      <w:pPr>
        <w:spacing w:line="360" w:lineRule="auto"/>
        <w:jc w:val="center"/>
        <w:rPr>
          <w:sz w:val="24"/>
          <w:szCs w:val="24"/>
        </w:rPr>
      </w:pPr>
      <w:r w:rsidRPr="006C59C1">
        <w:rPr>
          <w:rFonts w:ascii="Times New Roman" w:hAnsi="Times New Roman" w:cs="Times New Roman"/>
          <w:sz w:val="24"/>
          <w:szCs w:val="24"/>
        </w:rPr>
        <w:t>-30-</w:t>
      </w:r>
    </w:p>
    <w:sectPr w:rsidR="00AF64D0" w:rsidRPr="006C59C1" w:rsidSect="00C24D78">
      <w:pgSz w:w="12240" w:h="15840"/>
      <w:pgMar w:top="720" w:right="1440" w:bottom="27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262D"/>
    <w:rsid w:val="000665C3"/>
    <w:rsid w:val="00074DA0"/>
    <w:rsid w:val="00081381"/>
    <w:rsid w:val="000831BE"/>
    <w:rsid w:val="0008479B"/>
    <w:rsid w:val="00096DE3"/>
    <w:rsid w:val="000A3CE5"/>
    <w:rsid w:val="000C06A1"/>
    <w:rsid w:val="000C7933"/>
    <w:rsid w:val="000D3CA0"/>
    <w:rsid w:val="001019FD"/>
    <w:rsid w:val="001251D8"/>
    <w:rsid w:val="00131B73"/>
    <w:rsid w:val="00131D98"/>
    <w:rsid w:val="0014654F"/>
    <w:rsid w:val="001D314F"/>
    <w:rsid w:val="00225F44"/>
    <w:rsid w:val="0023065F"/>
    <w:rsid w:val="00230890"/>
    <w:rsid w:val="002354A2"/>
    <w:rsid w:val="00237675"/>
    <w:rsid w:val="00282C32"/>
    <w:rsid w:val="002E2164"/>
    <w:rsid w:val="00317E05"/>
    <w:rsid w:val="00332FD1"/>
    <w:rsid w:val="00337875"/>
    <w:rsid w:val="003524EE"/>
    <w:rsid w:val="00360AF4"/>
    <w:rsid w:val="00371462"/>
    <w:rsid w:val="003812F8"/>
    <w:rsid w:val="004171D2"/>
    <w:rsid w:val="00423EEB"/>
    <w:rsid w:val="00452870"/>
    <w:rsid w:val="00456180"/>
    <w:rsid w:val="00472A56"/>
    <w:rsid w:val="004839DE"/>
    <w:rsid w:val="004C52BB"/>
    <w:rsid w:val="004E20C5"/>
    <w:rsid w:val="004F6CF7"/>
    <w:rsid w:val="0058333C"/>
    <w:rsid w:val="005943BE"/>
    <w:rsid w:val="00594BDD"/>
    <w:rsid w:val="005D358D"/>
    <w:rsid w:val="005D4CEB"/>
    <w:rsid w:val="006221E8"/>
    <w:rsid w:val="00622246"/>
    <w:rsid w:val="006274AB"/>
    <w:rsid w:val="006A003B"/>
    <w:rsid w:val="006C59C1"/>
    <w:rsid w:val="006D0CCE"/>
    <w:rsid w:val="006E1401"/>
    <w:rsid w:val="00701699"/>
    <w:rsid w:val="007568A7"/>
    <w:rsid w:val="00761694"/>
    <w:rsid w:val="007A46FE"/>
    <w:rsid w:val="007B3126"/>
    <w:rsid w:val="007E1CA8"/>
    <w:rsid w:val="00801B68"/>
    <w:rsid w:val="008154C0"/>
    <w:rsid w:val="00832DAE"/>
    <w:rsid w:val="0085534A"/>
    <w:rsid w:val="008E23CC"/>
    <w:rsid w:val="00904C05"/>
    <w:rsid w:val="00965023"/>
    <w:rsid w:val="0099415B"/>
    <w:rsid w:val="009A48F0"/>
    <w:rsid w:val="009B5D6D"/>
    <w:rsid w:val="009C4EBA"/>
    <w:rsid w:val="009E51E4"/>
    <w:rsid w:val="00A350C4"/>
    <w:rsid w:val="00A4525F"/>
    <w:rsid w:val="00A52BCA"/>
    <w:rsid w:val="00A66FA0"/>
    <w:rsid w:val="00A97277"/>
    <w:rsid w:val="00AA6B9A"/>
    <w:rsid w:val="00AC6360"/>
    <w:rsid w:val="00AD0E21"/>
    <w:rsid w:val="00AD1D09"/>
    <w:rsid w:val="00AF64D0"/>
    <w:rsid w:val="00AF7949"/>
    <w:rsid w:val="00B9190F"/>
    <w:rsid w:val="00BA333B"/>
    <w:rsid w:val="00BA5F02"/>
    <w:rsid w:val="00BB2344"/>
    <w:rsid w:val="00BC7931"/>
    <w:rsid w:val="00C00590"/>
    <w:rsid w:val="00C24D78"/>
    <w:rsid w:val="00C52525"/>
    <w:rsid w:val="00C95A6E"/>
    <w:rsid w:val="00CF65C2"/>
    <w:rsid w:val="00DF34E0"/>
    <w:rsid w:val="00E810FD"/>
    <w:rsid w:val="00EB39E2"/>
    <w:rsid w:val="00F26111"/>
    <w:rsid w:val="00F270D8"/>
    <w:rsid w:val="00F670F2"/>
    <w:rsid w:val="00F70CB1"/>
    <w:rsid w:val="00F73138"/>
    <w:rsid w:val="00F951FF"/>
    <w:rsid w:val="00FC262D"/>
    <w:rsid w:val="00FE25E1"/>
    <w:rsid w:val="00FE72FE"/>
    <w:rsid w:val="00FE7C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55A881"/>
  <w15:docId w15:val="{6F7CB5FB-F8BC-4F87-AC11-02DF71FDE2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262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C262D"/>
    <w:rPr>
      <w:color w:val="0563C1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904C0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904C0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904C05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32DA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32DAE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bellinimodernliving.com/" TargetMode="External"/><Relationship Id="rId5" Type="http://schemas.openxmlformats.org/officeDocument/2006/relationships/hyperlink" Target="mailto:khawkins@scompr.com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419</Words>
  <Characters>2394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Branda</dc:creator>
  <cp:keywords/>
  <dc:description/>
  <cp:lastModifiedBy>Stephanie Siok</cp:lastModifiedBy>
  <cp:revision>6</cp:revision>
  <dcterms:created xsi:type="dcterms:W3CDTF">2021-09-14T14:26:00Z</dcterms:created>
  <dcterms:modified xsi:type="dcterms:W3CDTF">2021-09-16T03:14:00Z</dcterms:modified>
</cp:coreProperties>
</file>