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5971" w14:textId="77777777" w:rsidR="00FD323B" w:rsidRDefault="00FD323B" w:rsidP="00FD323B">
      <w:pPr>
        <w:outlineLvl w:val="0"/>
        <w:rPr>
          <w:noProof/>
        </w:rPr>
      </w:pPr>
    </w:p>
    <w:p w14:paraId="742E4C6D" w14:textId="77777777" w:rsidR="00FD323B" w:rsidRPr="00056AD3" w:rsidRDefault="00FD323B" w:rsidP="00FD323B">
      <w:pPr>
        <w:rPr>
          <w:rFonts w:ascii="Cambria" w:hAnsi="Cambria" w:cstheme="minorHAnsi"/>
          <w:bCs/>
          <w:sz w:val="32"/>
          <w:szCs w:val="32"/>
        </w:rPr>
      </w:pPr>
    </w:p>
    <w:p w14:paraId="2F36D7CD" w14:textId="62AD04D6" w:rsidR="00FD323B" w:rsidRPr="00056AD3" w:rsidRDefault="00FD323B" w:rsidP="00FD323B">
      <w:pPr>
        <w:jc w:val="center"/>
        <w:rPr>
          <w:rFonts w:ascii="Cambria" w:hAnsi="Cambria"/>
          <w:b/>
          <w:bCs/>
          <w:sz w:val="32"/>
          <w:szCs w:val="32"/>
        </w:rPr>
      </w:pPr>
      <w:r w:rsidRPr="22C257EE">
        <w:rPr>
          <w:rFonts w:ascii="Cambria" w:hAnsi="Cambria"/>
          <w:b/>
          <w:bCs/>
          <w:sz w:val="32"/>
          <w:szCs w:val="32"/>
        </w:rPr>
        <w:t xml:space="preserve">Baker Interiors Group Debuts </w:t>
      </w:r>
      <w:r>
        <w:rPr>
          <w:rFonts w:ascii="Cambria" w:hAnsi="Cambria"/>
          <w:b/>
          <w:bCs/>
          <w:sz w:val="32"/>
          <w:szCs w:val="32"/>
        </w:rPr>
        <w:t xml:space="preserve">Fall 2021 </w:t>
      </w:r>
      <w:r w:rsidR="006D4D8A">
        <w:rPr>
          <w:rFonts w:ascii="Cambria" w:hAnsi="Cambria"/>
          <w:b/>
          <w:bCs/>
          <w:sz w:val="32"/>
          <w:szCs w:val="32"/>
        </w:rPr>
        <w:t xml:space="preserve">Introductions for Baker and </w:t>
      </w:r>
      <w:r>
        <w:rPr>
          <w:rFonts w:ascii="Cambria" w:hAnsi="Cambria"/>
          <w:b/>
          <w:bCs/>
          <w:sz w:val="32"/>
          <w:szCs w:val="32"/>
        </w:rPr>
        <w:t>Milling Road</w:t>
      </w:r>
      <w:r w:rsidR="007914B4">
        <w:rPr>
          <w:rFonts w:ascii="Cambria" w:hAnsi="Cambria"/>
          <w:b/>
          <w:bCs/>
          <w:sz w:val="32"/>
          <w:szCs w:val="32"/>
        </w:rPr>
        <w:t xml:space="preserve"> Collections</w:t>
      </w:r>
    </w:p>
    <w:p w14:paraId="6601A405" w14:textId="77777777" w:rsidR="00FD323B" w:rsidRPr="00056AD3" w:rsidRDefault="00FD323B" w:rsidP="00FD323B">
      <w:pPr>
        <w:jc w:val="center"/>
        <w:rPr>
          <w:rFonts w:ascii="Cambria" w:hAnsi="Cambria" w:cstheme="minorHAnsi"/>
          <w:b/>
          <w:bCs/>
          <w:sz w:val="28"/>
          <w:szCs w:val="28"/>
        </w:rPr>
      </w:pPr>
    </w:p>
    <w:p w14:paraId="16DA0C66" w14:textId="15D51B59" w:rsidR="00C46A67" w:rsidRDefault="005E67A8" w:rsidP="00C46A67">
      <w:pPr>
        <w:jc w:val="center"/>
        <w:rPr>
          <w:rFonts w:ascii="Cambria" w:hAnsi="Cambria"/>
          <w:i/>
          <w:iCs/>
          <w:sz w:val="26"/>
          <w:szCs w:val="26"/>
        </w:rPr>
      </w:pPr>
      <w:r>
        <w:rPr>
          <w:rFonts w:ascii="Cambria" w:hAnsi="Cambria"/>
          <w:i/>
          <w:iCs/>
          <w:sz w:val="26"/>
          <w:szCs w:val="26"/>
        </w:rPr>
        <w:t>58</w:t>
      </w:r>
      <w:r w:rsidR="00C46A67">
        <w:rPr>
          <w:rFonts w:ascii="Cambria" w:hAnsi="Cambria"/>
          <w:i/>
          <w:iCs/>
          <w:sz w:val="26"/>
          <w:szCs w:val="26"/>
        </w:rPr>
        <w:t xml:space="preserve"> I</w:t>
      </w:r>
      <w:r w:rsidR="00C46A67" w:rsidRPr="00C46A67">
        <w:rPr>
          <w:rFonts w:ascii="Cambria" w:hAnsi="Cambria"/>
          <w:i/>
          <w:iCs/>
          <w:sz w:val="26"/>
          <w:szCs w:val="26"/>
        </w:rPr>
        <w:t>n-</w:t>
      </w:r>
      <w:r w:rsidR="00C46A67">
        <w:rPr>
          <w:rFonts w:ascii="Cambria" w:hAnsi="Cambria"/>
          <w:i/>
          <w:iCs/>
          <w:sz w:val="26"/>
          <w:szCs w:val="26"/>
        </w:rPr>
        <w:t>H</w:t>
      </w:r>
      <w:r w:rsidR="00C46A67" w:rsidRPr="00C46A67">
        <w:rPr>
          <w:rFonts w:ascii="Cambria" w:hAnsi="Cambria"/>
          <w:i/>
          <w:iCs/>
          <w:sz w:val="26"/>
          <w:szCs w:val="26"/>
        </w:rPr>
        <w:t>ouse-</w:t>
      </w:r>
      <w:r w:rsidR="00C46A67">
        <w:rPr>
          <w:rFonts w:ascii="Cambria" w:hAnsi="Cambria"/>
          <w:i/>
          <w:iCs/>
          <w:sz w:val="26"/>
          <w:szCs w:val="26"/>
        </w:rPr>
        <w:t>D</w:t>
      </w:r>
      <w:r w:rsidR="00C46A67" w:rsidRPr="00C46A67">
        <w:rPr>
          <w:rFonts w:ascii="Cambria" w:hAnsi="Cambria"/>
          <w:i/>
          <w:iCs/>
          <w:sz w:val="26"/>
          <w:szCs w:val="26"/>
        </w:rPr>
        <w:t xml:space="preserve">esigned </w:t>
      </w:r>
      <w:r w:rsidR="00C46A67">
        <w:rPr>
          <w:rFonts w:ascii="Cambria" w:hAnsi="Cambria"/>
          <w:i/>
          <w:iCs/>
          <w:sz w:val="26"/>
          <w:szCs w:val="26"/>
        </w:rPr>
        <w:t xml:space="preserve">Furniture Pieces Present Dynamic Additions to </w:t>
      </w:r>
    </w:p>
    <w:p w14:paraId="64FD5DB4" w14:textId="6099C655" w:rsidR="007914B4" w:rsidRPr="000144A8" w:rsidRDefault="004A546B" w:rsidP="00C46A67">
      <w:pPr>
        <w:jc w:val="center"/>
        <w:rPr>
          <w:rFonts w:ascii="Cambria" w:hAnsi="Cambria"/>
          <w:i/>
          <w:iCs/>
          <w:sz w:val="26"/>
          <w:szCs w:val="26"/>
        </w:rPr>
      </w:pPr>
      <w:r>
        <w:rPr>
          <w:rFonts w:ascii="Cambria" w:hAnsi="Cambria"/>
          <w:i/>
          <w:iCs/>
          <w:sz w:val="26"/>
          <w:szCs w:val="26"/>
        </w:rPr>
        <w:t xml:space="preserve">Milling Road </w:t>
      </w:r>
      <w:r w:rsidR="007914B4">
        <w:rPr>
          <w:rFonts w:ascii="Cambria" w:hAnsi="Cambria"/>
          <w:i/>
          <w:iCs/>
          <w:sz w:val="26"/>
          <w:szCs w:val="26"/>
        </w:rPr>
        <w:t>Originals</w:t>
      </w:r>
      <w:r>
        <w:rPr>
          <w:rFonts w:ascii="Cambria" w:hAnsi="Cambria"/>
          <w:i/>
          <w:iCs/>
          <w:sz w:val="26"/>
          <w:szCs w:val="26"/>
        </w:rPr>
        <w:t xml:space="preserve">, </w:t>
      </w:r>
      <w:r w:rsidR="007914B4">
        <w:rPr>
          <w:rFonts w:ascii="Cambria" w:hAnsi="Cambria"/>
          <w:i/>
          <w:iCs/>
          <w:sz w:val="26"/>
          <w:szCs w:val="26"/>
        </w:rPr>
        <w:t>Baker Upholstery, and Baker Luxe Collection</w:t>
      </w:r>
      <w:r w:rsidR="00C46A67">
        <w:rPr>
          <w:rFonts w:ascii="Cambria" w:hAnsi="Cambria"/>
          <w:i/>
          <w:iCs/>
          <w:sz w:val="26"/>
          <w:szCs w:val="26"/>
        </w:rPr>
        <w:t>s</w:t>
      </w:r>
      <w:r w:rsidR="007914B4">
        <w:rPr>
          <w:rFonts w:ascii="Cambria" w:hAnsi="Cambria"/>
          <w:i/>
          <w:iCs/>
          <w:sz w:val="26"/>
          <w:szCs w:val="26"/>
        </w:rPr>
        <w:t xml:space="preserve"> </w:t>
      </w:r>
    </w:p>
    <w:p w14:paraId="23954506" w14:textId="17B62E44" w:rsidR="00FD323B" w:rsidRPr="00512593" w:rsidRDefault="00FD323B" w:rsidP="001B1F7F">
      <w:pPr>
        <w:rPr>
          <w:rFonts w:ascii="Cambria" w:hAnsi="Cambria"/>
          <w:i/>
          <w:iCs/>
          <w:color w:val="FF0000"/>
          <w:sz w:val="26"/>
          <w:szCs w:val="26"/>
        </w:rPr>
      </w:pPr>
    </w:p>
    <w:p w14:paraId="26FB0FC0" w14:textId="1784ADF2" w:rsidR="007914B4" w:rsidRDefault="00FD323B" w:rsidP="004A546B">
      <w:pPr>
        <w:spacing w:line="288" w:lineRule="auto"/>
        <w:rPr>
          <w:rFonts w:ascii="Cambria" w:eastAsia="Cambria" w:hAnsi="Cambria" w:cs="Cambria"/>
          <w:sz w:val="24"/>
          <w:szCs w:val="24"/>
        </w:rPr>
      </w:pPr>
      <w:r w:rsidRPr="001B1F7F">
        <w:rPr>
          <w:rFonts w:ascii="Cambria" w:eastAsia="Cambria" w:hAnsi="Cambria" w:cs="Cambria"/>
          <w:sz w:val="24"/>
          <w:szCs w:val="24"/>
        </w:rPr>
        <w:t>CONNELLY SPRINGS, NC (</w:t>
      </w:r>
      <w:r w:rsidR="006D4D8A">
        <w:rPr>
          <w:rFonts w:ascii="Cambria" w:eastAsia="Cambria" w:hAnsi="Cambria" w:cs="Cambria"/>
          <w:sz w:val="24"/>
          <w:szCs w:val="24"/>
        </w:rPr>
        <w:t xml:space="preserve">October </w:t>
      </w:r>
      <w:r w:rsidRPr="001B1F7F">
        <w:rPr>
          <w:rFonts w:ascii="Cambria" w:eastAsia="Cambria" w:hAnsi="Cambria" w:cs="Cambria"/>
          <w:sz w:val="24"/>
          <w:szCs w:val="24"/>
        </w:rPr>
        <w:t xml:space="preserve">2021) – </w:t>
      </w:r>
      <w:hyperlink r:id="rId7" w:history="1">
        <w:r w:rsidRPr="001B1F7F">
          <w:rPr>
            <w:rStyle w:val="Hyperlink"/>
            <w:rFonts w:ascii="Cambria" w:eastAsia="Cambria" w:hAnsi="Cambria" w:cs="Cambria"/>
            <w:sz w:val="24"/>
            <w:szCs w:val="24"/>
          </w:rPr>
          <w:t>Baker Interiors Group</w:t>
        </w:r>
      </w:hyperlink>
      <w:r w:rsidRPr="001B1F7F">
        <w:rPr>
          <w:rFonts w:ascii="Cambria" w:eastAsia="Cambria" w:hAnsi="Cambria" w:cs="Cambria"/>
          <w:sz w:val="24"/>
          <w:szCs w:val="24"/>
        </w:rPr>
        <w:t xml:space="preserve"> is delighted to debut </w:t>
      </w:r>
      <w:r w:rsidR="005E67A8">
        <w:rPr>
          <w:rFonts w:ascii="Cambria" w:eastAsia="Cambria" w:hAnsi="Cambria" w:cs="Cambria"/>
          <w:sz w:val="24"/>
          <w:szCs w:val="24"/>
        </w:rPr>
        <w:t xml:space="preserve">58 </w:t>
      </w:r>
      <w:r w:rsidR="007914B4">
        <w:rPr>
          <w:rFonts w:ascii="Cambria" w:eastAsia="Cambria" w:hAnsi="Cambria" w:cs="Cambria"/>
          <w:sz w:val="24"/>
          <w:szCs w:val="24"/>
        </w:rPr>
        <w:t xml:space="preserve">additions to its </w:t>
      </w:r>
      <w:r w:rsidR="00C46A67">
        <w:rPr>
          <w:rFonts w:ascii="Cambria" w:eastAsia="Cambria" w:hAnsi="Cambria" w:cs="Cambria"/>
          <w:sz w:val="24"/>
          <w:szCs w:val="24"/>
        </w:rPr>
        <w:t>in-house</w:t>
      </w:r>
      <w:r w:rsidR="00D34BE9">
        <w:rPr>
          <w:rFonts w:ascii="Cambria" w:eastAsia="Cambria" w:hAnsi="Cambria" w:cs="Cambria"/>
          <w:sz w:val="24"/>
          <w:szCs w:val="24"/>
        </w:rPr>
        <w:t xml:space="preserve"> </w:t>
      </w:r>
      <w:r w:rsidR="00C46A67">
        <w:rPr>
          <w:rFonts w:ascii="Cambria" w:eastAsia="Cambria" w:hAnsi="Cambria" w:cs="Cambria"/>
          <w:sz w:val="24"/>
          <w:szCs w:val="24"/>
        </w:rPr>
        <w:t xml:space="preserve">designed </w:t>
      </w:r>
      <w:r w:rsidRPr="001B1F7F">
        <w:rPr>
          <w:rFonts w:ascii="Cambria" w:eastAsia="Cambria" w:hAnsi="Cambria" w:cs="Cambria"/>
          <w:sz w:val="24"/>
          <w:szCs w:val="24"/>
        </w:rPr>
        <w:t xml:space="preserve">Milling Road </w:t>
      </w:r>
      <w:r w:rsidR="007914B4">
        <w:rPr>
          <w:rFonts w:ascii="Cambria" w:eastAsia="Cambria" w:hAnsi="Cambria" w:cs="Cambria"/>
          <w:sz w:val="24"/>
          <w:szCs w:val="24"/>
        </w:rPr>
        <w:t>Originals</w:t>
      </w:r>
      <w:r w:rsidRPr="001B1F7F">
        <w:rPr>
          <w:rFonts w:ascii="Cambria" w:eastAsia="Cambria" w:hAnsi="Cambria" w:cs="Cambria"/>
          <w:sz w:val="24"/>
          <w:szCs w:val="24"/>
        </w:rPr>
        <w:t xml:space="preserve">, </w:t>
      </w:r>
      <w:r w:rsidR="007914B4">
        <w:rPr>
          <w:rFonts w:ascii="Cambria" w:eastAsia="Cambria" w:hAnsi="Cambria" w:cs="Cambria"/>
          <w:sz w:val="24"/>
          <w:szCs w:val="24"/>
        </w:rPr>
        <w:t>Baker</w:t>
      </w:r>
      <w:r w:rsidR="00554BDB">
        <w:rPr>
          <w:rFonts w:ascii="Cambria" w:eastAsia="Cambria" w:hAnsi="Cambria" w:cs="Cambria"/>
          <w:sz w:val="24"/>
          <w:szCs w:val="24"/>
        </w:rPr>
        <w:t xml:space="preserve"> </w:t>
      </w:r>
      <w:bookmarkStart w:id="0" w:name="_Hlk83040615"/>
      <w:r w:rsidR="00554BDB" w:rsidRPr="00366B92">
        <w:rPr>
          <w:rFonts w:ascii="Cambria" w:eastAsia="Cambria" w:hAnsi="Cambria" w:cs="Cambria"/>
          <w:sz w:val="24"/>
          <w:szCs w:val="24"/>
        </w:rPr>
        <w:t>Originals</w:t>
      </w:r>
      <w:r w:rsidR="007914B4" w:rsidRPr="00554BDB">
        <w:rPr>
          <w:rFonts w:ascii="Cambria" w:eastAsia="Cambria" w:hAnsi="Cambria" w:cs="Cambria"/>
          <w:color w:val="FF0000"/>
          <w:sz w:val="24"/>
          <w:szCs w:val="24"/>
        </w:rPr>
        <w:t xml:space="preserve"> </w:t>
      </w:r>
      <w:bookmarkEnd w:id="0"/>
      <w:r w:rsidR="007914B4">
        <w:rPr>
          <w:rFonts w:ascii="Cambria" w:eastAsia="Cambria" w:hAnsi="Cambria" w:cs="Cambria"/>
          <w:sz w:val="24"/>
          <w:szCs w:val="24"/>
        </w:rPr>
        <w:t>Upholstery</w:t>
      </w:r>
      <w:r w:rsidR="00C46A67">
        <w:rPr>
          <w:rFonts w:ascii="Cambria" w:eastAsia="Cambria" w:hAnsi="Cambria" w:cs="Cambria"/>
          <w:sz w:val="24"/>
          <w:szCs w:val="24"/>
        </w:rPr>
        <w:t xml:space="preserve">, and Baker Luxe Collections. The dynamic </w:t>
      </w:r>
      <w:r w:rsidR="000144A8">
        <w:rPr>
          <w:rFonts w:ascii="Cambria" w:eastAsia="Cambria" w:hAnsi="Cambria" w:cs="Cambria"/>
          <w:sz w:val="24"/>
          <w:szCs w:val="24"/>
        </w:rPr>
        <w:t xml:space="preserve">furniture </w:t>
      </w:r>
      <w:r w:rsidR="00C46A67">
        <w:rPr>
          <w:rFonts w:ascii="Cambria" w:eastAsia="Cambria" w:hAnsi="Cambria" w:cs="Cambria"/>
          <w:sz w:val="24"/>
          <w:szCs w:val="24"/>
        </w:rPr>
        <w:t xml:space="preserve">assortment </w:t>
      </w:r>
      <w:r w:rsidR="000144A8" w:rsidRPr="000144A8">
        <w:rPr>
          <w:rFonts w:ascii="Cambria" w:eastAsia="Cambria" w:hAnsi="Cambria" w:cs="Cambria"/>
          <w:sz w:val="24"/>
          <w:szCs w:val="24"/>
        </w:rPr>
        <w:t>bridg</w:t>
      </w:r>
      <w:r w:rsidR="000144A8">
        <w:rPr>
          <w:rFonts w:ascii="Cambria" w:eastAsia="Cambria" w:hAnsi="Cambria" w:cs="Cambria"/>
          <w:sz w:val="24"/>
          <w:szCs w:val="24"/>
        </w:rPr>
        <w:t>es</w:t>
      </w:r>
      <w:r w:rsidR="000144A8" w:rsidRPr="000144A8">
        <w:rPr>
          <w:rFonts w:ascii="Cambria" w:eastAsia="Cambria" w:hAnsi="Cambria" w:cs="Cambria"/>
          <w:sz w:val="24"/>
          <w:szCs w:val="24"/>
        </w:rPr>
        <w:t xml:space="preserve"> Baker’s traditional heritage with its contemporary range. Each piece has been artfully </w:t>
      </w:r>
      <w:r w:rsidR="00BF6D64">
        <w:rPr>
          <w:rFonts w:ascii="Cambria" w:eastAsia="Cambria" w:hAnsi="Cambria" w:cs="Cambria"/>
          <w:sz w:val="24"/>
          <w:szCs w:val="24"/>
        </w:rPr>
        <w:t>conceived and handcrafted by Baker’s designers,</w:t>
      </w:r>
      <w:r w:rsidR="000144A8" w:rsidRPr="000144A8">
        <w:rPr>
          <w:rFonts w:ascii="Cambria" w:eastAsia="Cambria" w:hAnsi="Cambria" w:cs="Cambria"/>
          <w:sz w:val="24"/>
          <w:szCs w:val="24"/>
        </w:rPr>
        <w:t xml:space="preserve"> creating standalone silhouettes that pair effortlessly with classic, vintage</w:t>
      </w:r>
      <w:r w:rsidR="000144A8">
        <w:rPr>
          <w:rFonts w:ascii="Cambria" w:eastAsia="Cambria" w:hAnsi="Cambria" w:cs="Cambria"/>
          <w:sz w:val="24"/>
          <w:szCs w:val="24"/>
        </w:rPr>
        <w:t>,</w:t>
      </w:r>
      <w:r w:rsidR="000144A8" w:rsidRPr="000144A8">
        <w:rPr>
          <w:rFonts w:ascii="Cambria" w:eastAsia="Cambria" w:hAnsi="Cambria" w:cs="Cambria"/>
          <w:sz w:val="24"/>
          <w:szCs w:val="24"/>
        </w:rPr>
        <w:t xml:space="preserve"> and contemporary interiors</w:t>
      </w:r>
      <w:r w:rsidR="000144A8">
        <w:rPr>
          <w:rFonts w:ascii="Cambria" w:eastAsia="Cambria" w:hAnsi="Cambria" w:cs="Cambria"/>
          <w:sz w:val="24"/>
          <w:szCs w:val="24"/>
        </w:rPr>
        <w:t xml:space="preserve"> alike.</w:t>
      </w:r>
    </w:p>
    <w:p w14:paraId="45FF82A6" w14:textId="77777777" w:rsidR="007914B4" w:rsidRDefault="007914B4" w:rsidP="004A546B">
      <w:pPr>
        <w:spacing w:line="288" w:lineRule="auto"/>
        <w:rPr>
          <w:rFonts w:ascii="Cambria" w:hAnsi="Cambria"/>
          <w:b/>
          <w:sz w:val="24"/>
          <w:szCs w:val="24"/>
        </w:rPr>
      </w:pPr>
    </w:p>
    <w:p w14:paraId="04339526" w14:textId="74EC6E72" w:rsidR="00C91CC1" w:rsidRDefault="00282D54" w:rsidP="000144A8">
      <w:pPr>
        <w:spacing w:line="288" w:lineRule="auto"/>
        <w:rPr>
          <w:rStyle w:val="A1"/>
          <w:rFonts w:ascii="Cambria" w:hAnsi="Cambria" w:cs="Caslon 540"/>
          <w:sz w:val="24"/>
          <w:szCs w:val="24"/>
        </w:rPr>
      </w:pPr>
      <w:r>
        <w:rPr>
          <w:rStyle w:val="A1"/>
          <w:rFonts w:ascii="Cambria" w:hAnsi="Cambria" w:cs="Caslon 540"/>
          <w:sz w:val="24"/>
          <w:szCs w:val="24"/>
        </w:rPr>
        <w:t xml:space="preserve">“We are </w:t>
      </w:r>
      <w:r w:rsidR="00895C71">
        <w:rPr>
          <w:rStyle w:val="A1"/>
          <w:rFonts w:ascii="Cambria" w:hAnsi="Cambria" w:cs="Caslon 540"/>
          <w:sz w:val="24"/>
          <w:szCs w:val="24"/>
        </w:rPr>
        <w:t>thrilled</w:t>
      </w:r>
      <w:r>
        <w:rPr>
          <w:rStyle w:val="A1"/>
          <w:rFonts w:ascii="Cambria" w:hAnsi="Cambria" w:cs="Caslon 540"/>
          <w:sz w:val="24"/>
          <w:szCs w:val="24"/>
        </w:rPr>
        <w:t xml:space="preserve"> to </w:t>
      </w:r>
      <w:r w:rsidR="00895C71">
        <w:rPr>
          <w:rStyle w:val="A1"/>
          <w:rFonts w:ascii="Cambria" w:hAnsi="Cambria" w:cs="Caslon 540"/>
          <w:sz w:val="24"/>
          <w:szCs w:val="24"/>
        </w:rPr>
        <w:t xml:space="preserve">launch </w:t>
      </w:r>
      <w:r w:rsidR="000144A8">
        <w:rPr>
          <w:rStyle w:val="A1"/>
          <w:rFonts w:ascii="Cambria" w:hAnsi="Cambria" w:cs="Caslon 540"/>
          <w:sz w:val="24"/>
          <w:szCs w:val="24"/>
        </w:rPr>
        <w:t>a unique and vast array of</w:t>
      </w:r>
      <w:r w:rsidRPr="00282D54">
        <w:rPr>
          <w:rStyle w:val="A1"/>
          <w:rFonts w:ascii="Cambria" w:hAnsi="Cambria" w:cs="Caslon 540"/>
          <w:sz w:val="24"/>
          <w:szCs w:val="24"/>
        </w:rPr>
        <w:t xml:space="preserve"> new </w:t>
      </w:r>
      <w:r w:rsidR="00BF6D64">
        <w:rPr>
          <w:rStyle w:val="A1"/>
          <w:rFonts w:ascii="Cambria" w:hAnsi="Cambria" w:cs="Caslon 540"/>
          <w:sz w:val="24"/>
          <w:szCs w:val="24"/>
        </w:rPr>
        <w:t>forms</w:t>
      </w:r>
      <w:r w:rsidR="007649E2">
        <w:rPr>
          <w:rStyle w:val="A1"/>
          <w:rFonts w:ascii="Cambria" w:hAnsi="Cambria" w:cs="Caslon 540"/>
          <w:sz w:val="24"/>
          <w:szCs w:val="24"/>
        </w:rPr>
        <w:t xml:space="preserve">, </w:t>
      </w:r>
      <w:r>
        <w:rPr>
          <w:rStyle w:val="A1"/>
          <w:rFonts w:ascii="Cambria" w:hAnsi="Cambria" w:cs="Caslon 540"/>
          <w:sz w:val="24"/>
          <w:szCs w:val="24"/>
        </w:rPr>
        <w:t>stimulating textures</w:t>
      </w:r>
      <w:r w:rsidR="007649E2">
        <w:rPr>
          <w:rStyle w:val="A1"/>
          <w:rFonts w:ascii="Cambria" w:hAnsi="Cambria" w:cs="Caslon 540"/>
          <w:sz w:val="24"/>
          <w:szCs w:val="24"/>
        </w:rPr>
        <w:t>, and fresh neutral tones</w:t>
      </w:r>
      <w:r w:rsidR="000144A8">
        <w:rPr>
          <w:rStyle w:val="A1"/>
          <w:rFonts w:ascii="Cambria" w:hAnsi="Cambria" w:cs="Caslon 540"/>
          <w:sz w:val="24"/>
          <w:szCs w:val="24"/>
        </w:rPr>
        <w:t xml:space="preserve"> with</w:t>
      </w:r>
      <w:r w:rsidR="00F517FA">
        <w:rPr>
          <w:rStyle w:val="A1"/>
          <w:rFonts w:ascii="Cambria" w:hAnsi="Cambria" w:cs="Caslon 540"/>
          <w:sz w:val="24"/>
          <w:szCs w:val="24"/>
        </w:rPr>
        <w:t>in</w:t>
      </w:r>
      <w:r w:rsidR="000144A8">
        <w:rPr>
          <w:rStyle w:val="A1"/>
          <w:rFonts w:ascii="Cambria" w:hAnsi="Cambria" w:cs="Caslon 540"/>
          <w:sz w:val="24"/>
          <w:szCs w:val="24"/>
        </w:rPr>
        <w:t xml:space="preserve"> these </w:t>
      </w:r>
      <w:r w:rsidR="00F517FA">
        <w:rPr>
          <w:rStyle w:val="A1"/>
          <w:rFonts w:ascii="Cambria" w:hAnsi="Cambria" w:cs="Caslon 540"/>
          <w:sz w:val="24"/>
          <w:szCs w:val="24"/>
        </w:rPr>
        <w:t xml:space="preserve">fall </w:t>
      </w:r>
      <w:r w:rsidR="000144A8">
        <w:rPr>
          <w:rStyle w:val="A1"/>
          <w:rFonts w:ascii="Cambria" w:hAnsi="Cambria" w:cs="Caslon 540"/>
          <w:sz w:val="24"/>
          <w:szCs w:val="24"/>
        </w:rPr>
        <w:t>furniture introductions</w:t>
      </w:r>
      <w:r w:rsidR="00895C71">
        <w:rPr>
          <w:rStyle w:val="A1"/>
          <w:rFonts w:ascii="Cambria" w:hAnsi="Cambria" w:cs="Caslon 540"/>
          <w:sz w:val="24"/>
          <w:szCs w:val="24"/>
        </w:rPr>
        <w:t xml:space="preserve">,” </w:t>
      </w:r>
      <w:r w:rsidR="001B1F7F" w:rsidRPr="006C2C7D">
        <w:rPr>
          <w:rStyle w:val="A1"/>
          <w:rFonts w:ascii="Cambria" w:hAnsi="Cambria" w:cs="Caslon 540"/>
          <w:sz w:val="24"/>
          <w:szCs w:val="24"/>
        </w:rPr>
        <w:t xml:space="preserve">said Erica Wingo, </w:t>
      </w:r>
      <w:r w:rsidR="000144A8">
        <w:rPr>
          <w:rStyle w:val="A1"/>
          <w:rFonts w:ascii="Cambria" w:hAnsi="Cambria" w:cs="Caslon 540"/>
          <w:sz w:val="24"/>
          <w:szCs w:val="24"/>
        </w:rPr>
        <w:t xml:space="preserve">Senior </w:t>
      </w:r>
      <w:r w:rsidR="001B1F7F" w:rsidRPr="006C2C7D">
        <w:rPr>
          <w:rStyle w:val="A1"/>
          <w:rFonts w:ascii="Cambria" w:hAnsi="Cambria" w:cs="Caslon 540"/>
          <w:sz w:val="24"/>
          <w:szCs w:val="24"/>
        </w:rPr>
        <w:t>Vice President of Merchandising and Marketing at Baker Interiors Group</w:t>
      </w:r>
      <w:r w:rsidR="00895C71">
        <w:rPr>
          <w:rStyle w:val="A1"/>
          <w:rFonts w:ascii="Cambria" w:hAnsi="Cambria" w:cs="Caslon 540"/>
          <w:sz w:val="24"/>
          <w:szCs w:val="24"/>
        </w:rPr>
        <w:t>. “</w:t>
      </w:r>
      <w:r w:rsidR="00E22FC5">
        <w:rPr>
          <w:rStyle w:val="A1"/>
          <w:rFonts w:ascii="Cambria" w:hAnsi="Cambria" w:cs="Caslon 540"/>
          <w:sz w:val="24"/>
          <w:szCs w:val="24"/>
        </w:rPr>
        <w:t xml:space="preserve">We </w:t>
      </w:r>
      <w:r w:rsidR="00E22FC5" w:rsidRPr="00E22FC5">
        <w:rPr>
          <w:rStyle w:val="A1"/>
          <w:rFonts w:ascii="Cambria" w:hAnsi="Cambria" w:cs="Caslon 540"/>
          <w:sz w:val="24"/>
          <w:szCs w:val="24"/>
        </w:rPr>
        <w:t xml:space="preserve">designed </w:t>
      </w:r>
      <w:r w:rsidR="00F517FA">
        <w:rPr>
          <w:rStyle w:val="A1"/>
          <w:rFonts w:ascii="Cambria" w:hAnsi="Cambria" w:cs="Caslon 540"/>
          <w:sz w:val="24"/>
          <w:szCs w:val="24"/>
        </w:rPr>
        <w:t>the new pieces to</w:t>
      </w:r>
      <w:r w:rsidR="00E22FC5">
        <w:rPr>
          <w:rStyle w:val="A1"/>
          <w:rFonts w:ascii="Cambria" w:hAnsi="Cambria" w:cs="Caslon 540"/>
          <w:sz w:val="24"/>
          <w:szCs w:val="24"/>
        </w:rPr>
        <w:t xml:space="preserve"> </w:t>
      </w:r>
      <w:r w:rsidR="00E22FC5" w:rsidRPr="00E22FC5">
        <w:rPr>
          <w:rStyle w:val="A1"/>
          <w:rFonts w:ascii="Cambria" w:hAnsi="Cambria" w:cs="Caslon 540"/>
          <w:sz w:val="24"/>
          <w:szCs w:val="24"/>
        </w:rPr>
        <w:t xml:space="preserve">coordinate with </w:t>
      </w:r>
      <w:r w:rsidR="00E22FC5">
        <w:rPr>
          <w:rStyle w:val="A1"/>
          <w:rFonts w:ascii="Cambria" w:hAnsi="Cambria" w:cs="Caslon 540"/>
          <w:sz w:val="24"/>
          <w:szCs w:val="24"/>
        </w:rPr>
        <w:t>one another</w:t>
      </w:r>
      <w:r w:rsidR="00F517FA">
        <w:rPr>
          <w:rStyle w:val="A1"/>
          <w:rFonts w:ascii="Cambria" w:hAnsi="Cambria" w:cs="Caslon 540"/>
          <w:sz w:val="24"/>
          <w:szCs w:val="24"/>
        </w:rPr>
        <w:t>, so w</w:t>
      </w:r>
      <w:r w:rsidR="000D1445">
        <w:rPr>
          <w:rStyle w:val="A1"/>
          <w:rFonts w:ascii="Cambria" w:hAnsi="Cambria" w:cs="Caslon 540"/>
          <w:sz w:val="24"/>
          <w:szCs w:val="24"/>
        </w:rPr>
        <w:t xml:space="preserve">hile each collection is </w:t>
      </w:r>
      <w:r w:rsidR="00F517FA">
        <w:rPr>
          <w:rStyle w:val="A1"/>
          <w:rFonts w:ascii="Cambria" w:hAnsi="Cambria" w:cs="Caslon 540"/>
          <w:sz w:val="24"/>
          <w:szCs w:val="24"/>
        </w:rPr>
        <w:t>distinctive and special in its own right</w:t>
      </w:r>
      <w:r w:rsidR="000D1445">
        <w:rPr>
          <w:rStyle w:val="A1"/>
          <w:rFonts w:ascii="Cambria" w:hAnsi="Cambria" w:cs="Caslon 540"/>
          <w:sz w:val="24"/>
          <w:szCs w:val="24"/>
        </w:rPr>
        <w:t xml:space="preserve">, </w:t>
      </w:r>
      <w:r w:rsidR="00BF6D64">
        <w:rPr>
          <w:rStyle w:val="A1"/>
          <w:rFonts w:ascii="Cambria" w:hAnsi="Cambria" w:cs="Caslon 540"/>
          <w:sz w:val="24"/>
          <w:szCs w:val="24"/>
        </w:rPr>
        <w:t>clientele will notice</w:t>
      </w:r>
      <w:r w:rsidR="000D1445">
        <w:rPr>
          <w:rStyle w:val="A1"/>
          <w:rFonts w:ascii="Cambria" w:hAnsi="Cambria" w:cs="Caslon 540"/>
          <w:sz w:val="24"/>
          <w:szCs w:val="24"/>
        </w:rPr>
        <w:t xml:space="preserve"> complementary </w:t>
      </w:r>
      <w:r w:rsidR="00BF3BA1">
        <w:rPr>
          <w:rStyle w:val="A1"/>
          <w:rFonts w:ascii="Cambria" w:hAnsi="Cambria" w:cs="Caslon 540"/>
          <w:sz w:val="24"/>
          <w:szCs w:val="24"/>
        </w:rPr>
        <w:t xml:space="preserve">palettes, textures, and </w:t>
      </w:r>
      <w:r w:rsidR="00BF6D64">
        <w:rPr>
          <w:rStyle w:val="A1"/>
          <w:rFonts w:ascii="Cambria" w:hAnsi="Cambria" w:cs="Caslon 540"/>
          <w:sz w:val="24"/>
          <w:szCs w:val="24"/>
        </w:rPr>
        <w:t>styles</w:t>
      </w:r>
      <w:r w:rsidR="00BF3BA1">
        <w:rPr>
          <w:rStyle w:val="A1"/>
          <w:rFonts w:ascii="Cambria" w:hAnsi="Cambria" w:cs="Caslon 540"/>
          <w:sz w:val="24"/>
          <w:szCs w:val="24"/>
        </w:rPr>
        <w:t xml:space="preserve"> </w:t>
      </w:r>
      <w:r w:rsidR="00F517FA">
        <w:rPr>
          <w:rStyle w:val="A1"/>
          <w:rFonts w:ascii="Cambria" w:hAnsi="Cambria" w:cs="Caslon 540"/>
          <w:sz w:val="24"/>
          <w:szCs w:val="24"/>
        </w:rPr>
        <w:t xml:space="preserve">that </w:t>
      </w:r>
      <w:r w:rsidR="00BF6D64">
        <w:rPr>
          <w:rStyle w:val="A1"/>
          <w:rFonts w:ascii="Cambria" w:hAnsi="Cambria" w:cs="Caslon 540"/>
          <w:sz w:val="24"/>
          <w:szCs w:val="24"/>
        </w:rPr>
        <w:t>are intended to</w:t>
      </w:r>
      <w:r w:rsidR="00F517FA">
        <w:rPr>
          <w:rStyle w:val="A1"/>
          <w:rFonts w:ascii="Cambria" w:hAnsi="Cambria" w:cs="Caslon 540"/>
          <w:sz w:val="24"/>
          <w:szCs w:val="24"/>
        </w:rPr>
        <w:t xml:space="preserve"> </w:t>
      </w:r>
      <w:r w:rsidR="00BF6D64">
        <w:rPr>
          <w:rStyle w:val="A1"/>
          <w:rFonts w:ascii="Cambria" w:hAnsi="Cambria" w:cs="Caslon 540"/>
          <w:sz w:val="24"/>
          <w:szCs w:val="24"/>
        </w:rPr>
        <w:t>combine</w:t>
      </w:r>
      <w:r w:rsidR="00F517FA">
        <w:rPr>
          <w:rStyle w:val="A1"/>
          <w:rFonts w:ascii="Cambria" w:hAnsi="Cambria" w:cs="Caslon 540"/>
          <w:sz w:val="24"/>
          <w:szCs w:val="24"/>
        </w:rPr>
        <w:t xml:space="preserve"> beautifully </w:t>
      </w:r>
      <w:r w:rsidR="00BF6D64">
        <w:rPr>
          <w:rStyle w:val="A1"/>
          <w:rFonts w:ascii="Cambria" w:hAnsi="Cambria" w:cs="Caslon 540"/>
          <w:sz w:val="24"/>
          <w:szCs w:val="24"/>
        </w:rPr>
        <w:t>with</w:t>
      </w:r>
      <w:r w:rsidR="00F517FA">
        <w:rPr>
          <w:rStyle w:val="A1"/>
          <w:rFonts w:ascii="Cambria" w:hAnsi="Cambria" w:cs="Caslon 540"/>
          <w:sz w:val="24"/>
          <w:szCs w:val="24"/>
        </w:rPr>
        <w:t>in a home</w:t>
      </w:r>
      <w:r w:rsidR="00502BE6">
        <w:rPr>
          <w:rStyle w:val="A1"/>
          <w:rFonts w:ascii="Cambria" w:hAnsi="Cambria" w:cs="Caslon 540"/>
          <w:sz w:val="24"/>
          <w:szCs w:val="24"/>
        </w:rPr>
        <w:t xml:space="preserve"> for a new era of living</w:t>
      </w:r>
      <w:r w:rsidR="00F517FA">
        <w:rPr>
          <w:rStyle w:val="A1"/>
          <w:rFonts w:ascii="Cambria" w:hAnsi="Cambria" w:cs="Caslon 540"/>
          <w:sz w:val="24"/>
          <w:szCs w:val="24"/>
        </w:rPr>
        <w:t>.</w:t>
      </w:r>
      <w:r w:rsidR="00BF6D64">
        <w:rPr>
          <w:rStyle w:val="A1"/>
          <w:rFonts w:ascii="Cambria" w:hAnsi="Cambria" w:cs="Caslon 540"/>
          <w:sz w:val="24"/>
          <w:szCs w:val="24"/>
        </w:rPr>
        <w:t>”</w:t>
      </w:r>
    </w:p>
    <w:p w14:paraId="36540034" w14:textId="4F989452" w:rsidR="00C91CC1" w:rsidRDefault="00C91CC1" w:rsidP="000144A8">
      <w:pPr>
        <w:spacing w:line="288" w:lineRule="auto"/>
        <w:rPr>
          <w:rStyle w:val="A1"/>
          <w:rFonts w:ascii="Cambria" w:hAnsi="Cambria" w:cs="Caslon 540"/>
          <w:sz w:val="24"/>
          <w:szCs w:val="24"/>
        </w:rPr>
      </w:pPr>
    </w:p>
    <w:p w14:paraId="625B6840" w14:textId="586D3FEB" w:rsidR="00A8026F" w:rsidRPr="006A7328" w:rsidRDefault="00C91CC1" w:rsidP="006A7328">
      <w:pPr>
        <w:pStyle w:val="ListParagraph"/>
        <w:numPr>
          <w:ilvl w:val="0"/>
          <w:numId w:val="6"/>
        </w:numPr>
        <w:spacing w:line="288" w:lineRule="auto"/>
        <w:rPr>
          <w:rFonts w:ascii="Cambria" w:hAnsi="Cambria" w:cs="Caslon 540"/>
          <w:b/>
          <w:bCs/>
          <w:color w:val="000000"/>
          <w:sz w:val="24"/>
          <w:szCs w:val="24"/>
        </w:rPr>
      </w:pPr>
      <w:r w:rsidRPr="00C91CC1">
        <w:rPr>
          <w:rFonts w:ascii="Cambria" w:hAnsi="Cambria" w:cs="Caslon 540"/>
          <w:b/>
          <w:bCs/>
          <w:color w:val="000000"/>
          <w:sz w:val="24"/>
          <w:szCs w:val="24"/>
        </w:rPr>
        <w:t xml:space="preserve">Milling Road </w:t>
      </w:r>
      <w:r>
        <w:rPr>
          <w:rFonts w:ascii="Cambria" w:hAnsi="Cambria" w:cs="Caslon 540"/>
          <w:b/>
          <w:bCs/>
          <w:color w:val="000000"/>
          <w:sz w:val="24"/>
          <w:szCs w:val="24"/>
        </w:rPr>
        <w:t xml:space="preserve">Originals </w:t>
      </w:r>
      <w:r w:rsidRPr="00C91CC1">
        <w:rPr>
          <w:rFonts w:ascii="Cambria" w:hAnsi="Cambria" w:cs="Caslon 540"/>
          <w:b/>
          <w:bCs/>
          <w:color w:val="000000"/>
          <w:sz w:val="24"/>
          <w:szCs w:val="24"/>
        </w:rPr>
        <w:t xml:space="preserve">Fall 2021 </w:t>
      </w:r>
      <w:r w:rsidRPr="006A7328">
        <w:rPr>
          <w:rFonts w:ascii="Cambria" w:hAnsi="Cambria" w:cs="Caslon 540"/>
          <w:color w:val="000000"/>
          <w:sz w:val="24"/>
          <w:szCs w:val="24"/>
        </w:rPr>
        <w:t xml:space="preserve">– Twenty-one new </w:t>
      </w:r>
      <w:proofErr w:type="spellStart"/>
      <w:r w:rsidR="00E22FC5">
        <w:rPr>
          <w:rFonts w:ascii="Cambria" w:hAnsi="Cambria" w:cs="Caslon 540"/>
          <w:color w:val="000000"/>
          <w:sz w:val="24"/>
          <w:szCs w:val="24"/>
        </w:rPr>
        <w:t>casegoods</w:t>
      </w:r>
      <w:proofErr w:type="spellEnd"/>
      <w:r w:rsidRPr="006A7328">
        <w:rPr>
          <w:rFonts w:ascii="Cambria" w:hAnsi="Cambria" w:cs="Caslon 540"/>
          <w:color w:val="000000"/>
          <w:sz w:val="24"/>
          <w:szCs w:val="24"/>
        </w:rPr>
        <w:t xml:space="preserve"> </w:t>
      </w:r>
      <w:r>
        <w:rPr>
          <w:rFonts w:ascii="Cambria" w:hAnsi="Cambria" w:cs="Caslon 540"/>
          <w:color w:val="000000"/>
          <w:sz w:val="24"/>
          <w:szCs w:val="24"/>
        </w:rPr>
        <w:t>add to the beloved Milling Road Originals Collection, which features timeless</w:t>
      </w:r>
      <w:r w:rsidRPr="00C91CC1">
        <w:rPr>
          <w:rFonts w:ascii="Cambria" w:hAnsi="Cambria" w:cs="Caslon 540"/>
          <w:color w:val="000000"/>
          <w:sz w:val="24"/>
          <w:szCs w:val="24"/>
        </w:rPr>
        <w:t xml:space="preserve"> designs animated with </w:t>
      </w:r>
      <w:r w:rsidR="00E22FC5">
        <w:rPr>
          <w:rFonts w:ascii="Cambria" w:hAnsi="Cambria" w:cs="Caslon 540"/>
          <w:color w:val="000000"/>
          <w:sz w:val="24"/>
          <w:szCs w:val="24"/>
        </w:rPr>
        <w:t>fresh</w:t>
      </w:r>
      <w:r w:rsidRPr="00C91CC1">
        <w:rPr>
          <w:rFonts w:ascii="Cambria" w:hAnsi="Cambria" w:cs="Caslon 540"/>
          <w:color w:val="000000"/>
          <w:sz w:val="24"/>
          <w:szCs w:val="24"/>
        </w:rPr>
        <w:t xml:space="preserve"> silhouettes and updated materials.</w:t>
      </w:r>
      <w:r>
        <w:rPr>
          <w:rFonts w:ascii="Cambria" w:hAnsi="Cambria" w:cs="Caslon 540"/>
          <w:color w:val="000000"/>
          <w:sz w:val="24"/>
          <w:szCs w:val="24"/>
        </w:rPr>
        <w:t xml:space="preserve"> The</w:t>
      </w:r>
      <w:r w:rsidR="00E22FC5">
        <w:rPr>
          <w:rFonts w:ascii="Cambria" w:hAnsi="Cambria" w:cs="Caslon 540"/>
          <w:color w:val="000000"/>
          <w:sz w:val="24"/>
          <w:szCs w:val="24"/>
        </w:rPr>
        <w:t>se</w:t>
      </w:r>
      <w:r>
        <w:rPr>
          <w:rFonts w:ascii="Cambria" w:hAnsi="Cambria" w:cs="Caslon 540"/>
          <w:color w:val="000000"/>
          <w:sz w:val="24"/>
          <w:szCs w:val="24"/>
        </w:rPr>
        <w:t xml:space="preserve"> latest designs </w:t>
      </w:r>
      <w:r w:rsidRPr="006A7328">
        <w:rPr>
          <w:rFonts w:ascii="Cambria" w:hAnsi="Cambria" w:cs="Caslon 540"/>
          <w:color w:val="000000"/>
          <w:sz w:val="24"/>
          <w:szCs w:val="24"/>
        </w:rPr>
        <w:t xml:space="preserve">celebrate overarching neoclassic themes reinterpreted for a new era, combining layers of textures and neutral tones for a serene and refreshing palette. Encompassing a variety of seating, tables, beds, nightstands, and more, the pieces feature a range of textural qualities and materials, such as heavy washed linen, chunky boucle, </w:t>
      </w:r>
      <w:r w:rsidR="005E67A8">
        <w:rPr>
          <w:rFonts w:ascii="Cambria" w:hAnsi="Cambria" w:cs="Caslon 540"/>
          <w:color w:val="000000"/>
          <w:sz w:val="24"/>
          <w:szCs w:val="24"/>
        </w:rPr>
        <w:t xml:space="preserve">super soft boucle, </w:t>
      </w:r>
      <w:r w:rsidRPr="006A7328">
        <w:rPr>
          <w:rFonts w:ascii="Cambria" w:hAnsi="Cambria" w:cs="Caslon 540"/>
          <w:color w:val="000000"/>
          <w:sz w:val="24"/>
          <w:szCs w:val="24"/>
        </w:rPr>
        <w:t>and foundational leather, adding depth and style.</w:t>
      </w:r>
      <w:r w:rsidR="006A7328">
        <w:rPr>
          <w:rFonts w:ascii="Cambria" w:hAnsi="Cambria" w:cs="Caslon 540"/>
          <w:color w:val="000000"/>
          <w:sz w:val="24"/>
          <w:szCs w:val="24"/>
        </w:rPr>
        <w:t xml:space="preserve"> </w:t>
      </w:r>
      <w:r w:rsidR="00A8026F" w:rsidRPr="006A7328">
        <w:rPr>
          <w:rFonts w:ascii="Cambria" w:eastAsia="Cambria" w:hAnsi="Cambria" w:cs="Cambria"/>
          <w:color w:val="000000" w:themeColor="text1"/>
          <w:sz w:val="24"/>
          <w:szCs w:val="24"/>
        </w:rPr>
        <w:t>Product highlights include</w:t>
      </w:r>
      <w:r w:rsidR="00C46A67" w:rsidRPr="006A7328">
        <w:rPr>
          <w:rFonts w:ascii="Cambria" w:eastAsia="Cambria" w:hAnsi="Cambria" w:cs="Cambria"/>
          <w:b/>
          <w:bCs/>
          <w:color w:val="000000" w:themeColor="text1"/>
          <w:sz w:val="24"/>
          <w:szCs w:val="24"/>
        </w:rPr>
        <w:t xml:space="preserve"> </w:t>
      </w:r>
      <w:r w:rsidR="00C46A67" w:rsidRPr="006A7328">
        <w:rPr>
          <w:rFonts w:ascii="Cambria" w:eastAsia="Cambria" w:hAnsi="Cambria" w:cs="Cambria"/>
          <w:color w:val="000000" w:themeColor="text1"/>
          <w:sz w:val="24"/>
          <w:szCs w:val="24"/>
        </w:rPr>
        <w:t>the</w:t>
      </w:r>
      <w:r w:rsidR="00C46A67" w:rsidRPr="006A7328">
        <w:rPr>
          <w:rFonts w:ascii="Cambria" w:eastAsia="Cambria" w:hAnsi="Cambria" w:cs="Cambria"/>
          <w:b/>
          <w:bCs/>
          <w:color w:val="000000" w:themeColor="text1"/>
          <w:sz w:val="24"/>
          <w:szCs w:val="24"/>
        </w:rPr>
        <w:t xml:space="preserve"> </w:t>
      </w:r>
      <w:r w:rsidR="001B15BC" w:rsidRPr="006A7328">
        <w:rPr>
          <w:rFonts w:ascii="Cambria" w:eastAsia="Cambria" w:hAnsi="Cambria" w:cs="Cambria"/>
          <w:b/>
          <w:bCs/>
          <w:color w:val="000000" w:themeColor="text1"/>
          <w:sz w:val="24"/>
          <w:szCs w:val="24"/>
        </w:rPr>
        <w:t>Flora Nightstand</w:t>
      </w:r>
      <w:r w:rsidR="00A92E3C" w:rsidRPr="006A7328">
        <w:rPr>
          <w:rFonts w:ascii="Cambria" w:eastAsia="Cambria" w:hAnsi="Cambria" w:cs="Cambria"/>
          <w:color w:val="000000" w:themeColor="text1"/>
          <w:sz w:val="24"/>
          <w:szCs w:val="24"/>
        </w:rPr>
        <w:t>,</w:t>
      </w:r>
      <w:r w:rsidR="00612D32" w:rsidRPr="006A7328">
        <w:rPr>
          <w:rFonts w:ascii="Cambria" w:eastAsia="Cambria" w:hAnsi="Cambria" w:cs="Cambria"/>
          <w:color w:val="000000" w:themeColor="text1"/>
          <w:sz w:val="24"/>
          <w:szCs w:val="24"/>
        </w:rPr>
        <w:t xml:space="preserve"> </w:t>
      </w:r>
      <w:r w:rsidR="00C46A67" w:rsidRPr="006A7328">
        <w:rPr>
          <w:rFonts w:ascii="Cambria" w:eastAsia="Cambria" w:hAnsi="Cambria" w:cs="Cambria"/>
          <w:color w:val="000000" w:themeColor="text1"/>
          <w:sz w:val="24"/>
          <w:szCs w:val="24"/>
        </w:rPr>
        <w:t>i</w:t>
      </w:r>
      <w:r w:rsidR="00612D32" w:rsidRPr="006A7328">
        <w:rPr>
          <w:rFonts w:ascii="Cambria" w:eastAsia="Cambria" w:hAnsi="Cambria" w:cs="Cambria"/>
          <w:color w:val="000000" w:themeColor="text1"/>
          <w:sz w:val="24"/>
          <w:szCs w:val="24"/>
        </w:rPr>
        <w:t>nspired by the sloping silhouette of a French mansard roof line</w:t>
      </w:r>
      <w:r w:rsidR="00C46A67" w:rsidRPr="006A7328">
        <w:rPr>
          <w:rFonts w:ascii="Cambria" w:eastAsia="Cambria" w:hAnsi="Cambria" w:cs="Cambria"/>
          <w:color w:val="000000" w:themeColor="text1"/>
          <w:sz w:val="24"/>
          <w:szCs w:val="24"/>
        </w:rPr>
        <w:t xml:space="preserve"> and</w:t>
      </w:r>
      <w:r w:rsidR="00612D32" w:rsidRPr="006A7328">
        <w:rPr>
          <w:rFonts w:ascii="Cambria" w:eastAsia="Cambria" w:hAnsi="Cambria" w:cs="Cambria"/>
          <w:color w:val="000000" w:themeColor="text1"/>
          <w:sz w:val="24"/>
          <w:szCs w:val="24"/>
        </w:rPr>
        <w:t xml:space="preserve"> featu</w:t>
      </w:r>
      <w:r w:rsidR="00C46A67" w:rsidRPr="006A7328">
        <w:rPr>
          <w:rFonts w:ascii="Cambria" w:eastAsia="Cambria" w:hAnsi="Cambria" w:cs="Cambria"/>
          <w:color w:val="000000" w:themeColor="text1"/>
          <w:sz w:val="24"/>
          <w:szCs w:val="24"/>
        </w:rPr>
        <w:t>ring</w:t>
      </w:r>
      <w:r w:rsidR="00612D32" w:rsidRPr="006A7328">
        <w:rPr>
          <w:rFonts w:ascii="Cambria" w:eastAsia="Cambria" w:hAnsi="Cambria" w:cs="Cambria"/>
          <w:color w:val="000000" w:themeColor="text1"/>
          <w:sz w:val="24"/>
          <w:szCs w:val="24"/>
        </w:rPr>
        <w:t xml:space="preserve"> a hand-painted motif that nods to the beauty of blossoming magnolia branches</w:t>
      </w:r>
      <w:r w:rsidR="00C46A67" w:rsidRPr="006A7328">
        <w:rPr>
          <w:rFonts w:ascii="Cambria" w:eastAsia="Cambria" w:hAnsi="Cambria" w:cs="Cambria"/>
          <w:color w:val="000000" w:themeColor="text1"/>
          <w:sz w:val="24"/>
          <w:szCs w:val="24"/>
        </w:rPr>
        <w:t>;</w:t>
      </w:r>
      <w:r w:rsidR="00C42A2B">
        <w:rPr>
          <w:rFonts w:ascii="Cambria" w:eastAsia="Cambria" w:hAnsi="Cambria" w:cs="Cambria"/>
          <w:color w:val="000000" w:themeColor="text1"/>
          <w:sz w:val="24"/>
          <w:szCs w:val="24"/>
        </w:rPr>
        <w:t xml:space="preserve"> </w:t>
      </w:r>
      <w:r w:rsidR="00C46A67" w:rsidRPr="006A7328">
        <w:rPr>
          <w:rFonts w:ascii="Cambria" w:eastAsia="Cambria" w:hAnsi="Cambria" w:cs="Cambria"/>
          <w:color w:val="000000" w:themeColor="text1"/>
          <w:sz w:val="24"/>
          <w:szCs w:val="24"/>
        </w:rPr>
        <w:t xml:space="preserve"> </w:t>
      </w:r>
      <w:r w:rsidR="002448DC">
        <w:rPr>
          <w:rFonts w:ascii="Cambria" w:eastAsia="Cambria" w:hAnsi="Cambria" w:cs="Cambria"/>
          <w:color w:val="000000" w:themeColor="text1"/>
          <w:sz w:val="24"/>
          <w:szCs w:val="24"/>
        </w:rPr>
        <w:t xml:space="preserve">the </w:t>
      </w:r>
      <w:r w:rsidR="002448DC" w:rsidRPr="00366B92">
        <w:rPr>
          <w:rFonts w:ascii="Cambria" w:eastAsia="Cambria" w:hAnsi="Cambria" w:cs="Cambria"/>
          <w:b/>
          <w:bCs/>
          <w:color w:val="000000" w:themeColor="text1"/>
          <w:sz w:val="24"/>
          <w:szCs w:val="24"/>
        </w:rPr>
        <w:t>Amboise Host Chair</w:t>
      </w:r>
      <w:r w:rsidR="002448DC">
        <w:rPr>
          <w:rFonts w:ascii="Cambria" w:eastAsia="Cambria" w:hAnsi="Cambria" w:cs="Cambria"/>
          <w:color w:val="000000" w:themeColor="text1"/>
          <w:sz w:val="24"/>
          <w:szCs w:val="24"/>
        </w:rPr>
        <w:t xml:space="preserve">, with a low-profile frame, upholstered dressmaker slip skirt and casual feminine detailing; </w:t>
      </w:r>
      <w:r w:rsidR="00C42A2B">
        <w:rPr>
          <w:rFonts w:ascii="Cambria" w:eastAsia="Cambria" w:hAnsi="Cambria" w:cs="Cambria"/>
          <w:color w:val="000000" w:themeColor="text1"/>
          <w:sz w:val="24"/>
          <w:szCs w:val="24"/>
        </w:rPr>
        <w:t xml:space="preserve">the </w:t>
      </w:r>
      <w:r w:rsidR="00C42A2B" w:rsidRPr="00366B92">
        <w:rPr>
          <w:rFonts w:ascii="Cambria" w:eastAsia="Cambria" w:hAnsi="Cambria" w:cs="Cambria"/>
          <w:b/>
          <w:bCs/>
          <w:color w:val="000000" w:themeColor="text1"/>
          <w:sz w:val="24"/>
          <w:szCs w:val="24"/>
        </w:rPr>
        <w:t>Malta Cocktail Table</w:t>
      </w:r>
      <w:r w:rsidR="00C42A2B">
        <w:rPr>
          <w:rFonts w:ascii="Cambria" w:eastAsia="Cambria" w:hAnsi="Cambria" w:cs="Cambria"/>
          <w:color w:val="000000" w:themeColor="text1"/>
          <w:sz w:val="24"/>
          <w:szCs w:val="24"/>
        </w:rPr>
        <w:t xml:space="preserve">, inspired by the undulating ridged cliffsides of the Mediterranean islands and crafted with a quartered white oak veneer; </w:t>
      </w:r>
      <w:r w:rsidR="00C46A67" w:rsidRPr="006A7328">
        <w:rPr>
          <w:rFonts w:ascii="Cambria" w:eastAsia="Cambria" w:hAnsi="Cambria" w:cs="Cambria"/>
          <w:color w:val="000000" w:themeColor="text1"/>
          <w:sz w:val="24"/>
          <w:szCs w:val="24"/>
        </w:rPr>
        <w:t xml:space="preserve">the </w:t>
      </w:r>
      <w:r w:rsidR="001B15BC" w:rsidRPr="006A7328">
        <w:rPr>
          <w:rFonts w:ascii="Cambria" w:eastAsia="Cambria" w:hAnsi="Cambria" w:cs="Cambria"/>
          <w:b/>
          <w:bCs/>
          <w:color w:val="000000" w:themeColor="text1"/>
          <w:sz w:val="24"/>
          <w:szCs w:val="24"/>
        </w:rPr>
        <w:t>Giselle Upholstered Bed</w:t>
      </w:r>
      <w:r w:rsidR="00C46A67" w:rsidRPr="006A7328">
        <w:rPr>
          <w:rFonts w:ascii="Cambria" w:eastAsia="Cambria" w:hAnsi="Cambria" w:cs="Cambria"/>
          <w:color w:val="000000" w:themeColor="text1"/>
          <w:sz w:val="24"/>
          <w:szCs w:val="24"/>
        </w:rPr>
        <w:t>, a g</w:t>
      </w:r>
      <w:r w:rsidR="00612D32" w:rsidRPr="006A7328">
        <w:rPr>
          <w:rFonts w:ascii="Cambria" w:eastAsia="Cambria" w:hAnsi="Cambria" w:cs="Cambria"/>
          <w:color w:val="000000" w:themeColor="text1"/>
          <w:sz w:val="24"/>
          <w:szCs w:val="24"/>
        </w:rPr>
        <w:t xml:space="preserve">raceful and </w:t>
      </w:r>
      <w:r w:rsidR="00C42A2B">
        <w:rPr>
          <w:rFonts w:ascii="Cambria" w:eastAsia="Cambria" w:hAnsi="Cambria" w:cs="Cambria"/>
          <w:color w:val="000000" w:themeColor="text1"/>
          <w:sz w:val="24"/>
          <w:szCs w:val="24"/>
        </w:rPr>
        <w:t>minimalist</w:t>
      </w:r>
      <w:r w:rsidR="00C42A2B" w:rsidRPr="006A7328">
        <w:rPr>
          <w:rFonts w:ascii="Cambria" w:eastAsia="Cambria" w:hAnsi="Cambria" w:cs="Cambria"/>
          <w:color w:val="000000" w:themeColor="text1"/>
          <w:sz w:val="24"/>
          <w:szCs w:val="24"/>
        </w:rPr>
        <w:t xml:space="preserve"> </w:t>
      </w:r>
      <w:r w:rsidR="00612D32" w:rsidRPr="006A7328">
        <w:rPr>
          <w:rFonts w:ascii="Cambria" w:eastAsia="Cambria" w:hAnsi="Cambria" w:cs="Cambria"/>
          <w:color w:val="000000" w:themeColor="text1"/>
          <w:sz w:val="24"/>
          <w:szCs w:val="24"/>
        </w:rPr>
        <w:t xml:space="preserve">silhouette </w:t>
      </w:r>
      <w:r w:rsidR="00C46A67" w:rsidRPr="006A7328">
        <w:rPr>
          <w:rFonts w:ascii="Cambria" w:eastAsia="Cambria" w:hAnsi="Cambria" w:cs="Cambria"/>
          <w:color w:val="000000" w:themeColor="text1"/>
          <w:sz w:val="24"/>
          <w:szCs w:val="24"/>
        </w:rPr>
        <w:t xml:space="preserve">with </w:t>
      </w:r>
      <w:r w:rsidR="00612D32" w:rsidRPr="006A7328">
        <w:rPr>
          <w:rFonts w:ascii="Cambria" w:eastAsia="Cambria" w:hAnsi="Cambria" w:cs="Cambria"/>
          <w:color w:val="000000" w:themeColor="text1"/>
          <w:sz w:val="24"/>
          <w:szCs w:val="24"/>
        </w:rPr>
        <w:t>sinuous lines atop solid wood feet</w:t>
      </w:r>
      <w:r w:rsidR="00C46A67" w:rsidRPr="006A7328">
        <w:rPr>
          <w:rFonts w:ascii="Cambria" w:eastAsia="Cambria" w:hAnsi="Cambria" w:cs="Cambria"/>
          <w:color w:val="000000" w:themeColor="text1"/>
          <w:sz w:val="24"/>
          <w:szCs w:val="24"/>
        </w:rPr>
        <w:t>; and the</w:t>
      </w:r>
      <w:r w:rsidR="00C46A67" w:rsidRPr="006A7328">
        <w:rPr>
          <w:rFonts w:ascii="Cambria" w:eastAsia="Cambria" w:hAnsi="Cambria" w:cs="Cambria"/>
          <w:b/>
          <w:bCs/>
          <w:color w:val="000000" w:themeColor="text1"/>
          <w:sz w:val="24"/>
          <w:szCs w:val="24"/>
        </w:rPr>
        <w:t xml:space="preserve"> </w:t>
      </w:r>
      <w:r w:rsidR="001B15BC" w:rsidRPr="006A7328">
        <w:rPr>
          <w:rFonts w:ascii="Cambria" w:eastAsia="Cambria" w:hAnsi="Cambria" w:cs="Cambria"/>
          <w:b/>
          <w:bCs/>
          <w:color w:val="000000" w:themeColor="text1"/>
          <w:sz w:val="24"/>
          <w:szCs w:val="24"/>
        </w:rPr>
        <w:t xml:space="preserve">Galleria </w:t>
      </w:r>
      <w:r w:rsidR="001B15BC" w:rsidRPr="006A7328">
        <w:rPr>
          <w:rFonts w:ascii="Cambria" w:eastAsia="Cambria" w:hAnsi="Cambria" w:cs="Cambria"/>
          <w:b/>
          <w:bCs/>
          <w:color w:val="000000" w:themeColor="text1"/>
          <w:sz w:val="24"/>
          <w:szCs w:val="24"/>
        </w:rPr>
        <w:lastRenderedPageBreak/>
        <w:t>Etagere</w:t>
      </w:r>
      <w:r w:rsidR="00C46A67" w:rsidRPr="006A7328">
        <w:rPr>
          <w:rFonts w:ascii="Cambria" w:eastAsia="Cambria" w:hAnsi="Cambria" w:cs="Cambria"/>
          <w:color w:val="000000" w:themeColor="text1"/>
          <w:sz w:val="24"/>
          <w:szCs w:val="24"/>
        </w:rPr>
        <w:t xml:space="preserve">, which </w:t>
      </w:r>
      <w:r w:rsidR="00612D32" w:rsidRPr="006A7328">
        <w:rPr>
          <w:rFonts w:ascii="Cambria" w:eastAsia="Cambria" w:hAnsi="Cambria" w:cs="Cambria"/>
          <w:color w:val="000000" w:themeColor="text1"/>
          <w:sz w:val="24"/>
          <w:szCs w:val="24"/>
        </w:rPr>
        <w:t xml:space="preserve">captures the imagination with a classic arching form inspired by the </w:t>
      </w:r>
      <w:proofErr w:type="spellStart"/>
      <w:r w:rsidR="00612D32" w:rsidRPr="006A7328">
        <w:rPr>
          <w:rFonts w:ascii="Cambria" w:eastAsia="Cambria" w:hAnsi="Cambria" w:cs="Cambria"/>
          <w:color w:val="000000" w:themeColor="text1"/>
          <w:sz w:val="24"/>
          <w:szCs w:val="24"/>
        </w:rPr>
        <w:t>gallerie</w:t>
      </w:r>
      <w:proofErr w:type="spellEnd"/>
      <w:r w:rsidR="00612D32" w:rsidRPr="006A7328">
        <w:rPr>
          <w:rFonts w:ascii="Cambria" w:eastAsia="Cambria" w:hAnsi="Cambria" w:cs="Cambria"/>
          <w:color w:val="000000" w:themeColor="text1"/>
          <w:sz w:val="24"/>
          <w:szCs w:val="24"/>
        </w:rPr>
        <w:t xml:space="preserve"> carts of grand European hotels.</w:t>
      </w:r>
      <w:r w:rsidR="00C46A67" w:rsidRPr="006A7328">
        <w:rPr>
          <w:rFonts w:eastAsia="Cambria" w:cs="Cambria"/>
          <w:color w:val="000000" w:themeColor="text1"/>
        </w:rPr>
        <w:t xml:space="preserve"> </w:t>
      </w:r>
    </w:p>
    <w:p w14:paraId="01431A8F" w14:textId="4BD5640E" w:rsidR="00612D32" w:rsidRDefault="00612D32" w:rsidP="000144A8">
      <w:pPr>
        <w:rPr>
          <w:rFonts w:ascii="Cambria" w:eastAsia="Cambria" w:hAnsi="Cambria" w:cs="Cambria"/>
          <w:color w:val="000000" w:themeColor="text1"/>
          <w:sz w:val="24"/>
          <w:szCs w:val="24"/>
        </w:rPr>
      </w:pPr>
    </w:p>
    <w:p w14:paraId="2833E342" w14:textId="678F2EDA" w:rsidR="00C91CC1" w:rsidRPr="00366B92" w:rsidRDefault="00C91CC1" w:rsidP="002448DC">
      <w:pPr>
        <w:pStyle w:val="ListParagraph"/>
        <w:numPr>
          <w:ilvl w:val="0"/>
          <w:numId w:val="6"/>
        </w:numPr>
        <w:spacing w:line="288" w:lineRule="auto"/>
        <w:rPr>
          <w:rFonts w:ascii="Cambria" w:hAnsi="Cambria" w:cs="Caslon 540"/>
          <w:b/>
          <w:bCs/>
          <w:color w:val="000000"/>
          <w:sz w:val="24"/>
          <w:szCs w:val="24"/>
        </w:rPr>
      </w:pPr>
      <w:r>
        <w:rPr>
          <w:rFonts w:ascii="Cambria" w:hAnsi="Cambria" w:cs="Caslon 540"/>
          <w:b/>
          <w:bCs/>
          <w:color w:val="000000"/>
          <w:sz w:val="24"/>
          <w:szCs w:val="24"/>
        </w:rPr>
        <w:t xml:space="preserve">Baker </w:t>
      </w:r>
      <w:r w:rsidR="00554BDB" w:rsidRPr="00366B92">
        <w:rPr>
          <w:rFonts w:ascii="Cambria" w:eastAsia="Cambria" w:hAnsi="Cambria" w:cs="Cambria"/>
          <w:b/>
          <w:bCs/>
          <w:sz w:val="24"/>
          <w:szCs w:val="24"/>
        </w:rPr>
        <w:t>Originals</w:t>
      </w:r>
      <w:r w:rsidR="00554BDB" w:rsidRPr="00366B92">
        <w:rPr>
          <w:rFonts w:ascii="Cambria" w:eastAsia="Cambria" w:hAnsi="Cambria" w:cs="Cambria"/>
          <w:sz w:val="24"/>
          <w:szCs w:val="24"/>
        </w:rPr>
        <w:t xml:space="preserve"> </w:t>
      </w:r>
      <w:r>
        <w:rPr>
          <w:rFonts w:ascii="Cambria" w:hAnsi="Cambria" w:cs="Caslon 540"/>
          <w:b/>
          <w:bCs/>
          <w:color w:val="000000"/>
          <w:sz w:val="24"/>
          <w:szCs w:val="24"/>
        </w:rPr>
        <w:t>Upholstery Fall 2021</w:t>
      </w:r>
      <w:r w:rsidRPr="00C91CC1">
        <w:rPr>
          <w:rFonts w:ascii="Cambria" w:hAnsi="Cambria" w:cs="Caslon 540"/>
          <w:b/>
          <w:bCs/>
          <w:color w:val="000000"/>
          <w:sz w:val="24"/>
          <w:szCs w:val="24"/>
        </w:rPr>
        <w:t xml:space="preserve"> </w:t>
      </w:r>
      <w:r w:rsidRPr="00F64E9A">
        <w:rPr>
          <w:rFonts w:ascii="Cambria" w:hAnsi="Cambria" w:cs="Caslon 540"/>
          <w:color w:val="000000"/>
          <w:sz w:val="24"/>
          <w:szCs w:val="24"/>
        </w:rPr>
        <w:t xml:space="preserve">– </w:t>
      </w:r>
      <w:r w:rsidR="00110389">
        <w:rPr>
          <w:rFonts w:ascii="Cambria" w:hAnsi="Cambria" w:cs="Caslon 540"/>
          <w:color w:val="000000"/>
          <w:sz w:val="24"/>
          <w:szCs w:val="24"/>
        </w:rPr>
        <w:t xml:space="preserve">Classic meets modern with 19 </w:t>
      </w:r>
      <w:r w:rsidR="005E67A8">
        <w:rPr>
          <w:rFonts w:ascii="Cambria" w:hAnsi="Cambria" w:cs="Caslon 540"/>
          <w:color w:val="000000"/>
          <w:sz w:val="24"/>
          <w:szCs w:val="24"/>
        </w:rPr>
        <w:t xml:space="preserve">new Baker Upholstery </w:t>
      </w:r>
      <w:r w:rsidR="00BF6D64">
        <w:rPr>
          <w:rFonts w:ascii="Cambria" w:hAnsi="Cambria" w:cs="Caslon 540"/>
          <w:color w:val="000000"/>
          <w:sz w:val="24"/>
          <w:szCs w:val="24"/>
        </w:rPr>
        <w:t>seating designs</w:t>
      </w:r>
      <w:r w:rsidR="00F07408">
        <w:rPr>
          <w:rFonts w:ascii="Cambria" w:hAnsi="Cambria" w:cs="Caslon 540"/>
          <w:color w:val="000000"/>
          <w:sz w:val="24"/>
          <w:szCs w:val="24"/>
        </w:rPr>
        <w:t xml:space="preserve">. Highlights include the </w:t>
      </w:r>
      <w:r w:rsidR="00F07408" w:rsidRPr="00366B92">
        <w:rPr>
          <w:rFonts w:ascii="Cambria" w:hAnsi="Cambria" w:cs="Caslon 540"/>
          <w:b/>
          <w:bCs/>
          <w:color w:val="000000"/>
          <w:sz w:val="24"/>
          <w:szCs w:val="24"/>
        </w:rPr>
        <w:t>Volute Swivel Chair</w:t>
      </w:r>
      <w:r w:rsidR="00F07408" w:rsidRPr="00366B92">
        <w:rPr>
          <w:rFonts w:ascii="Cambria" w:hAnsi="Cambria" w:cs="Caslon 540"/>
          <w:color w:val="000000"/>
          <w:sz w:val="24"/>
          <w:szCs w:val="24"/>
        </w:rPr>
        <w:t xml:space="preserve">, </w:t>
      </w:r>
      <w:r w:rsidR="002448DC" w:rsidRPr="002448DC">
        <w:rPr>
          <w:rFonts w:ascii="Cambria" w:hAnsi="Cambria" w:cs="Caslon 540"/>
          <w:color w:val="000000"/>
          <w:sz w:val="24"/>
          <w:szCs w:val="24"/>
        </w:rPr>
        <w:t>inspired by the simple refinement of traditional opera house gallery seating</w:t>
      </w:r>
      <w:r w:rsidR="002448DC">
        <w:rPr>
          <w:rFonts w:ascii="Cambria" w:hAnsi="Cambria" w:cs="Caslon 540"/>
          <w:color w:val="000000"/>
          <w:sz w:val="24"/>
          <w:szCs w:val="24"/>
        </w:rPr>
        <w:t xml:space="preserve"> and featuring a </w:t>
      </w:r>
      <w:r w:rsidR="002448DC" w:rsidRPr="002448DC">
        <w:rPr>
          <w:rFonts w:ascii="Cambria" w:hAnsi="Cambria" w:cs="Caslon 540"/>
          <w:color w:val="000000"/>
          <w:sz w:val="24"/>
          <w:szCs w:val="24"/>
        </w:rPr>
        <w:t>cylindrical shape</w:t>
      </w:r>
      <w:r w:rsidR="002448DC">
        <w:rPr>
          <w:rFonts w:ascii="Cambria" w:hAnsi="Cambria" w:cs="Caslon 540"/>
          <w:color w:val="000000"/>
          <w:sz w:val="24"/>
          <w:szCs w:val="24"/>
        </w:rPr>
        <w:t xml:space="preserve">, a </w:t>
      </w:r>
      <w:r w:rsidR="002448DC" w:rsidRPr="002448DC">
        <w:rPr>
          <w:rFonts w:ascii="Cambria" w:hAnsi="Cambria" w:cs="Caslon 540"/>
          <w:color w:val="000000"/>
          <w:sz w:val="24"/>
          <w:szCs w:val="24"/>
        </w:rPr>
        <w:t>tight back and a loose, comfortable seat cushion</w:t>
      </w:r>
      <w:r w:rsidR="002448DC">
        <w:rPr>
          <w:rFonts w:ascii="Cambria" w:hAnsi="Cambria" w:cs="Caslon 540"/>
          <w:color w:val="000000"/>
          <w:sz w:val="24"/>
          <w:szCs w:val="24"/>
        </w:rPr>
        <w:t xml:space="preserve">; the </w:t>
      </w:r>
      <w:proofErr w:type="spellStart"/>
      <w:r w:rsidR="002448DC" w:rsidRPr="00366B92">
        <w:rPr>
          <w:rFonts w:ascii="Cambria" w:hAnsi="Cambria" w:cs="Caslon 540"/>
          <w:b/>
          <w:bCs/>
          <w:color w:val="000000"/>
          <w:sz w:val="24"/>
          <w:szCs w:val="24"/>
        </w:rPr>
        <w:t>Amoura</w:t>
      </w:r>
      <w:proofErr w:type="spellEnd"/>
      <w:r w:rsidR="002448DC" w:rsidRPr="00366B92">
        <w:rPr>
          <w:rFonts w:ascii="Cambria" w:hAnsi="Cambria" w:cs="Caslon 540"/>
          <w:b/>
          <w:bCs/>
          <w:color w:val="000000"/>
          <w:sz w:val="24"/>
          <w:szCs w:val="24"/>
        </w:rPr>
        <w:t xml:space="preserve"> Sofa</w:t>
      </w:r>
      <w:r w:rsidR="002448DC">
        <w:rPr>
          <w:rFonts w:ascii="Cambria" w:hAnsi="Cambria" w:cs="Caslon 540"/>
          <w:color w:val="000000"/>
          <w:sz w:val="24"/>
          <w:szCs w:val="24"/>
        </w:rPr>
        <w:t>, w</w:t>
      </w:r>
      <w:r w:rsidR="002448DC" w:rsidRPr="002448DC">
        <w:rPr>
          <w:rFonts w:ascii="Cambria" w:hAnsi="Cambria" w:cs="Caslon 540"/>
          <w:color w:val="000000"/>
          <w:sz w:val="24"/>
          <w:szCs w:val="24"/>
        </w:rPr>
        <w:t>ith sculptural vertical channel quilting, a loose cushion and knife-edge pillows</w:t>
      </w:r>
      <w:r w:rsidR="002448DC">
        <w:rPr>
          <w:rFonts w:ascii="Cambria" w:hAnsi="Cambria" w:cs="Caslon 540"/>
          <w:color w:val="000000"/>
          <w:sz w:val="24"/>
          <w:szCs w:val="24"/>
        </w:rPr>
        <w:t xml:space="preserve"> for ultimate style and comfort; </w:t>
      </w:r>
      <w:r w:rsidR="002448DC" w:rsidRPr="00366B92">
        <w:rPr>
          <w:rFonts w:ascii="Cambria" w:hAnsi="Cambria" w:cs="Caslon 540"/>
          <w:color w:val="000000"/>
          <w:sz w:val="24"/>
          <w:szCs w:val="24"/>
        </w:rPr>
        <w:t xml:space="preserve">the </w:t>
      </w:r>
      <w:proofErr w:type="spellStart"/>
      <w:r w:rsidR="00F07408" w:rsidRPr="00366B92">
        <w:rPr>
          <w:rFonts w:ascii="Cambria" w:hAnsi="Cambria" w:cs="Caslon 540"/>
          <w:b/>
          <w:bCs/>
          <w:color w:val="000000"/>
          <w:sz w:val="24"/>
          <w:szCs w:val="24"/>
        </w:rPr>
        <w:t>Aemilius</w:t>
      </w:r>
      <w:proofErr w:type="spellEnd"/>
      <w:r w:rsidR="00F07408" w:rsidRPr="00366B92">
        <w:rPr>
          <w:rFonts w:ascii="Cambria" w:hAnsi="Cambria" w:cs="Caslon 540"/>
          <w:b/>
          <w:bCs/>
          <w:color w:val="000000"/>
          <w:sz w:val="24"/>
          <w:szCs w:val="24"/>
        </w:rPr>
        <w:t xml:space="preserve"> Bench</w:t>
      </w:r>
      <w:r w:rsidR="00F07408" w:rsidRPr="00366B92">
        <w:rPr>
          <w:rFonts w:ascii="Cambria" w:hAnsi="Cambria" w:cs="Caslon 540"/>
          <w:color w:val="000000"/>
          <w:sz w:val="24"/>
          <w:szCs w:val="24"/>
        </w:rPr>
        <w:t xml:space="preserve">, </w:t>
      </w:r>
      <w:r w:rsidR="002448DC" w:rsidRPr="00366B92">
        <w:rPr>
          <w:rFonts w:ascii="Cambria" w:hAnsi="Cambria" w:cs="Caslon 540"/>
          <w:color w:val="000000"/>
          <w:sz w:val="24"/>
          <w:szCs w:val="24"/>
        </w:rPr>
        <w:t>inspired by the unpredictable edges of seaside cliffs and with a tightly upholstered top for a modernist look</w:t>
      </w:r>
      <w:r w:rsidR="008250D8">
        <w:rPr>
          <w:rFonts w:ascii="Cambria" w:hAnsi="Cambria" w:cs="Caslon 540"/>
          <w:color w:val="000000"/>
          <w:sz w:val="24"/>
          <w:szCs w:val="24"/>
        </w:rPr>
        <w:t xml:space="preserve">; </w:t>
      </w:r>
      <w:r w:rsidR="00F07408" w:rsidRPr="00366B92">
        <w:rPr>
          <w:rFonts w:ascii="Cambria" w:hAnsi="Cambria" w:cs="Caslon 540"/>
          <w:color w:val="000000"/>
          <w:sz w:val="24"/>
          <w:szCs w:val="24"/>
        </w:rPr>
        <w:t xml:space="preserve">and </w:t>
      </w:r>
      <w:r w:rsidR="002448DC" w:rsidRPr="00366B92">
        <w:rPr>
          <w:rFonts w:ascii="Cambria" w:hAnsi="Cambria" w:cs="Caslon 540"/>
          <w:color w:val="000000"/>
          <w:sz w:val="24"/>
          <w:szCs w:val="24"/>
        </w:rPr>
        <w:t xml:space="preserve">the </w:t>
      </w:r>
      <w:r w:rsidR="00F07408" w:rsidRPr="00366B92">
        <w:rPr>
          <w:rFonts w:ascii="Cambria" w:hAnsi="Cambria" w:cs="Caslon 540"/>
          <w:b/>
          <w:bCs/>
          <w:color w:val="000000"/>
          <w:sz w:val="24"/>
          <w:szCs w:val="24"/>
        </w:rPr>
        <w:t>Royce Wing Chair</w:t>
      </w:r>
      <w:r w:rsidR="002448DC">
        <w:rPr>
          <w:rFonts w:ascii="Cambria" w:hAnsi="Cambria" w:cs="Caslon 540"/>
          <w:color w:val="000000"/>
          <w:sz w:val="24"/>
          <w:szCs w:val="24"/>
        </w:rPr>
        <w:t>, featuring</w:t>
      </w:r>
      <w:r w:rsidR="002448DC" w:rsidRPr="002448DC">
        <w:rPr>
          <w:rFonts w:ascii="Cambria" w:hAnsi="Cambria" w:cs="Caslon 540"/>
          <w:color w:val="000000"/>
          <w:sz w:val="24"/>
          <w:szCs w:val="24"/>
        </w:rPr>
        <w:t xml:space="preserve"> a generous seat and fully upholstered track arm</w:t>
      </w:r>
      <w:r w:rsidR="002448DC">
        <w:rPr>
          <w:rFonts w:ascii="Cambria" w:hAnsi="Cambria" w:cs="Caslon 540"/>
          <w:color w:val="000000"/>
          <w:sz w:val="24"/>
          <w:szCs w:val="24"/>
        </w:rPr>
        <w:t xml:space="preserve"> for comfort and versatility in any room.</w:t>
      </w:r>
    </w:p>
    <w:p w14:paraId="7795DD69" w14:textId="77777777" w:rsidR="00E22FC5" w:rsidRDefault="00E22FC5" w:rsidP="006A7328">
      <w:pPr>
        <w:pStyle w:val="ListParagraph"/>
        <w:spacing w:line="288" w:lineRule="auto"/>
        <w:rPr>
          <w:rFonts w:ascii="Cambria" w:hAnsi="Cambria" w:cs="Caslon 540"/>
          <w:b/>
          <w:bCs/>
          <w:color w:val="000000"/>
          <w:sz w:val="24"/>
          <w:szCs w:val="24"/>
        </w:rPr>
      </w:pPr>
    </w:p>
    <w:p w14:paraId="061CA4FE" w14:textId="1C53D81D" w:rsidR="00826E14" w:rsidRPr="00826E14" w:rsidRDefault="00E22FC5" w:rsidP="00826E14">
      <w:pPr>
        <w:pStyle w:val="ListParagraph"/>
        <w:numPr>
          <w:ilvl w:val="0"/>
          <w:numId w:val="6"/>
        </w:numPr>
        <w:spacing w:line="288" w:lineRule="auto"/>
        <w:rPr>
          <w:rFonts w:ascii="Cambria" w:hAnsi="Cambria" w:cs="Caslon 540"/>
          <w:b/>
          <w:bCs/>
          <w:color w:val="000000"/>
          <w:sz w:val="24"/>
          <w:szCs w:val="24"/>
        </w:rPr>
      </w:pPr>
      <w:r>
        <w:rPr>
          <w:rFonts w:ascii="Cambria" w:hAnsi="Cambria" w:cs="Caslon 540"/>
          <w:b/>
          <w:bCs/>
          <w:color w:val="000000"/>
          <w:sz w:val="24"/>
          <w:szCs w:val="24"/>
        </w:rPr>
        <w:t xml:space="preserve">Baker Luxe Fall 2021 – </w:t>
      </w:r>
      <w:r w:rsidR="000569D6">
        <w:rPr>
          <w:rFonts w:ascii="Cambria" w:hAnsi="Cambria" w:cs="Caslon 540"/>
          <w:color w:val="000000"/>
          <w:sz w:val="24"/>
          <w:szCs w:val="24"/>
        </w:rPr>
        <w:t>Expanding upon</w:t>
      </w:r>
      <w:r>
        <w:rPr>
          <w:rFonts w:ascii="Cambria" w:hAnsi="Cambria" w:cs="Caslon 540"/>
          <w:color w:val="000000"/>
          <w:sz w:val="24"/>
          <w:szCs w:val="24"/>
        </w:rPr>
        <w:t xml:space="preserve"> Baker’s largest and boldest collection to-date, 18 </w:t>
      </w:r>
      <w:r w:rsidR="000569D6">
        <w:rPr>
          <w:rFonts w:ascii="Cambria" w:hAnsi="Cambria" w:cs="Caslon 540"/>
          <w:color w:val="000000"/>
          <w:sz w:val="24"/>
          <w:szCs w:val="24"/>
        </w:rPr>
        <w:t xml:space="preserve">eclectic </w:t>
      </w:r>
      <w:r>
        <w:rPr>
          <w:rFonts w:ascii="Cambria" w:hAnsi="Cambria" w:cs="Caslon 540"/>
          <w:color w:val="000000"/>
          <w:sz w:val="24"/>
          <w:szCs w:val="24"/>
        </w:rPr>
        <w:t xml:space="preserve">new Baker Luxe introductions </w:t>
      </w:r>
      <w:r w:rsidR="00C4141B">
        <w:rPr>
          <w:rFonts w:ascii="Cambria" w:hAnsi="Cambria" w:cs="Caslon 540"/>
          <w:color w:val="000000"/>
          <w:sz w:val="24"/>
          <w:szCs w:val="24"/>
        </w:rPr>
        <w:t>feature</w:t>
      </w:r>
      <w:r>
        <w:rPr>
          <w:rFonts w:ascii="Cambria" w:hAnsi="Cambria" w:cs="Caslon 540"/>
          <w:color w:val="000000"/>
          <w:sz w:val="24"/>
          <w:szCs w:val="24"/>
        </w:rPr>
        <w:t xml:space="preserve"> fresh </w:t>
      </w:r>
      <w:r w:rsidR="00C4141B">
        <w:rPr>
          <w:rFonts w:ascii="Cambria" w:hAnsi="Cambria" w:cs="Caslon 540"/>
          <w:color w:val="000000"/>
          <w:sz w:val="24"/>
          <w:szCs w:val="24"/>
        </w:rPr>
        <w:t>designs made from the</w:t>
      </w:r>
      <w:r>
        <w:rPr>
          <w:rFonts w:ascii="Cambria" w:hAnsi="Cambria" w:cs="Caslon 540"/>
          <w:color w:val="000000"/>
          <w:sz w:val="24"/>
          <w:szCs w:val="24"/>
        </w:rPr>
        <w:t xml:space="preserve"> semiprecious materials and finishes that define the collection, </w:t>
      </w:r>
      <w:r w:rsidR="00C4141B">
        <w:rPr>
          <w:rFonts w:ascii="Cambria" w:hAnsi="Cambria" w:cs="Caslon 540"/>
          <w:color w:val="000000"/>
          <w:sz w:val="24"/>
          <w:szCs w:val="24"/>
        </w:rPr>
        <w:t>like</w:t>
      </w:r>
      <w:r>
        <w:rPr>
          <w:rFonts w:ascii="Cambria" w:hAnsi="Cambria" w:cs="Caslon 540"/>
          <w:color w:val="000000"/>
          <w:sz w:val="24"/>
          <w:szCs w:val="24"/>
        </w:rPr>
        <w:t xml:space="preserve"> </w:t>
      </w:r>
      <w:proofErr w:type="spellStart"/>
      <w:r w:rsidRPr="00E22FC5">
        <w:rPr>
          <w:rFonts w:ascii="Cambria" w:hAnsi="Cambria" w:cs="Caslon 540"/>
          <w:color w:val="000000"/>
          <w:sz w:val="24"/>
          <w:szCs w:val="24"/>
        </w:rPr>
        <w:t>Elegante</w:t>
      </w:r>
      <w:proofErr w:type="spellEnd"/>
      <w:r w:rsidRPr="00E22FC5">
        <w:rPr>
          <w:rFonts w:ascii="Cambria" w:hAnsi="Cambria" w:cs="Caslon 540"/>
          <w:color w:val="000000"/>
          <w:sz w:val="24"/>
          <w:szCs w:val="24"/>
        </w:rPr>
        <w:t xml:space="preserve"> Firefly Marble</w:t>
      </w:r>
      <w:r w:rsidR="000569D6">
        <w:rPr>
          <w:rFonts w:ascii="Cambria" w:hAnsi="Cambria" w:cs="Caslon 540"/>
          <w:color w:val="000000"/>
          <w:sz w:val="24"/>
          <w:szCs w:val="24"/>
        </w:rPr>
        <w:t>, Grey Quartz,</w:t>
      </w:r>
      <w:r w:rsidR="00C4141B">
        <w:rPr>
          <w:rFonts w:ascii="Cambria" w:hAnsi="Cambria" w:cs="Caslon 540"/>
          <w:color w:val="000000"/>
          <w:sz w:val="24"/>
          <w:szCs w:val="24"/>
        </w:rPr>
        <w:t xml:space="preserve"> and</w:t>
      </w:r>
      <w:r w:rsidRPr="00E22FC5">
        <w:rPr>
          <w:rFonts w:ascii="Cambria" w:hAnsi="Cambria" w:cs="Caslon 540"/>
          <w:color w:val="000000"/>
          <w:sz w:val="24"/>
          <w:szCs w:val="24"/>
        </w:rPr>
        <w:t xml:space="preserve"> Pyrite</w:t>
      </w:r>
      <w:r w:rsidR="00C4141B">
        <w:rPr>
          <w:rFonts w:ascii="Cambria" w:hAnsi="Cambria" w:cs="Caslon 540"/>
          <w:color w:val="000000"/>
          <w:sz w:val="24"/>
          <w:szCs w:val="24"/>
        </w:rPr>
        <w:t xml:space="preserve">. </w:t>
      </w:r>
      <w:r w:rsidR="000569D6">
        <w:rPr>
          <w:rFonts w:ascii="Cambria" w:hAnsi="Cambria" w:cs="Caslon 540"/>
          <w:color w:val="000000"/>
          <w:sz w:val="24"/>
          <w:szCs w:val="24"/>
        </w:rPr>
        <w:t xml:space="preserve">Highlights include the </w:t>
      </w:r>
      <w:r w:rsidR="000569D6" w:rsidRPr="00366B92">
        <w:rPr>
          <w:rFonts w:ascii="Cambria" w:hAnsi="Cambria" w:cs="Caslon 540"/>
          <w:b/>
          <w:bCs/>
          <w:color w:val="000000"/>
          <w:sz w:val="24"/>
          <w:szCs w:val="24"/>
        </w:rPr>
        <w:t>Huxley Pedestal</w:t>
      </w:r>
      <w:r w:rsidR="002448DC" w:rsidRPr="00366B92">
        <w:rPr>
          <w:rFonts w:ascii="Cambria" w:hAnsi="Cambria" w:cs="Caslon 540"/>
          <w:b/>
          <w:bCs/>
          <w:color w:val="000000"/>
          <w:sz w:val="24"/>
          <w:szCs w:val="24"/>
        </w:rPr>
        <w:t xml:space="preserve">, </w:t>
      </w:r>
      <w:r w:rsidR="002448DC" w:rsidRPr="000477D8">
        <w:rPr>
          <w:rFonts w:ascii="Cambria" w:hAnsi="Cambria" w:cs="Caslon 540"/>
          <w:color w:val="000000"/>
          <w:sz w:val="24"/>
          <w:szCs w:val="24"/>
        </w:rPr>
        <w:t xml:space="preserve">built from quartered oak veneer </w:t>
      </w:r>
      <w:r w:rsidR="00D34BE9" w:rsidRPr="00D34BE9">
        <w:rPr>
          <w:rFonts w:ascii="Cambria" w:hAnsi="Cambria" w:cs="Caslon 540"/>
          <w:color w:val="000000"/>
          <w:sz w:val="24"/>
          <w:szCs w:val="24"/>
        </w:rPr>
        <w:t xml:space="preserve">and oak solids </w:t>
      </w:r>
      <w:r w:rsidR="002448DC" w:rsidRPr="000477D8">
        <w:rPr>
          <w:rFonts w:ascii="Cambria" w:hAnsi="Cambria" w:cs="Caslon 540"/>
          <w:color w:val="000000"/>
          <w:sz w:val="24"/>
          <w:szCs w:val="24"/>
        </w:rPr>
        <w:t>and</w:t>
      </w:r>
      <w:r w:rsidR="002448DC" w:rsidRPr="008250D8">
        <w:rPr>
          <w:rFonts w:ascii="Cambria" w:hAnsi="Cambria" w:cs="Caslon 540"/>
          <w:color w:val="000000"/>
          <w:sz w:val="24"/>
          <w:szCs w:val="24"/>
        </w:rPr>
        <w:t xml:space="preserve"> elegant, comple</w:t>
      </w:r>
      <w:r w:rsidR="002448DC" w:rsidRPr="00366B92">
        <w:rPr>
          <w:rFonts w:ascii="Cambria" w:hAnsi="Cambria" w:cs="Caslon 540"/>
          <w:color w:val="000000"/>
          <w:sz w:val="24"/>
          <w:szCs w:val="24"/>
        </w:rPr>
        <w:t>x, and carefully crafted like the inner workings of a handmade wristwatch</w:t>
      </w:r>
      <w:r w:rsidR="00B322E5" w:rsidRPr="000477D8">
        <w:rPr>
          <w:rFonts w:ascii="Cambria" w:hAnsi="Cambria" w:cs="Caslon 540"/>
          <w:color w:val="000000"/>
          <w:sz w:val="24"/>
          <w:szCs w:val="24"/>
        </w:rPr>
        <w:t>;</w:t>
      </w:r>
      <w:r w:rsidR="000569D6" w:rsidRPr="000477D8">
        <w:rPr>
          <w:rFonts w:ascii="Cambria" w:hAnsi="Cambria" w:cs="Caslon 540"/>
          <w:color w:val="000000"/>
          <w:sz w:val="24"/>
          <w:szCs w:val="24"/>
        </w:rPr>
        <w:t xml:space="preserve"> </w:t>
      </w:r>
      <w:r w:rsidR="000477D8">
        <w:rPr>
          <w:rFonts w:ascii="Cambria" w:hAnsi="Cambria" w:cs="Caslon 540"/>
          <w:color w:val="000000"/>
          <w:sz w:val="24"/>
          <w:szCs w:val="24"/>
        </w:rPr>
        <w:t xml:space="preserve">the </w:t>
      </w:r>
      <w:r w:rsidR="00552DF4" w:rsidRPr="000477D8">
        <w:rPr>
          <w:rFonts w:ascii="Cambria" w:hAnsi="Cambria" w:cs="Caslon 540"/>
          <w:b/>
          <w:bCs/>
          <w:color w:val="000000"/>
          <w:sz w:val="24"/>
          <w:szCs w:val="24"/>
        </w:rPr>
        <w:t>Penelope Cocktail Table</w:t>
      </w:r>
      <w:r w:rsidR="00552DF4" w:rsidRPr="000477D8">
        <w:rPr>
          <w:rFonts w:ascii="Cambria" w:hAnsi="Cambria" w:cs="Caslon 540"/>
          <w:color w:val="000000"/>
          <w:sz w:val="24"/>
          <w:szCs w:val="24"/>
        </w:rPr>
        <w:t xml:space="preserve">, a substantial, spirited piece made entirely from grey quartz; </w:t>
      </w:r>
      <w:r w:rsidR="000477D8">
        <w:rPr>
          <w:rFonts w:ascii="Cambria" w:hAnsi="Cambria" w:cs="Caslon 540"/>
          <w:color w:val="000000"/>
          <w:sz w:val="24"/>
          <w:szCs w:val="24"/>
        </w:rPr>
        <w:t>the</w:t>
      </w:r>
      <w:r w:rsidR="00797234" w:rsidRPr="00797234">
        <w:rPr>
          <w:rFonts w:ascii="Cambria" w:hAnsi="Cambria" w:cs="Caslon 540"/>
          <w:color w:val="000000"/>
          <w:sz w:val="24"/>
          <w:szCs w:val="24"/>
        </w:rPr>
        <w:t xml:space="preserve"> </w:t>
      </w:r>
      <w:r w:rsidR="00797234" w:rsidRPr="00D34BE9">
        <w:rPr>
          <w:rFonts w:ascii="Cambria" w:hAnsi="Cambria" w:cs="Caslon 540"/>
          <w:b/>
          <w:bCs/>
          <w:color w:val="000000"/>
          <w:sz w:val="24"/>
          <w:szCs w:val="24"/>
        </w:rPr>
        <w:t>Avery and Emery Mirrors</w:t>
      </w:r>
      <w:r w:rsidR="00797234" w:rsidRPr="00797234">
        <w:rPr>
          <w:rFonts w:ascii="Cambria" w:hAnsi="Cambria" w:cs="Caslon 540"/>
          <w:color w:val="000000"/>
          <w:sz w:val="24"/>
          <w:szCs w:val="24"/>
        </w:rPr>
        <w:t xml:space="preserve">, made entirely of pyrite, </w:t>
      </w:r>
      <w:r w:rsidR="00797234">
        <w:rPr>
          <w:rFonts w:ascii="Cambria" w:hAnsi="Cambria" w:cs="Caslon 540"/>
          <w:color w:val="000000"/>
          <w:sz w:val="24"/>
          <w:szCs w:val="24"/>
        </w:rPr>
        <w:t xml:space="preserve">which </w:t>
      </w:r>
      <w:r w:rsidR="00797234" w:rsidRPr="00797234">
        <w:rPr>
          <w:rFonts w:ascii="Cambria" w:hAnsi="Cambria" w:cs="Caslon 540"/>
          <w:color w:val="000000"/>
          <w:sz w:val="24"/>
          <w:szCs w:val="24"/>
        </w:rPr>
        <w:t>have a beautifully irregular surface and a diffused mirror-like appearance inspired by the timeless allure of pyrite</w:t>
      </w:r>
      <w:r w:rsidR="00797234">
        <w:rPr>
          <w:rFonts w:ascii="Cambria" w:hAnsi="Cambria" w:cs="Caslon 540"/>
          <w:color w:val="000000"/>
          <w:sz w:val="24"/>
          <w:szCs w:val="24"/>
        </w:rPr>
        <w:t xml:space="preserve">; </w:t>
      </w:r>
      <w:r w:rsidR="00552DF4" w:rsidRPr="000477D8">
        <w:rPr>
          <w:rFonts w:ascii="Cambria" w:hAnsi="Cambria" w:cs="Caslon 540"/>
          <w:color w:val="000000"/>
          <w:sz w:val="24"/>
          <w:szCs w:val="24"/>
        </w:rPr>
        <w:t xml:space="preserve"> and the </w:t>
      </w:r>
      <w:r w:rsidR="000569D6" w:rsidRPr="000477D8">
        <w:rPr>
          <w:rFonts w:ascii="Cambria" w:hAnsi="Cambria" w:cs="Caslon 540"/>
          <w:b/>
          <w:bCs/>
          <w:color w:val="000000"/>
          <w:sz w:val="24"/>
          <w:szCs w:val="24"/>
        </w:rPr>
        <w:t>Nova Console</w:t>
      </w:r>
      <w:r w:rsidR="00552DF4" w:rsidRPr="000477D8">
        <w:rPr>
          <w:rFonts w:ascii="Cambria" w:hAnsi="Cambria" w:cs="Caslon 540"/>
          <w:color w:val="000000"/>
          <w:sz w:val="24"/>
          <w:szCs w:val="24"/>
        </w:rPr>
        <w:t>, a soothing and symmetrical design featuring a tabletop</w:t>
      </w:r>
      <w:r w:rsidR="00552DF4" w:rsidRPr="00552DF4">
        <w:rPr>
          <w:rFonts w:ascii="Cambria" w:hAnsi="Cambria" w:cs="Caslon 540"/>
          <w:color w:val="000000"/>
          <w:sz w:val="24"/>
          <w:szCs w:val="24"/>
        </w:rPr>
        <w:t xml:space="preserve"> supported by two graduated columns</w:t>
      </w:r>
      <w:r w:rsidR="00552DF4">
        <w:rPr>
          <w:rFonts w:ascii="Cambria" w:hAnsi="Cambria" w:cs="Caslon 540"/>
          <w:color w:val="000000"/>
          <w:sz w:val="24"/>
          <w:szCs w:val="24"/>
        </w:rPr>
        <w:t xml:space="preserve"> </w:t>
      </w:r>
      <w:r w:rsidR="00552DF4" w:rsidRPr="00552DF4">
        <w:rPr>
          <w:rFonts w:ascii="Cambria" w:hAnsi="Cambria" w:cs="Caslon 540"/>
          <w:color w:val="000000"/>
          <w:sz w:val="24"/>
          <w:szCs w:val="24"/>
        </w:rPr>
        <w:t>made from carefully selected</w:t>
      </w:r>
      <w:r w:rsidR="00552DF4">
        <w:rPr>
          <w:rFonts w:ascii="Cambria" w:hAnsi="Cambria" w:cs="Caslon 540"/>
          <w:color w:val="000000"/>
          <w:sz w:val="24"/>
          <w:szCs w:val="24"/>
        </w:rPr>
        <w:t xml:space="preserve"> </w:t>
      </w:r>
      <w:r w:rsidR="00552DF4" w:rsidRPr="00552DF4">
        <w:rPr>
          <w:rFonts w:ascii="Cambria" w:hAnsi="Cambria" w:cs="Caslon 540"/>
          <w:color w:val="000000"/>
          <w:sz w:val="24"/>
          <w:szCs w:val="24"/>
        </w:rPr>
        <w:t>elegant firefly marble</w:t>
      </w:r>
      <w:r w:rsidR="00552DF4">
        <w:rPr>
          <w:rFonts w:ascii="Cambria" w:hAnsi="Cambria" w:cs="Caslon 540"/>
          <w:color w:val="000000"/>
          <w:sz w:val="24"/>
          <w:szCs w:val="24"/>
        </w:rPr>
        <w:t xml:space="preserve">. </w:t>
      </w:r>
      <w:r w:rsidR="005E67A8" w:rsidRPr="006A7328">
        <w:rPr>
          <w:rFonts w:ascii="Cambria" w:hAnsi="Cambria" w:cs="Caslon 540"/>
          <w:color w:val="000000"/>
          <w:sz w:val="24"/>
          <w:szCs w:val="24"/>
        </w:rPr>
        <w:t xml:space="preserve">Baker Luxe is a youthful lifestyle collection imbued with a mix of 1970s modern style, inspired by an era of icons such as Yves Saint </w:t>
      </w:r>
      <w:r w:rsidR="00826E14">
        <w:rPr>
          <w:rFonts w:ascii="Cambria" w:hAnsi="Cambria" w:cs="Caslon 540"/>
          <w:color w:val="000000"/>
          <w:sz w:val="24"/>
          <w:szCs w:val="24"/>
        </w:rPr>
        <w:t>L</w:t>
      </w:r>
      <w:r w:rsidR="005E67A8" w:rsidRPr="006A7328">
        <w:rPr>
          <w:rFonts w:ascii="Cambria" w:hAnsi="Cambria" w:cs="Caslon 540"/>
          <w:color w:val="000000"/>
          <w:sz w:val="24"/>
          <w:szCs w:val="24"/>
        </w:rPr>
        <w:t>aurent, Halston</w:t>
      </w:r>
      <w:r w:rsidR="00F40207">
        <w:rPr>
          <w:rFonts w:ascii="Cambria" w:hAnsi="Cambria" w:cs="Caslon 540"/>
          <w:color w:val="000000"/>
          <w:sz w:val="24"/>
          <w:szCs w:val="24"/>
        </w:rPr>
        <w:t>,</w:t>
      </w:r>
      <w:r w:rsidR="005E67A8" w:rsidRPr="006A7328">
        <w:rPr>
          <w:rFonts w:ascii="Cambria" w:hAnsi="Cambria" w:cs="Caslon 540"/>
          <w:color w:val="000000"/>
          <w:sz w:val="24"/>
          <w:szCs w:val="24"/>
        </w:rPr>
        <w:t xml:space="preserve"> and Warhol.</w:t>
      </w:r>
    </w:p>
    <w:p w14:paraId="3610C4A8" w14:textId="25F6DE64" w:rsidR="00FD323B" w:rsidRPr="007D426B" w:rsidRDefault="00A83183" w:rsidP="004A546B">
      <w:pPr>
        <w:pStyle w:val="NormalWeb"/>
        <w:spacing w:before="0" w:beforeAutospacing="0" w:after="0" w:afterAutospacing="0" w:line="288" w:lineRule="auto"/>
        <w:rPr>
          <w:rFonts w:ascii="Cambria" w:eastAsia="Cambria" w:hAnsi="Cambria" w:cs="Cambria"/>
        </w:rPr>
      </w:pPr>
      <w:r>
        <w:rPr>
          <w:rFonts w:ascii="Cambria" w:eastAsia="Cambria" w:hAnsi="Cambria" w:cs="Cambria"/>
        </w:rPr>
        <w:t xml:space="preserve">Baker and </w:t>
      </w:r>
      <w:r w:rsidR="004022FB" w:rsidRPr="007D426B">
        <w:rPr>
          <w:rFonts w:ascii="Cambria" w:eastAsia="Cambria" w:hAnsi="Cambria" w:cs="Cambria"/>
        </w:rPr>
        <w:t xml:space="preserve">Milling Road’s </w:t>
      </w:r>
      <w:r w:rsidR="00A8026F" w:rsidRPr="007D426B">
        <w:rPr>
          <w:rFonts w:ascii="Cambria" w:eastAsia="Cambria" w:hAnsi="Cambria" w:cs="Cambria"/>
        </w:rPr>
        <w:t>F</w:t>
      </w:r>
      <w:r w:rsidR="004022FB" w:rsidRPr="007D426B">
        <w:rPr>
          <w:rFonts w:ascii="Cambria" w:eastAsia="Cambria" w:hAnsi="Cambria" w:cs="Cambria"/>
        </w:rPr>
        <w:t xml:space="preserve">all 2021 collection </w:t>
      </w:r>
      <w:r w:rsidR="007D426B" w:rsidRPr="007D426B">
        <w:rPr>
          <w:rFonts w:ascii="Cambria" w:eastAsia="Cambria" w:hAnsi="Cambria" w:cs="Cambria"/>
        </w:rPr>
        <w:t xml:space="preserve">will debut at High Point Market in North Carolina in October 2021. It is expected to be available for shipping in December and to hit showroom floors by the end of the year. For </w:t>
      </w:r>
      <w:r w:rsidR="007D426B" w:rsidRPr="007D426B">
        <w:rPr>
          <w:rStyle w:val="A1"/>
          <w:rFonts w:ascii="Cambria" w:hAnsi="Cambria" w:cs="Caslon 540"/>
          <w:sz w:val="24"/>
          <w:szCs w:val="24"/>
        </w:rPr>
        <w:t xml:space="preserve">more information on the collection or how to purchase, please visit </w:t>
      </w:r>
      <w:hyperlink r:id="rId8" w:history="1">
        <w:r w:rsidR="007D426B" w:rsidRPr="007D426B">
          <w:rPr>
            <w:rStyle w:val="Hyperlink"/>
            <w:rFonts w:ascii="Cambria" w:hAnsi="Cambria"/>
          </w:rPr>
          <w:t>www.bakerfurniture.com</w:t>
        </w:r>
      </w:hyperlink>
      <w:r w:rsidR="007D426B" w:rsidRPr="007D426B">
        <w:rPr>
          <w:rStyle w:val="A1"/>
          <w:rFonts w:ascii="Cambria" w:hAnsi="Cambria" w:cs="Caslon 540"/>
          <w:sz w:val="24"/>
          <w:szCs w:val="24"/>
        </w:rPr>
        <w:t xml:space="preserve"> and/or follow along on social media </w:t>
      </w:r>
      <w:r w:rsidR="00FD323B" w:rsidRPr="007D426B">
        <w:rPr>
          <w:rFonts w:ascii="Cambria" w:eastAsia="Cambria" w:hAnsi="Cambria" w:cs="Cambria"/>
        </w:rPr>
        <w:t xml:space="preserve">via </w:t>
      </w:r>
      <w:hyperlink r:id="rId9">
        <w:r w:rsidR="00FD323B" w:rsidRPr="007D426B">
          <w:rPr>
            <w:rStyle w:val="Hyperlink"/>
            <w:rFonts w:ascii="Cambria" w:eastAsia="Cambria" w:hAnsi="Cambria" w:cs="Cambria"/>
          </w:rPr>
          <w:t>Facebook</w:t>
        </w:r>
      </w:hyperlink>
      <w:r w:rsidR="00FD323B" w:rsidRPr="007D426B">
        <w:rPr>
          <w:rFonts w:ascii="Cambria" w:eastAsia="Cambria" w:hAnsi="Cambria" w:cs="Cambria"/>
        </w:rPr>
        <w:t xml:space="preserve">, </w:t>
      </w:r>
      <w:hyperlink r:id="rId10">
        <w:r w:rsidR="00FD323B" w:rsidRPr="007D426B">
          <w:rPr>
            <w:rStyle w:val="Hyperlink"/>
            <w:rFonts w:ascii="Cambria" w:eastAsia="Cambria" w:hAnsi="Cambria" w:cs="Cambria"/>
          </w:rPr>
          <w:t>Instagram</w:t>
        </w:r>
      </w:hyperlink>
      <w:r w:rsidR="00FD323B" w:rsidRPr="007D426B">
        <w:rPr>
          <w:rFonts w:ascii="Cambria" w:eastAsia="Cambria" w:hAnsi="Cambria" w:cs="Cambria"/>
        </w:rPr>
        <w:t xml:space="preserve">, </w:t>
      </w:r>
      <w:hyperlink r:id="rId11">
        <w:r w:rsidR="00FD323B" w:rsidRPr="007D426B">
          <w:rPr>
            <w:rStyle w:val="Hyperlink"/>
            <w:rFonts w:ascii="Cambria" w:eastAsia="Cambria" w:hAnsi="Cambria" w:cs="Cambria"/>
          </w:rPr>
          <w:t>Pinterest</w:t>
        </w:r>
      </w:hyperlink>
      <w:r w:rsidR="00FD323B" w:rsidRPr="007D426B">
        <w:rPr>
          <w:rFonts w:ascii="Cambria" w:eastAsia="Cambria" w:hAnsi="Cambria" w:cs="Cambria"/>
        </w:rPr>
        <w:t xml:space="preserve"> and </w:t>
      </w:r>
      <w:hyperlink r:id="rId12">
        <w:r w:rsidR="00FD323B" w:rsidRPr="007D426B">
          <w:rPr>
            <w:rStyle w:val="Hyperlink"/>
            <w:rFonts w:ascii="Cambria" w:eastAsia="Cambria" w:hAnsi="Cambria" w:cs="Cambria"/>
          </w:rPr>
          <w:t>Twitter</w:t>
        </w:r>
      </w:hyperlink>
      <w:r w:rsidR="00FD323B" w:rsidRPr="007D426B">
        <w:rPr>
          <w:rFonts w:ascii="Cambria" w:eastAsia="Cambria" w:hAnsi="Cambria" w:cs="Cambria"/>
        </w:rPr>
        <w:t>. #</w:t>
      </w:r>
      <w:proofErr w:type="gramStart"/>
      <w:r w:rsidR="00FD323B" w:rsidRPr="007D426B">
        <w:rPr>
          <w:rFonts w:ascii="Cambria" w:eastAsia="Cambria" w:hAnsi="Cambria" w:cs="Cambria"/>
        </w:rPr>
        <w:t>bakerfurniture</w:t>
      </w:r>
      <w:proofErr w:type="gramEnd"/>
    </w:p>
    <w:p w14:paraId="3C553B8C" w14:textId="77777777" w:rsidR="00FD323B" w:rsidRPr="001B1F7F" w:rsidRDefault="00FD323B" w:rsidP="004A546B">
      <w:pPr>
        <w:spacing w:line="288" w:lineRule="auto"/>
        <w:rPr>
          <w:rFonts w:ascii="Cambria" w:eastAsia="Times New Roman" w:hAnsi="Cambria" w:cs="Times"/>
          <w:b/>
          <w:sz w:val="24"/>
          <w:szCs w:val="24"/>
        </w:rPr>
      </w:pPr>
    </w:p>
    <w:p w14:paraId="3B9379CA" w14:textId="23B4005E" w:rsidR="006D4D8A" w:rsidRPr="006D4D8A" w:rsidRDefault="00FD323B" w:rsidP="004A546B">
      <w:pPr>
        <w:spacing w:line="288" w:lineRule="auto"/>
        <w:rPr>
          <w:rFonts w:ascii="Cambria" w:eastAsia="Times New Roman" w:hAnsi="Cambria" w:cs="Times"/>
          <w:sz w:val="24"/>
          <w:szCs w:val="24"/>
        </w:rPr>
      </w:pPr>
      <w:r w:rsidRPr="004022FB">
        <w:rPr>
          <w:rFonts w:ascii="Cambria" w:eastAsia="Times New Roman" w:hAnsi="Cambria" w:cs="Times"/>
          <w:b/>
          <w:bCs/>
          <w:sz w:val="24"/>
          <w:szCs w:val="24"/>
        </w:rPr>
        <w:t>About Baker Interiors Group:</w:t>
      </w:r>
      <w:r w:rsidRPr="004022FB">
        <w:rPr>
          <w:rFonts w:ascii="Cambria" w:eastAsia="Times New Roman" w:hAnsi="Cambria" w:cs="Times"/>
          <w:sz w:val="24"/>
          <w:szCs w:val="24"/>
        </w:rPr>
        <w:t xml:space="preserve"> </w:t>
      </w:r>
      <w:r w:rsidRPr="004022FB">
        <w:rPr>
          <w:rFonts w:ascii="Cambria" w:hAnsi="Cambria" w:cs="Times"/>
          <w:color w:val="000000" w:themeColor="text1"/>
          <w:sz w:val="24"/>
          <w:szCs w:val="24"/>
        </w:rPr>
        <w:t xml:space="preserve">Since its founding in 1890, Baker has been the hallmark of design excellence and uncompromising quality.  It is distributed worldwide through a network of interior design trade showrooms and luxury home furnishings retailers. Baker Interiors Group is a wholly owned subsidiary of Samson Investment Holding Co.; it is </w:t>
      </w:r>
      <w:r w:rsidRPr="004022FB">
        <w:rPr>
          <w:rFonts w:ascii="Cambria" w:hAnsi="Cambria" w:cs="Times"/>
          <w:color w:val="000000" w:themeColor="text1"/>
          <w:sz w:val="24"/>
          <w:szCs w:val="24"/>
        </w:rPr>
        <w:lastRenderedPageBreak/>
        <w:t xml:space="preserve">comprised of legacy brands Baker and McGuire. </w:t>
      </w:r>
      <w:r w:rsidRPr="004022FB">
        <w:rPr>
          <w:rFonts w:ascii="Cambria" w:hAnsi="Cambria" w:cs="Times"/>
          <w:sz w:val="24"/>
          <w:szCs w:val="24"/>
        </w:rPr>
        <w:t xml:space="preserve">For further information, please visit </w:t>
      </w:r>
      <w:hyperlink r:id="rId13">
        <w:r w:rsidRPr="004022FB">
          <w:rPr>
            <w:rStyle w:val="Hyperlink"/>
            <w:rFonts w:ascii="Cambria" w:hAnsi="Cambria" w:cs="Times"/>
            <w:sz w:val="24"/>
            <w:szCs w:val="24"/>
          </w:rPr>
          <w:t>www.bakerfurniture.com</w:t>
        </w:r>
      </w:hyperlink>
      <w:r w:rsidRPr="004022FB">
        <w:rPr>
          <w:rStyle w:val="Hyperlink"/>
          <w:rFonts w:ascii="Cambria" w:hAnsi="Cambria" w:cs="Times"/>
          <w:sz w:val="24"/>
          <w:szCs w:val="24"/>
        </w:rPr>
        <w:t>.</w:t>
      </w:r>
    </w:p>
    <w:p w14:paraId="5DC9E59A" w14:textId="77777777" w:rsidR="006D4D8A" w:rsidRDefault="006D4D8A" w:rsidP="004A546B">
      <w:pPr>
        <w:spacing w:line="288" w:lineRule="auto"/>
        <w:jc w:val="center"/>
        <w:rPr>
          <w:rFonts w:ascii="Cambria" w:hAnsi="Cambria" w:cstheme="minorHAnsi"/>
          <w:sz w:val="24"/>
          <w:szCs w:val="24"/>
        </w:rPr>
      </w:pPr>
    </w:p>
    <w:p w14:paraId="31516BC8" w14:textId="4B7EE2A6" w:rsidR="00FD323B" w:rsidRPr="001B1F7F" w:rsidRDefault="00FD323B" w:rsidP="004A546B">
      <w:pPr>
        <w:spacing w:line="288" w:lineRule="auto"/>
        <w:jc w:val="center"/>
        <w:rPr>
          <w:rFonts w:ascii="Cambria" w:hAnsi="Cambria" w:cstheme="minorHAnsi"/>
          <w:sz w:val="24"/>
          <w:szCs w:val="24"/>
        </w:rPr>
      </w:pPr>
      <w:r w:rsidRPr="001B1F7F">
        <w:rPr>
          <w:rFonts w:ascii="Cambria" w:hAnsi="Cambria" w:cstheme="minorHAnsi"/>
          <w:sz w:val="24"/>
          <w:szCs w:val="24"/>
        </w:rPr>
        <w:t># # #</w:t>
      </w:r>
    </w:p>
    <w:p w14:paraId="1BA0AA14" w14:textId="77777777" w:rsidR="00FD323B" w:rsidRPr="001B1F7F" w:rsidRDefault="00FD323B" w:rsidP="004A546B">
      <w:pPr>
        <w:spacing w:line="288" w:lineRule="auto"/>
        <w:jc w:val="center"/>
        <w:rPr>
          <w:rFonts w:ascii="Cambria" w:hAnsi="Cambria" w:cstheme="minorHAnsi"/>
          <w:sz w:val="24"/>
          <w:szCs w:val="24"/>
        </w:rPr>
      </w:pPr>
    </w:p>
    <w:p w14:paraId="7DA9939C" w14:textId="77777777" w:rsidR="00FD323B" w:rsidRPr="001B1F7F" w:rsidRDefault="00FD323B" w:rsidP="004A546B">
      <w:pPr>
        <w:spacing w:line="288" w:lineRule="auto"/>
        <w:jc w:val="both"/>
        <w:rPr>
          <w:rFonts w:ascii="Cambria" w:hAnsi="Cambria" w:cstheme="minorHAnsi"/>
          <w:sz w:val="24"/>
          <w:szCs w:val="24"/>
        </w:rPr>
      </w:pPr>
      <w:r w:rsidRPr="001B1F7F">
        <w:rPr>
          <w:rFonts w:ascii="Cambria" w:hAnsi="Cambria" w:cstheme="minorHAnsi"/>
          <w:sz w:val="24"/>
          <w:szCs w:val="24"/>
        </w:rPr>
        <w:t xml:space="preserve">Media Contacts: Nicole Lax, Sarah Meyer, Blake Willahan and Audrey Chaddick at J. Wade Public Relations, 248-763-6588, </w:t>
      </w:r>
      <w:hyperlink r:id="rId14" w:history="1">
        <w:r w:rsidRPr="001B1F7F">
          <w:rPr>
            <w:rStyle w:val="Hyperlink"/>
            <w:rFonts w:ascii="Cambria" w:hAnsi="Cambria" w:cstheme="minorHAnsi"/>
            <w:sz w:val="24"/>
            <w:szCs w:val="24"/>
          </w:rPr>
          <w:t>bakerpr@jwadepr.com</w:t>
        </w:r>
      </w:hyperlink>
    </w:p>
    <w:p w14:paraId="375544AD" w14:textId="13D0AE57" w:rsidR="00E901A7" w:rsidRDefault="00FD323B" w:rsidP="00A8026F">
      <w:pPr>
        <w:pStyle w:val="gmail-m-880877628205339127p1"/>
        <w:spacing w:before="0" w:beforeAutospacing="0" w:after="0" w:afterAutospacing="0"/>
      </w:pPr>
      <w:r>
        <w:rPr>
          <w:rStyle w:val="gmail-m-880877628205339127s1"/>
          <w:i/>
          <w:iCs/>
          <w:color w:val="000000"/>
          <w:sz w:val="28"/>
          <w:szCs w:val="28"/>
        </w:rPr>
        <w:t> </w:t>
      </w:r>
    </w:p>
    <w:sectPr w:rsidR="00E901A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4D21" w14:textId="77777777" w:rsidR="00173665" w:rsidRDefault="00173665" w:rsidP="00FD323B">
      <w:r>
        <w:separator/>
      </w:r>
    </w:p>
  </w:endnote>
  <w:endnote w:type="continuationSeparator" w:id="0">
    <w:p w14:paraId="3E4CE8DC" w14:textId="77777777" w:rsidR="00173665" w:rsidRDefault="00173665" w:rsidP="00F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 224 Blac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slon 540">
    <w:altName w:val="Cambria"/>
    <w:charset w:val="00"/>
    <w:family w:val="roman"/>
    <w:pitch w:val="default"/>
    <w:sig w:usb0="00000003" w:usb1="00000000" w:usb2="00000000" w:usb3="00000000" w:csb0="00000001" w:csb1="00000000"/>
  </w:font>
  <w:font w:name="Times">
    <w:altName w:val="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1E3D" w14:textId="77777777" w:rsidR="00173665" w:rsidRDefault="00173665" w:rsidP="00FD323B">
      <w:r>
        <w:separator/>
      </w:r>
    </w:p>
  </w:footnote>
  <w:footnote w:type="continuationSeparator" w:id="0">
    <w:p w14:paraId="2985B566" w14:textId="77777777" w:rsidR="00173665" w:rsidRDefault="00173665" w:rsidP="00FD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68B5" w14:textId="6E1EC324" w:rsidR="00FD323B" w:rsidRDefault="00FD323B">
    <w:pPr>
      <w:pStyle w:val="Header"/>
    </w:pPr>
    <w:r>
      <w:rPr>
        <w:b/>
        <w:noProof/>
      </w:rPr>
      <w:drawing>
        <wp:inline distT="0" distB="0" distL="0" distR="0" wp14:anchorId="2D311D56" wp14:editId="503F3D64">
          <wp:extent cx="1093978" cy="431596"/>
          <wp:effectExtent l="0" t="0" r="0" b="698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43" cy="447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49C"/>
    <w:multiLevelType w:val="hybridMultilevel"/>
    <w:tmpl w:val="8862BD8E"/>
    <w:lvl w:ilvl="0" w:tplc="A5AE9180">
      <w:start w:val="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5222D"/>
    <w:multiLevelType w:val="hybridMultilevel"/>
    <w:tmpl w:val="C0C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12CB"/>
    <w:multiLevelType w:val="hybridMultilevel"/>
    <w:tmpl w:val="5DBE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35CB2"/>
    <w:multiLevelType w:val="hybridMultilevel"/>
    <w:tmpl w:val="AF0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E549D"/>
    <w:multiLevelType w:val="hybridMultilevel"/>
    <w:tmpl w:val="A85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3B"/>
    <w:rsid w:val="000144A8"/>
    <w:rsid w:val="000477D8"/>
    <w:rsid w:val="000569D6"/>
    <w:rsid w:val="000D1445"/>
    <w:rsid w:val="00110389"/>
    <w:rsid w:val="0011494C"/>
    <w:rsid w:val="00173665"/>
    <w:rsid w:val="001B15BC"/>
    <w:rsid w:val="001B1F7F"/>
    <w:rsid w:val="002448DC"/>
    <w:rsid w:val="00282D54"/>
    <w:rsid w:val="00284228"/>
    <w:rsid w:val="002C6D41"/>
    <w:rsid w:val="00366B92"/>
    <w:rsid w:val="004022FB"/>
    <w:rsid w:val="004A546B"/>
    <w:rsid w:val="00502BE6"/>
    <w:rsid w:val="00552DF4"/>
    <w:rsid w:val="00554BDB"/>
    <w:rsid w:val="005E67A8"/>
    <w:rsid w:val="00612D32"/>
    <w:rsid w:val="006628A0"/>
    <w:rsid w:val="006A7328"/>
    <w:rsid w:val="006D4D8A"/>
    <w:rsid w:val="007649E2"/>
    <w:rsid w:val="007914B4"/>
    <w:rsid w:val="00797234"/>
    <w:rsid w:val="007D426B"/>
    <w:rsid w:val="008076C5"/>
    <w:rsid w:val="008250D8"/>
    <w:rsid w:val="00826E14"/>
    <w:rsid w:val="00895C71"/>
    <w:rsid w:val="008D4905"/>
    <w:rsid w:val="00A53775"/>
    <w:rsid w:val="00A8026F"/>
    <w:rsid w:val="00A83183"/>
    <w:rsid w:val="00A92E3C"/>
    <w:rsid w:val="00B322E5"/>
    <w:rsid w:val="00B41459"/>
    <w:rsid w:val="00BF3BA1"/>
    <w:rsid w:val="00BF6D64"/>
    <w:rsid w:val="00C335AF"/>
    <w:rsid w:val="00C4141B"/>
    <w:rsid w:val="00C42A2B"/>
    <w:rsid w:val="00C46A67"/>
    <w:rsid w:val="00C91CC1"/>
    <w:rsid w:val="00D03075"/>
    <w:rsid w:val="00D34BE9"/>
    <w:rsid w:val="00DC2DED"/>
    <w:rsid w:val="00E22FC5"/>
    <w:rsid w:val="00E901A7"/>
    <w:rsid w:val="00F07408"/>
    <w:rsid w:val="00F40207"/>
    <w:rsid w:val="00F517FA"/>
    <w:rsid w:val="00FD323B"/>
    <w:rsid w:val="00FE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4DA4"/>
  <w15:chartTrackingRefBased/>
  <w15:docId w15:val="{3DFB1248-60FA-4D58-88D6-7AEBD6E9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80877628205339127p1">
    <w:name w:val="gmail-m_-880877628205339127p1"/>
    <w:basedOn w:val="Normal"/>
    <w:rsid w:val="00FD323B"/>
    <w:pPr>
      <w:spacing w:before="100" w:beforeAutospacing="1" w:after="100" w:afterAutospacing="1"/>
    </w:pPr>
  </w:style>
  <w:style w:type="paragraph" w:customStyle="1" w:styleId="gmail-m-880877628205339127p2">
    <w:name w:val="gmail-m_-880877628205339127p2"/>
    <w:basedOn w:val="Normal"/>
    <w:rsid w:val="00FD323B"/>
    <w:pPr>
      <w:spacing w:before="100" w:beforeAutospacing="1" w:after="100" w:afterAutospacing="1"/>
    </w:pPr>
  </w:style>
  <w:style w:type="character" w:customStyle="1" w:styleId="gmail-m-880877628205339127s1">
    <w:name w:val="gmail-m_-880877628205339127s1"/>
    <w:basedOn w:val="DefaultParagraphFont"/>
    <w:rsid w:val="00FD323B"/>
  </w:style>
  <w:style w:type="paragraph" w:styleId="ListParagraph">
    <w:name w:val="List Paragraph"/>
    <w:basedOn w:val="Normal"/>
    <w:uiPriority w:val="34"/>
    <w:qFormat/>
    <w:rsid w:val="00FD323B"/>
    <w:pPr>
      <w:spacing w:after="200" w:line="276" w:lineRule="auto"/>
      <w:ind w:left="720"/>
      <w:contextualSpacing/>
    </w:pPr>
    <w:rPr>
      <w:rFonts w:asciiTheme="minorHAnsi" w:hAnsiTheme="minorHAnsi" w:cstheme="minorBidi"/>
    </w:rPr>
  </w:style>
  <w:style w:type="character" w:customStyle="1" w:styleId="A1">
    <w:name w:val="A1"/>
    <w:uiPriority w:val="99"/>
    <w:rsid w:val="00FD323B"/>
    <w:rPr>
      <w:rFonts w:cs="Caslon 224 Black"/>
      <w:color w:val="000000"/>
      <w:sz w:val="22"/>
      <w:szCs w:val="22"/>
    </w:rPr>
  </w:style>
  <w:style w:type="paragraph" w:styleId="Header">
    <w:name w:val="header"/>
    <w:basedOn w:val="Normal"/>
    <w:link w:val="HeaderChar"/>
    <w:uiPriority w:val="99"/>
    <w:unhideWhenUsed/>
    <w:rsid w:val="00FD323B"/>
    <w:pPr>
      <w:tabs>
        <w:tab w:val="center" w:pos="4680"/>
        <w:tab w:val="right" w:pos="9360"/>
      </w:tabs>
    </w:pPr>
  </w:style>
  <w:style w:type="character" w:customStyle="1" w:styleId="HeaderChar">
    <w:name w:val="Header Char"/>
    <w:basedOn w:val="DefaultParagraphFont"/>
    <w:link w:val="Header"/>
    <w:uiPriority w:val="99"/>
    <w:rsid w:val="00FD323B"/>
    <w:rPr>
      <w:rFonts w:ascii="Calibri" w:hAnsi="Calibri" w:cs="Calibri"/>
    </w:rPr>
  </w:style>
  <w:style w:type="paragraph" w:styleId="Footer">
    <w:name w:val="footer"/>
    <w:basedOn w:val="Normal"/>
    <w:link w:val="FooterChar"/>
    <w:uiPriority w:val="99"/>
    <w:unhideWhenUsed/>
    <w:rsid w:val="00FD323B"/>
    <w:pPr>
      <w:tabs>
        <w:tab w:val="center" w:pos="4680"/>
        <w:tab w:val="right" w:pos="9360"/>
      </w:tabs>
    </w:pPr>
  </w:style>
  <w:style w:type="character" w:customStyle="1" w:styleId="FooterChar">
    <w:name w:val="Footer Char"/>
    <w:basedOn w:val="DefaultParagraphFont"/>
    <w:link w:val="Footer"/>
    <w:uiPriority w:val="99"/>
    <w:rsid w:val="00FD323B"/>
    <w:rPr>
      <w:rFonts w:ascii="Calibri" w:hAnsi="Calibri" w:cs="Calibri"/>
    </w:rPr>
  </w:style>
  <w:style w:type="character" w:styleId="Hyperlink">
    <w:name w:val="Hyperlink"/>
    <w:basedOn w:val="DefaultParagraphFont"/>
    <w:uiPriority w:val="99"/>
    <w:unhideWhenUsed/>
    <w:rsid w:val="00FD323B"/>
    <w:rPr>
      <w:color w:val="0563C1" w:themeColor="hyperlink"/>
      <w:u w:val="single"/>
    </w:rPr>
  </w:style>
  <w:style w:type="paragraph" w:styleId="NormalWeb">
    <w:name w:val="Normal (Web)"/>
    <w:basedOn w:val="Normal"/>
    <w:uiPriority w:val="99"/>
    <w:unhideWhenUsed/>
    <w:rsid w:val="00FD323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D323B"/>
    <w:rPr>
      <w:color w:val="605E5C"/>
      <w:shd w:val="clear" w:color="auto" w:fill="E1DFDD"/>
    </w:rPr>
  </w:style>
  <w:style w:type="character" w:styleId="CommentReference">
    <w:name w:val="annotation reference"/>
    <w:basedOn w:val="DefaultParagraphFont"/>
    <w:uiPriority w:val="99"/>
    <w:semiHidden/>
    <w:unhideWhenUsed/>
    <w:rsid w:val="004022FB"/>
    <w:rPr>
      <w:sz w:val="16"/>
      <w:szCs w:val="16"/>
    </w:rPr>
  </w:style>
  <w:style w:type="paragraph" w:styleId="CommentText">
    <w:name w:val="annotation text"/>
    <w:basedOn w:val="Normal"/>
    <w:link w:val="CommentTextChar"/>
    <w:uiPriority w:val="99"/>
    <w:semiHidden/>
    <w:unhideWhenUsed/>
    <w:rsid w:val="004022FB"/>
    <w:rPr>
      <w:sz w:val="20"/>
      <w:szCs w:val="20"/>
    </w:rPr>
  </w:style>
  <w:style w:type="character" w:customStyle="1" w:styleId="CommentTextChar">
    <w:name w:val="Comment Text Char"/>
    <w:basedOn w:val="DefaultParagraphFont"/>
    <w:link w:val="CommentText"/>
    <w:uiPriority w:val="99"/>
    <w:semiHidden/>
    <w:rsid w:val="004022F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22FB"/>
    <w:rPr>
      <w:b/>
      <w:bCs/>
    </w:rPr>
  </w:style>
  <w:style w:type="character" w:customStyle="1" w:styleId="CommentSubjectChar">
    <w:name w:val="Comment Subject Char"/>
    <w:basedOn w:val="CommentTextChar"/>
    <w:link w:val="CommentSubject"/>
    <w:uiPriority w:val="99"/>
    <w:semiHidden/>
    <w:rsid w:val="004022FB"/>
    <w:rPr>
      <w:rFonts w:ascii="Calibri" w:hAnsi="Calibri" w:cs="Calibri"/>
      <w:b/>
      <w:bCs/>
      <w:sz w:val="20"/>
      <w:szCs w:val="20"/>
    </w:rPr>
  </w:style>
  <w:style w:type="character" w:styleId="FollowedHyperlink">
    <w:name w:val="FollowedHyperlink"/>
    <w:basedOn w:val="DefaultParagraphFont"/>
    <w:uiPriority w:val="99"/>
    <w:semiHidden/>
    <w:unhideWhenUsed/>
    <w:rsid w:val="00402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8621">
      <w:bodyDiv w:val="1"/>
      <w:marLeft w:val="0"/>
      <w:marRight w:val="0"/>
      <w:marTop w:val="0"/>
      <w:marBottom w:val="0"/>
      <w:divBdr>
        <w:top w:val="none" w:sz="0" w:space="0" w:color="auto"/>
        <w:left w:val="none" w:sz="0" w:space="0" w:color="auto"/>
        <w:bottom w:val="none" w:sz="0" w:space="0" w:color="auto"/>
        <w:right w:val="none" w:sz="0" w:space="0" w:color="auto"/>
      </w:divBdr>
    </w:div>
    <w:div w:id="920135698">
      <w:bodyDiv w:val="1"/>
      <w:marLeft w:val="0"/>
      <w:marRight w:val="0"/>
      <w:marTop w:val="0"/>
      <w:marBottom w:val="0"/>
      <w:divBdr>
        <w:top w:val="none" w:sz="0" w:space="0" w:color="auto"/>
        <w:left w:val="none" w:sz="0" w:space="0" w:color="auto"/>
        <w:bottom w:val="none" w:sz="0" w:space="0" w:color="auto"/>
        <w:right w:val="none" w:sz="0" w:space="0" w:color="auto"/>
      </w:divBdr>
    </w:div>
    <w:div w:id="949702284">
      <w:bodyDiv w:val="1"/>
      <w:marLeft w:val="0"/>
      <w:marRight w:val="0"/>
      <w:marTop w:val="0"/>
      <w:marBottom w:val="0"/>
      <w:divBdr>
        <w:top w:val="none" w:sz="0" w:space="0" w:color="auto"/>
        <w:left w:val="none" w:sz="0" w:space="0" w:color="auto"/>
        <w:bottom w:val="none" w:sz="0" w:space="0" w:color="auto"/>
        <w:right w:val="none" w:sz="0" w:space="0" w:color="auto"/>
      </w:divBdr>
    </w:div>
    <w:div w:id="18132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furniture.com/design-story/milling-road/" TargetMode="External"/><Relationship Id="rId13" Type="http://schemas.openxmlformats.org/officeDocument/2006/relationships/hyperlink" Target="http://www.bakerfurniture.com" TargetMode="External"/><Relationship Id="rId3" Type="http://schemas.openxmlformats.org/officeDocument/2006/relationships/settings" Target="settings.xml"/><Relationship Id="rId7" Type="http://schemas.openxmlformats.org/officeDocument/2006/relationships/hyperlink" Target="http://www.bakerfurniture.com" TargetMode="External"/><Relationship Id="rId12" Type="http://schemas.openxmlformats.org/officeDocument/2006/relationships/hyperlink" Target="https://twitter.com/bakerfurniture?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m/bakerfurnitu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bakerfurniture/?hl=en" TargetMode="External"/><Relationship Id="rId4" Type="http://schemas.openxmlformats.org/officeDocument/2006/relationships/webSettings" Target="webSettings.xml"/><Relationship Id="rId9" Type="http://schemas.openxmlformats.org/officeDocument/2006/relationships/hyperlink" Target="https://www.facebook.com/BakerFurniture/" TargetMode="External"/><Relationship Id="rId14" Type="http://schemas.openxmlformats.org/officeDocument/2006/relationships/hyperlink" Target="mailto:bakerpr@jwad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Meyer</dc:creator>
  <cp:keywords/>
  <dc:description/>
  <cp:lastModifiedBy>Sarah Meyer</cp:lastModifiedBy>
  <cp:revision>2</cp:revision>
  <dcterms:created xsi:type="dcterms:W3CDTF">2021-09-21T19:49:00Z</dcterms:created>
  <dcterms:modified xsi:type="dcterms:W3CDTF">2021-09-21T19:49:00Z</dcterms:modified>
</cp:coreProperties>
</file>