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6EED9" w14:textId="77777777" w:rsidR="00D6666F" w:rsidRPr="007C3994" w:rsidRDefault="00D6666F" w:rsidP="00D6666F">
      <w:pPr>
        <w:ind w:firstLine="720"/>
        <w:jc w:val="center"/>
      </w:pPr>
      <w:r w:rsidRPr="007C3994">
        <w:rPr>
          <w:noProof/>
          <w:lang w:eastAsia="zh-CN"/>
        </w:rPr>
        <w:drawing>
          <wp:inline distT="0" distB="0" distL="0" distR="0" wp14:anchorId="68C0CE62" wp14:editId="47BA820F">
            <wp:extent cx="2854325" cy="723265"/>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54325" cy="723265"/>
                    </a:xfrm>
                    <a:prstGeom prst="rect">
                      <a:avLst/>
                    </a:prstGeom>
                    <a:noFill/>
                    <a:ln>
                      <a:noFill/>
                    </a:ln>
                  </pic:spPr>
                </pic:pic>
              </a:graphicData>
            </a:graphic>
          </wp:inline>
        </w:drawing>
      </w:r>
    </w:p>
    <w:p w14:paraId="60F5A624" w14:textId="77777777" w:rsidR="00D6666F" w:rsidRPr="007C3994" w:rsidRDefault="00D6666F" w:rsidP="00D6666F">
      <w:pPr>
        <w:ind w:firstLine="720"/>
        <w:jc w:val="center"/>
      </w:pPr>
    </w:p>
    <w:p w14:paraId="4AF38C78" w14:textId="77777777" w:rsidR="00D6666F" w:rsidRPr="007C3994" w:rsidRDefault="00D6666F" w:rsidP="00D6666F">
      <w:pPr>
        <w:ind w:firstLine="720"/>
        <w:jc w:val="center"/>
        <w:rPr>
          <w:sz w:val="22"/>
          <w:szCs w:val="22"/>
        </w:rPr>
      </w:pPr>
      <w:r w:rsidRPr="007C3994">
        <w:rPr>
          <w:sz w:val="22"/>
          <w:szCs w:val="22"/>
        </w:rPr>
        <w:t>11537 Kingston Pike | Knoxville, Tenn. 37934</w:t>
      </w:r>
    </w:p>
    <w:p w14:paraId="7C60A5D1" w14:textId="77777777" w:rsidR="00D6666F" w:rsidRPr="007C3994" w:rsidRDefault="00D6666F" w:rsidP="00D6666F">
      <w:pPr>
        <w:ind w:firstLine="720"/>
        <w:jc w:val="center"/>
        <w:rPr>
          <w:rStyle w:val="Hyperlink"/>
          <w:sz w:val="22"/>
          <w:szCs w:val="22"/>
        </w:rPr>
      </w:pPr>
      <w:r w:rsidRPr="007C3994">
        <w:rPr>
          <w:sz w:val="22"/>
          <w:szCs w:val="22"/>
        </w:rPr>
        <w:t xml:space="preserve">(865) 770-3446 | </w:t>
      </w:r>
      <w:hyperlink r:id="rId5" w:history="1">
        <w:r w:rsidRPr="007C3994">
          <w:rPr>
            <w:rStyle w:val="Hyperlink"/>
            <w:sz w:val="22"/>
            <w:szCs w:val="22"/>
          </w:rPr>
          <w:t>www.MLILYUSA.com</w:t>
        </w:r>
      </w:hyperlink>
    </w:p>
    <w:p w14:paraId="22C6350B" w14:textId="77777777" w:rsidR="00D6666F" w:rsidRPr="007C3994" w:rsidRDefault="00D6666F" w:rsidP="00D6666F">
      <w:pPr>
        <w:ind w:firstLine="720"/>
        <w:jc w:val="center"/>
      </w:pPr>
    </w:p>
    <w:p w14:paraId="28EDB30D" w14:textId="4EF980AD" w:rsidR="00D6666F" w:rsidRPr="007C3994" w:rsidRDefault="00542936" w:rsidP="00D6666F">
      <w:r>
        <w:rPr>
          <w:b/>
          <w:bCs/>
        </w:rPr>
        <w:t xml:space="preserve">FOR IMMEDIATE RELEASE </w:t>
      </w:r>
      <w:r w:rsidR="00D6666F" w:rsidRPr="007C3994">
        <w:rPr>
          <w:b/>
          <w:bCs/>
        </w:rPr>
        <w:tab/>
      </w:r>
      <w:r w:rsidR="00D6666F" w:rsidRPr="007C3994">
        <w:rPr>
          <w:b/>
          <w:bCs/>
        </w:rPr>
        <w:tab/>
      </w:r>
      <w:r w:rsidR="00D6666F" w:rsidRPr="007C3994">
        <w:rPr>
          <w:b/>
          <w:bCs/>
        </w:rPr>
        <w:tab/>
        <w:t>CONTACT</w:t>
      </w:r>
      <w:r w:rsidR="00D6666F" w:rsidRPr="007C3994">
        <w:t xml:space="preserve">:  </w:t>
      </w:r>
      <w:r w:rsidR="00D6666F" w:rsidRPr="007C3994">
        <w:tab/>
      </w:r>
      <w:r w:rsidR="00D6666F">
        <w:t>Kristin Hawkins</w:t>
      </w:r>
    </w:p>
    <w:p w14:paraId="41FABB36" w14:textId="77777777" w:rsidR="00D6666F" w:rsidRPr="007C3994" w:rsidRDefault="00D6666F" w:rsidP="00D6666F">
      <w:pPr>
        <w:ind w:firstLine="720"/>
      </w:pPr>
      <w:r w:rsidRPr="007C3994">
        <w:tab/>
      </w:r>
      <w:r w:rsidRPr="007C3994">
        <w:tab/>
      </w:r>
      <w:r w:rsidRPr="007C3994">
        <w:tab/>
      </w:r>
      <w:r w:rsidRPr="007C3994">
        <w:tab/>
      </w:r>
      <w:r w:rsidRPr="007C3994">
        <w:tab/>
      </w:r>
      <w:r w:rsidRPr="007C3994">
        <w:tab/>
      </w:r>
      <w:r w:rsidRPr="007C3994">
        <w:tab/>
      </w:r>
      <w:r w:rsidRPr="007C3994">
        <w:tab/>
        <w:t>Steinreich Communications</w:t>
      </w:r>
    </w:p>
    <w:p w14:paraId="4AECD704" w14:textId="77777777" w:rsidR="00D6666F" w:rsidRPr="007C3994" w:rsidRDefault="00D6666F" w:rsidP="00D6666F">
      <w:pPr>
        <w:ind w:firstLine="720"/>
      </w:pPr>
      <w:r w:rsidRPr="007C3994">
        <w:tab/>
      </w:r>
      <w:r w:rsidRPr="007C3994">
        <w:tab/>
      </w:r>
      <w:r w:rsidRPr="007C3994">
        <w:tab/>
      </w:r>
      <w:r w:rsidRPr="007C3994">
        <w:tab/>
      </w:r>
      <w:r w:rsidRPr="007C3994">
        <w:tab/>
      </w:r>
      <w:r w:rsidRPr="007C3994">
        <w:tab/>
      </w:r>
      <w:r w:rsidRPr="007C3994">
        <w:tab/>
      </w:r>
      <w:r w:rsidRPr="007C3994">
        <w:tab/>
      </w:r>
      <w:r w:rsidRPr="00B147FB">
        <w:t>(212) 491-1600</w:t>
      </w:r>
    </w:p>
    <w:p w14:paraId="7B018A78" w14:textId="77777777" w:rsidR="00D6666F" w:rsidRPr="007C3994" w:rsidRDefault="00D6666F" w:rsidP="00D6666F">
      <w:pPr>
        <w:ind w:firstLine="720"/>
        <w:rPr>
          <w:rStyle w:val="Hyperlink"/>
        </w:rPr>
      </w:pPr>
      <w:r w:rsidRPr="007C3994">
        <w:tab/>
      </w:r>
      <w:r w:rsidRPr="007C3994">
        <w:tab/>
      </w:r>
      <w:r w:rsidRPr="007C3994">
        <w:tab/>
      </w:r>
      <w:r w:rsidRPr="007C3994">
        <w:tab/>
      </w:r>
      <w:r w:rsidRPr="007C3994">
        <w:tab/>
      </w:r>
      <w:r w:rsidRPr="007C3994">
        <w:tab/>
      </w:r>
      <w:r w:rsidRPr="007C3994">
        <w:tab/>
      </w:r>
      <w:r w:rsidRPr="007C3994">
        <w:tab/>
      </w:r>
      <w:hyperlink r:id="rId6" w:history="1">
        <w:r w:rsidRPr="00C1017B">
          <w:rPr>
            <w:rStyle w:val="Hyperlink"/>
          </w:rPr>
          <w:t>khawkins@scompr.com</w:t>
        </w:r>
      </w:hyperlink>
    </w:p>
    <w:p w14:paraId="052A0B84" w14:textId="77777777" w:rsidR="00D6666F" w:rsidRPr="007C3994" w:rsidRDefault="00D6666F" w:rsidP="00D6666F"/>
    <w:p w14:paraId="01203813" w14:textId="77777777" w:rsidR="003D4622" w:rsidRDefault="00B45742" w:rsidP="001A1E5A">
      <w:pPr>
        <w:rPr>
          <w:b/>
          <w:bCs/>
          <w:u w:val="single"/>
        </w:rPr>
      </w:pPr>
      <w:r>
        <w:rPr>
          <w:b/>
          <w:bCs/>
          <w:u w:val="single"/>
        </w:rPr>
        <w:t xml:space="preserve">MLILY </w:t>
      </w:r>
      <w:r w:rsidR="003D4622">
        <w:rPr>
          <w:b/>
          <w:bCs/>
          <w:u w:val="single"/>
        </w:rPr>
        <w:t xml:space="preserve">WILL SHOW AT FALL HIGH POINT MARKET TO REACH REGIONAL DEALERS </w:t>
      </w:r>
    </w:p>
    <w:p w14:paraId="39088C6A" w14:textId="5D67171B" w:rsidR="00D6666F" w:rsidRDefault="00D6666F" w:rsidP="001A1E5A">
      <w:pPr>
        <w:rPr>
          <w:b/>
          <w:bCs/>
          <w:u w:val="single"/>
        </w:rPr>
      </w:pPr>
    </w:p>
    <w:p w14:paraId="17FF8099" w14:textId="4CE125B8" w:rsidR="00D6666F" w:rsidRDefault="00D6666F" w:rsidP="00D6666F">
      <w:pPr>
        <w:rPr>
          <w:b/>
          <w:bCs/>
          <w:u w:val="single"/>
        </w:rPr>
      </w:pPr>
    </w:p>
    <w:p w14:paraId="0A715E6B" w14:textId="73D77381" w:rsidR="00631372" w:rsidRDefault="00D6666F" w:rsidP="00D6666F">
      <w:pPr>
        <w:spacing w:line="360" w:lineRule="auto"/>
        <w:ind w:firstLine="720"/>
        <w:rPr>
          <w:bCs/>
        </w:rPr>
      </w:pPr>
      <w:r w:rsidRPr="007C3994">
        <w:rPr>
          <w:b/>
        </w:rPr>
        <w:t>KNOXVILLE, Tenn. –</w:t>
      </w:r>
      <w:r w:rsidR="00AB6D01">
        <w:rPr>
          <w:b/>
        </w:rPr>
        <w:t xml:space="preserve"> </w:t>
      </w:r>
      <w:r w:rsidR="00AB6D01">
        <w:rPr>
          <w:bCs/>
        </w:rPr>
        <w:t>L</w:t>
      </w:r>
      <w:r w:rsidRPr="00314CEA">
        <w:rPr>
          <w:bCs/>
        </w:rPr>
        <w:t>eading</w:t>
      </w:r>
      <w:r>
        <w:rPr>
          <w:bCs/>
        </w:rPr>
        <w:t xml:space="preserve"> mattress manufacturer MLILY USA </w:t>
      </w:r>
      <w:r w:rsidR="000145EB">
        <w:rPr>
          <w:bCs/>
        </w:rPr>
        <w:t>is coming back to High</w:t>
      </w:r>
      <w:r w:rsidR="00946296">
        <w:rPr>
          <w:bCs/>
        </w:rPr>
        <w:t xml:space="preserve"> </w:t>
      </w:r>
      <w:r w:rsidR="000145EB">
        <w:rPr>
          <w:bCs/>
        </w:rPr>
        <w:t xml:space="preserve">Point Market on October 16-20 in a temporary, 1,500-square-foot showroom at 1-542 in Plaza Suites. </w:t>
      </w:r>
      <w:r w:rsidR="00CB0AFF">
        <w:rPr>
          <w:bCs/>
        </w:rPr>
        <w:t xml:space="preserve"> </w:t>
      </w:r>
    </w:p>
    <w:p w14:paraId="16F4BA0B" w14:textId="778F9C11" w:rsidR="00260A13" w:rsidRDefault="00B5574B" w:rsidP="00D6666F">
      <w:pPr>
        <w:spacing w:line="360" w:lineRule="auto"/>
        <w:ind w:firstLine="720"/>
        <w:rPr>
          <w:bCs/>
        </w:rPr>
      </w:pPr>
      <w:r>
        <w:rPr>
          <w:bCs/>
        </w:rPr>
        <w:t xml:space="preserve">After a </w:t>
      </w:r>
      <w:r w:rsidR="00F244E4">
        <w:rPr>
          <w:bCs/>
        </w:rPr>
        <w:t xml:space="preserve">brief hiatus from High Point </w:t>
      </w:r>
      <w:r w:rsidR="000145EB">
        <w:rPr>
          <w:bCs/>
        </w:rPr>
        <w:t xml:space="preserve">to re-direct its efforts on its expansive </w:t>
      </w:r>
      <w:r w:rsidR="00F244E4">
        <w:rPr>
          <w:bCs/>
        </w:rPr>
        <w:t>Las Vegas showroom</w:t>
      </w:r>
      <w:r w:rsidR="000145EB">
        <w:rPr>
          <w:bCs/>
        </w:rPr>
        <w:t>,</w:t>
      </w:r>
      <w:r w:rsidR="00AB6D01">
        <w:rPr>
          <w:bCs/>
        </w:rPr>
        <w:t xml:space="preserve"> </w:t>
      </w:r>
      <w:r>
        <w:rPr>
          <w:bCs/>
        </w:rPr>
        <w:t>MLILY</w:t>
      </w:r>
      <w:r w:rsidR="000145EB">
        <w:rPr>
          <w:bCs/>
        </w:rPr>
        <w:t xml:space="preserve"> picked this October to </w:t>
      </w:r>
      <w:r>
        <w:rPr>
          <w:bCs/>
        </w:rPr>
        <w:t>return</w:t>
      </w:r>
      <w:r w:rsidR="00631372">
        <w:rPr>
          <w:bCs/>
        </w:rPr>
        <w:t xml:space="preserve"> to </w:t>
      </w:r>
      <w:r w:rsidR="00F244E4">
        <w:rPr>
          <w:bCs/>
        </w:rPr>
        <w:t>the North Carolina market</w:t>
      </w:r>
      <w:r w:rsidR="00631372">
        <w:rPr>
          <w:bCs/>
        </w:rPr>
        <w:t xml:space="preserve"> </w:t>
      </w:r>
      <w:r w:rsidR="000145EB">
        <w:rPr>
          <w:bCs/>
        </w:rPr>
        <w:t xml:space="preserve">because it believes the </w:t>
      </w:r>
      <w:r w:rsidR="00AB6D01">
        <w:rPr>
          <w:bCs/>
        </w:rPr>
        <w:t xml:space="preserve">COVID-19 </w:t>
      </w:r>
      <w:r w:rsidR="000145EB">
        <w:rPr>
          <w:bCs/>
        </w:rPr>
        <w:t xml:space="preserve">pandemic kept many </w:t>
      </w:r>
      <w:r w:rsidR="00260A13">
        <w:rPr>
          <w:bCs/>
        </w:rPr>
        <w:t>E</w:t>
      </w:r>
      <w:r w:rsidR="000145EB">
        <w:rPr>
          <w:bCs/>
        </w:rPr>
        <w:t>ast</w:t>
      </w:r>
      <w:r w:rsidR="00260A13">
        <w:rPr>
          <w:bCs/>
        </w:rPr>
        <w:t xml:space="preserve"> C</w:t>
      </w:r>
      <w:r w:rsidR="000145EB">
        <w:rPr>
          <w:bCs/>
        </w:rPr>
        <w:t xml:space="preserve">oast dealers from getting on planes to go west, but who instead will be driving </w:t>
      </w:r>
      <w:r w:rsidR="00260A13">
        <w:rPr>
          <w:bCs/>
        </w:rPr>
        <w:t xml:space="preserve">the few hours to this market. </w:t>
      </w:r>
    </w:p>
    <w:p w14:paraId="58B3E66B" w14:textId="6BE3A318" w:rsidR="00510AA3" w:rsidRDefault="00631372" w:rsidP="00D6666F">
      <w:pPr>
        <w:spacing w:line="360" w:lineRule="auto"/>
        <w:ind w:firstLine="720"/>
        <w:rPr>
          <w:bCs/>
        </w:rPr>
      </w:pPr>
      <w:r>
        <w:rPr>
          <w:bCs/>
        </w:rPr>
        <w:t>The company plans to lease a</w:t>
      </w:r>
      <w:r w:rsidR="00F244E4">
        <w:rPr>
          <w:bCs/>
        </w:rPr>
        <w:t xml:space="preserve"> </w:t>
      </w:r>
      <w:r>
        <w:rPr>
          <w:bCs/>
        </w:rPr>
        <w:t>permanent showroom for future High Point Markets.</w:t>
      </w:r>
    </w:p>
    <w:p w14:paraId="739F5AB1" w14:textId="450A7DB8" w:rsidR="00FE0DB0" w:rsidRDefault="00FE0DB0" w:rsidP="00D6666F">
      <w:pPr>
        <w:spacing w:line="360" w:lineRule="auto"/>
        <w:ind w:firstLine="720"/>
        <w:rPr>
          <w:bCs/>
        </w:rPr>
      </w:pPr>
      <w:r>
        <w:rPr>
          <w:bCs/>
        </w:rPr>
        <w:t>“</w:t>
      </w:r>
      <w:r w:rsidR="00A80074">
        <w:rPr>
          <w:bCs/>
        </w:rPr>
        <w:t>Our return to High Point will open up the door to new opportunities for us and our East Coast dealers</w:t>
      </w:r>
      <w:r w:rsidR="00EE5E7F">
        <w:rPr>
          <w:bCs/>
        </w:rPr>
        <w:t>, said Stephen Chen, president of MLILY USA. “</w:t>
      </w:r>
      <w:r w:rsidR="00A80074">
        <w:rPr>
          <w:bCs/>
        </w:rPr>
        <w:t xml:space="preserve">When we </w:t>
      </w:r>
      <w:r>
        <w:rPr>
          <w:bCs/>
        </w:rPr>
        <w:t xml:space="preserve">expanded </w:t>
      </w:r>
      <w:r w:rsidR="00A80074">
        <w:rPr>
          <w:bCs/>
        </w:rPr>
        <w:t xml:space="preserve">our </w:t>
      </w:r>
      <w:r>
        <w:rPr>
          <w:bCs/>
        </w:rPr>
        <w:t xml:space="preserve">showroom in Las Vegas </w:t>
      </w:r>
      <w:r w:rsidR="00A80074">
        <w:rPr>
          <w:bCs/>
        </w:rPr>
        <w:t>we knew it would be</w:t>
      </w:r>
      <w:r>
        <w:rPr>
          <w:bCs/>
        </w:rPr>
        <w:t xml:space="preserve"> a</w:t>
      </w:r>
      <w:r w:rsidR="00E15E33">
        <w:rPr>
          <w:bCs/>
        </w:rPr>
        <w:t xml:space="preserve">n excellent venue for our new product launches, but </w:t>
      </w:r>
      <w:r w:rsidR="000C0BFF">
        <w:rPr>
          <w:bCs/>
        </w:rPr>
        <w:t xml:space="preserve">many </w:t>
      </w:r>
      <w:r w:rsidR="00B5574B">
        <w:rPr>
          <w:bCs/>
        </w:rPr>
        <w:t xml:space="preserve">East Coast </w:t>
      </w:r>
      <w:r w:rsidR="00E15E33">
        <w:rPr>
          <w:bCs/>
        </w:rPr>
        <w:t xml:space="preserve">retailers </w:t>
      </w:r>
      <w:r w:rsidR="00260A13">
        <w:rPr>
          <w:bCs/>
        </w:rPr>
        <w:t xml:space="preserve">haven’t attended the past several markets because of the pandemic. We have heard they will instead be driving to High Point and we want to make sure we have the opportunity to reach them.” </w:t>
      </w:r>
    </w:p>
    <w:p w14:paraId="541C70E6" w14:textId="77777777" w:rsidR="00174E6F" w:rsidRDefault="002A0361" w:rsidP="002A0361">
      <w:pPr>
        <w:spacing w:line="360" w:lineRule="auto"/>
        <w:ind w:firstLine="720"/>
        <w:rPr>
          <w:bCs/>
        </w:rPr>
      </w:pPr>
      <w:r>
        <w:rPr>
          <w:bCs/>
        </w:rPr>
        <w:t xml:space="preserve">At the Fall Market, MLILY will spotlight some of its bestselling collections, including the PowerCool fan-cooled line of mattresses; the Fusion Luxe and Fusion Supreme hybrid models, with cooling foams and pocketed coils; the Harmony Chill mattress, with phase-changing material that absorbs and releases </w:t>
      </w:r>
      <w:r w:rsidR="00DC02FD">
        <w:rPr>
          <w:bCs/>
        </w:rPr>
        <w:t xml:space="preserve">body </w:t>
      </w:r>
      <w:r>
        <w:rPr>
          <w:bCs/>
        </w:rPr>
        <w:t>heat throughout the night; the Essential hybrid collection of memory-foam models with pocketed coils; the Dream series, designed to provide deep and restorative sleep; and the JAMA collection, launched earlier this year and geared toward children age</w:t>
      </w:r>
      <w:r w:rsidR="00A80074">
        <w:rPr>
          <w:bCs/>
        </w:rPr>
        <w:t>s</w:t>
      </w:r>
      <w:r>
        <w:rPr>
          <w:bCs/>
        </w:rPr>
        <w:t xml:space="preserve"> three and older. </w:t>
      </w:r>
    </w:p>
    <w:p w14:paraId="4B6EDFE1" w14:textId="77777777" w:rsidR="00AB6D01" w:rsidRDefault="00AB6D01" w:rsidP="00174E6F">
      <w:pPr>
        <w:spacing w:line="360" w:lineRule="auto"/>
        <w:ind w:firstLine="720"/>
        <w:jc w:val="center"/>
        <w:rPr>
          <w:bCs/>
        </w:rPr>
      </w:pPr>
    </w:p>
    <w:p w14:paraId="1CDFF423" w14:textId="79B73A9A" w:rsidR="00174E6F" w:rsidRDefault="00174E6F" w:rsidP="00174E6F">
      <w:pPr>
        <w:spacing w:line="360" w:lineRule="auto"/>
        <w:ind w:firstLine="720"/>
        <w:jc w:val="center"/>
        <w:rPr>
          <w:bCs/>
        </w:rPr>
      </w:pPr>
      <w:r>
        <w:rPr>
          <w:bCs/>
        </w:rPr>
        <w:t>-more-</w:t>
      </w:r>
    </w:p>
    <w:p w14:paraId="4732D48E" w14:textId="77777777" w:rsidR="00AB6D01" w:rsidRDefault="00AB6D01" w:rsidP="00174E6F">
      <w:pPr>
        <w:spacing w:line="360" w:lineRule="auto"/>
        <w:rPr>
          <w:bCs/>
        </w:rPr>
      </w:pPr>
    </w:p>
    <w:p w14:paraId="1E4635C2" w14:textId="77777777" w:rsidR="00AB6D01" w:rsidRDefault="00AB6D01" w:rsidP="00174E6F">
      <w:pPr>
        <w:spacing w:line="360" w:lineRule="auto"/>
        <w:rPr>
          <w:bCs/>
        </w:rPr>
      </w:pPr>
    </w:p>
    <w:p w14:paraId="549FB07F" w14:textId="77777777" w:rsidR="00AB6D01" w:rsidRDefault="00AB6D01" w:rsidP="00174E6F">
      <w:pPr>
        <w:spacing w:line="360" w:lineRule="auto"/>
        <w:rPr>
          <w:bCs/>
        </w:rPr>
      </w:pPr>
    </w:p>
    <w:p w14:paraId="5ABA103F" w14:textId="77777777" w:rsidR="00AB6D01" w:rsidRDefault="00AB6D01" w:rsidP="00174E6F">
      <w:pPr>
        <w:spacing w:line="360" w:lineRule="auto"/>
        <w:rPr>
          <w:bCs/>
        </w:rPr>
      </w:pPr>
    </w:p>
    <w:p w14:paraId="66D2128E" w14:textId="0D42E78F" w:rsidR="00174E6F" w:rsidRDefault="00174E6F" w:rsidP="00174E6F">
      <w:pPr>
        <w:spacing w:line="360" w:lineRule="auto"/>
        <w:rPr>
          <w:bCs/>
        </w:rPr>
      </w:pPr>
      <w:r>
        <w:rPr>
          <w:bCs/>
        </w:rPr>
        <w:lastRenderedPageBreak/>
        <w:t>MLILY HP SHOWSPACE</w:t>
      </w:r>
    </w:p>
    <w:p w14:paraId="241EC3DB" w14:textId="77777777" w:rsidR="00174E6F" w:rsidRDefault="00174E6F" w:rsidP="00174E6F">
      <w:pPr>
        <w:spacing w:line="360" w:lineRule="auto"/>
        <w:rPr>
          <w:bCs/>
        </w:rPr>
      </w:pPr>
      <w:r>
        <w:rPr>
          <w:bCs/>
        </w:rPr>
        <w:t xml:space="preserve">TAKE 2-2-2-2-2 </w:t>
      </w:r>
    </w:p>
    <w:p w14:paraId="33D0A837" w14:textId="77777777" w:rsidR="00174E6F" w:rsidRDefault="00174E6F" w:rsidP="00174E6F">
      <w:pPr>
        <w:spacing w:line="360" w:lineRule="auto"/>
        <w:rPr>
          <w:bCs/>
        </w:rPr>
      </w:pPr>
    </w:p>
    <w:p w14:paraId="6DBB23E6" w14:textId="67C96265" w:rsidR="002A0361" w:rsidRDefault="002A0361" w:rsidP="00174E6F">
      <w:pPr>
        <w:spacing w:line="360" w:lineRule="auto"/>
        <w:rPr>
          <w:bCs/>
        </w:rPr>
      </w:pPr>
      <w:r>
        <w:rPr>
          <w:bCs/>
        </w:rPr>
        <w:t xml:space="preserve">The company will </w:t>
      </w:r>
      <w:r w:rsidR="00DC02FD">
        <w:rPr>
          <w:bCs/>
        </w:rPr>
        <w:t xml:space="preserve">also </w:t>
      </w:r>
      <w:r>
        <w:rPr>
          <w:bCs/>
        </w:rPr>
        <w:t xml:space="preserve">replicate the JAMA collection </w:t>
      </w:r>
      <w:r w:rsidR="00EE5E7F">
        <w:rPr>
          <w:bCs/>
        </w:rPr>
        <w:t>courtyard</w:t>
      </w:r>
      <w:r w:rsidR="00A80074">
        <w:rPr>
          <w:bCs/>
        </w:rPr>
        <w:t xml:space="preserve"> </w:t>
      </w:r>
      <w:r>
        <w:rPr>
          <w:bCs/>
        </w:rPr>
        <w:t xml:space="preserve">display it featured </w:t>
      </w:r>
      <w:r w:rsidR="00A80074">
        <w:rPr>
          <w:bCs/>
        </w:rPr>
        <w:t xml:space="preserve">in </w:t>
      </w:r>
      <w:r w:rsidR="00EE5E7F">
        <w:rPr>
          <w:bCs/>
        </w:rPr>
        <w:t xml:space="preserve">Las Vegas </w:t>
      </w:r>
      <w:r>
        <w:rPr>
          <w:bCs/>
        </w:rPr>
        <w:t>during the Summer Market.</w:t>
      </w:r>
    </w:p>
    <w:p w14:paraId="4B7676D0" w14:textId="055030DE" w:rsidR="00174E6F" w:rsidRPr="00F254B5" w:rsidRDefault="008A5942" w:rsidP="00F254B5">
      <w:pPr>
        <w:spacing w:line="360" w:lineRule="auto"/>
        <w:ind w:firstLine="720"/>
        <w:rPr>
          <w:bCs/>
        </w:rPr>
      </w:pPr>
      <w:r>
        <w:rPr>
          <w:bCs/>
        </w:rPr>
        <w:t xml:space="preserve">The </w:t>
      </w:r>
      <w:r w:rsidR="00EE5E7F">
        <w:rPr>
          <w:bCs/>
        </w:rPr>
        <w:t xml:space="preserve">new </w:t>
      </w:r>
      <w:r>
        <w:rPr>
          <w:bCs/>
        </w:rPr>
        <w:t xml:space="preserve">Plaza Suites space is on the first floor, near the second entrance between the first two escalators. </w:t>
      </w:r>
      <w:r w:rsidR="00F244E4">
        <w:rPr>
          <w:bCs/>
        </w:rPr>
        <w:t xml:space="preserve">Prior to the upcoming market, </w:t>
      </w:r>
      <w:r>
        <w:rPr>
          <w:bCs/>
        </w:rPr>
        <w:t xml:space="preserve">MLILY’s most recent </w:t>
      </w:r>
      <w:r w:rsidR="00EE5E7F">
        <w:rPr>
          <w:bCs/>
        </w:rPr>
        <w:t>showroom space in</w:t>
      </w:r>
      <w:r>
        <w:rPr>
          <w:bCs/>
        </w:rPr>
        <w:t xml:space="preserve"> High Point </w:t>
      </w:r>
      <w:r w:rsidR="00EE5E7F">
        <w:rPr>
          <w:bCs/>
        </w:rPr>
        <w:t>was in the Russe</w:t>
      </w:r>
      <w:r w:rsidR="00F16E75">
        <w:rPr>
          <w:bCs/>
        </w:rPr>
        <w:t>l</w:t>
      </w:r>
      <w:r w:rsidR="00EE5E7F">
        <w:rPr>
          <w:bCs/>
        </w:rPr>
        <w:t xml:space="preserve">l Building. </w:t>
      </w:r>
      <w:r w:rsidR="00B14F32">
        <w:rPr>
          <w:bCs/>
        </w:rPr>
        <w:t>“The Plaza Suites space will be more convenient for Market attendees and more accessible than the previous space to walk-by traffic,” Chen said.</w:t>
      </w:r>
    </w:p>
    <w:p w14:paraId="3B32C06A" w14:textId="4B4C5C1C" w:rsidR="00D6666F" w:rsidRPr="007C3994" w:rsidRDefault="00D6666F" w:rsidP="00D6666F">
      <w:pPr>
        <w:pStyle w:val="NormalWeb"/>
        <w:spacing w:before="0" w:beforeAutospacing="0" w:after="120" w:afterAutospacing="0" w:line="360" w:lineRule="auto"/>
        <w:ind w:firstLine="720"/>
      </w:pPr>
      <w:r w:rsidRPr="007C3994">
        <w:t xml:space="preserve">MLILY USA is the North American marketing arm of Healthcare Co., Ltd. Based in Knoxville, Tennessee, the company’s mattresses, pillows and sleep accessories are all manufactured in state-of-the-art factories located in China, Thailand, Serbia, and </w:t>
      </w:r>
      <w:r w:rsidR="00C274A0">
        <w:t>several locations in the U.S.</w:t>
      </w:r>
      <w:r w:rsidRPr="007C3994">
        <w:t>,</w:t>
      </w:r>
      <w:r w:rsidR="00C274A0">
        <w:t xml:space="preserve"> in facilities</w:t>
      </w:r>
      <w:r w:rsidRPr="007C3994">
        <w:t xml:space="preserve"> that span more than 6 million square feet. With products sold worldwide, MLILY also holds a unique global strategic partnership with Manchester United, the leading sports brand and popular soccer team located in the United Kingdom. As part of the partnership, MLILY provides the team’s training complex with mattresses and other sleep products. For more information, visit </w:t>
      </w:r>
      <w:hyperlink r:id="rId7" w:history="1">
        <w:r w:rsidRPr="007C3994">
          <w:rPr>
            <w:rStyle w:val="Hyperlink"/>
            <w:color w:val="auto"/>
            <w:u w:val="none"/>
          </w:rPr>
          <w:t>www.MLILYUSA.com</w:t>
        </w:r>
      </w:hyperlink>
      <w:r w:rsidRPr="007C3994">
        <w:t>.</w:t>
      </w:r>
    </w:p>
    <w:p w14:paraId="250C6D10" w14:textId="77777777" w:rsidR="00D6666F" w:rsidRPr="005C7BBD" w:rsidRDefault="00D6666F" w:rsidP="00D6666F">
      <w:pPr>
        <w:spacing w:after="120" w:line="360" w:lineRule="auto"/>
        <w:jc w:val="center"/>
      </w:pPr>
      <w:r w:rsidRPr="007C3994">
        <w:t>-30-</w:t>
      </w:r>
    </w:p>
    <w:p w14:paraId="3980DB06" w14:textId="77777777" w:rsidR="00F64658" w:rsidRDefault="00F64658"/>
    <w:sectPr w:rsidR="00F64658" w:rsidSect="00093B11">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66F"/>
    <w:rsid w:val="000145EB"/>
    <w:rsid w:val="00093B11"/>
    <w:rsid w:val="000C0BFF"/>
    <w:rsid w:val="001429CD"/>
    <w:rsid w:val="00174E6F"/>
    <w:rsid w:val="001A1E5A"/>
    <w:rsid w:val="001C55D4"/>
    <w:rsid w:val="00260A13"/>
    <w:rsid w:val="002A0361"/>
    <w:rsid w:val="002B0F74"/>
    <w:rsid w:val="002C54A0"/>
    <w:rsid w:val="00314CEA"/>
    <w:rsid w:val="003561B0"/>
    <w:rsid w:val="003730ED"/>
    <w:rsid w:val="003D4622"/>
    <w:rsid w:val="00507C21"/>
    <w:rsid w:val="00510AA3"/>
    <w:rsid w:val="00540E86"/>
    <w:rsid w:val="00542936"/>
    <w:rsid w:val="00631372"/>
    <w:rsid w:val="006E6051"/>
    <w:rsid w:val="00702622"/>
    <w:rsid w:val="007925E5"/>
    <w:rsid w:val="007B2F2A"/>
    <w:rsid w:val="00832424"/>
    <w:rsid w:val="008A5942"/>
    <w:rsid w:val="008A69B8"/>
    <w:rsid w:val="008E0FAF"/>
    <w:rsid w:val="008F6043"/>
    <w:rsid w:val="009139EC"/>
    <w:rsid w:val="00946296"/>
    <w:rsid w:val="009A66B7"/>
    <w:rsid w:val="009C79C5"/>
    <w:rsid w:val="00A3116C"/>
    <w:rsid w:val="00A322D7"/>
    <w:rsid w:val="00A70B20"/>
    <w:rsid w:val="00A80074"/>
    <w:rsid w:val="00AB6D01"/>
    <w:rsid w:val="00AC1E59"/>
    <w:rsid w:val="00AE393B"/>
    <w:rsid w:val="00B14F32"/>
    <w:rsid w:val="00B2617C"/>
    <w:rsid w:val="00B41E65"/>
    <w:rsid w:val="00B45742"/>
    <w:rsid w:val="00B5574B"/>
    <w:rsid w:val="00C1471B"/>
    <w:rsid w:val="00C274A0"/>
    <w:rsid w:val="00CB0AFF"/>
    <w:rsid w:val="00CD2F06"/>
    <w:rsid w:val="00D01F1F"/>
    <w:rsid w:val="00D14896"/>
    <w:rsid w:val="00D446BB"/>
    <w:rsid w:val="00D6666F"/>
    <w:rsid w:val="00D71B17"/>
    <w:rsid w:val="00DC02FD"/>
    <w:rsid w:val="00DC25F4"/>
    <w:rsid w:val="00DE434E"/>
    <w:rsid w:val="00DF3134"/>
    <w:rsid w:val="00E15E33"/>
    <w:rsid w:val="00E45E04"/>
    <w:rsid w:val="00E65D7B"/>
    <w:rsid w:val="00EA14B2"/>
    <w:rsid w:val="00EE5E7F"/>
    <w:rsid w:val="00F126D6"/>
    <w:rsid w:val="00F16E75"/>
    <w:rsid w:val="00F244E4"/>
    <w:rsid w:val="00F254B5"/>
    <w:rsid w:val="00F64658"/>
    <w:rsid w:val="00F70521"/>
    <w:rsid w:val="00F969AB"/>
    <w:rsid w:val="00FE0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CF3AD"/>
  <w15:chartTrackingRefBased/>
  <w15:docId w15:val="{C58AFE6A-8FAE-48F3-9B8F-1AFEDEF4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66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6666F"/>
    <w:rPr>
      <w:color w:val="0000FF"/>
      <w:u w:val="single"/>
    </w:rPr>
  </w:style>
  <w:style w:type="paragraph" w:styleId="NormalWeb">
    <w:name w:val="Normal (Web)"/>
    <w:basedOn w:val="Normal"/>
    <w:uiPriority w:val="99"/>
    <w:semiHidden/>
    <w:unhideWhenUsed/>
    <w:rsid w:val="00D6666F"/>
    <w:pPr>
      <w:spacing w:before="100" w:beforeAutospacing="1" w:after="100" w:afterAutospacing="1"/>
    </w:pPr>
    <w:rPr>
      <w:lang w:eastAsia="zh-CN"/>
    </w:rPr>
  </w:style>
  <w:style w:type="character" w:styleId="CommentReference">
    <w:name w:val="annotation reference"/>
    <w:basedOn w:val="DefaultParagraphFont"/>
    <w:uiPriority w:val="99"/>
    <w:semiHidden/>
    <w:unhideWhenUsed/>
    <w:rsid w:val="00B14F32"/>
    <w:rPr>
      <w:sz w:val="16"/>
      <w:szCs w:val="16"/>
    </w:rPr>
  </w:style>
  <w:style w:type="paragraph" w:styleId="CommentText">
    <w:name w:val="annotation text"/>
    <w:basedOn w:val="Normal"/>
    <w:link w:val="CommentTextChar"/>
    <w:uiPriority w:val="99"/>
    <w:semiHidden/>
    <w:unhideWhenUsed/>
    <w:rsid w:val="00B14F32"/>
    <w:rPr>
      <w:sz w:val="20"/>
      <w:szCs w:val="20"/>
    </w:rPr>
  </w:style>
  <w:style w:type="character" w:customStyle="1" w:styleId="CommentTextChar">
    <w:name w:val="Comment Text Char"/>
    <w:basedOn w:val="DefaultParagraphFont"/>
    <w:link w:val="CommentText"/>
    <w:uiPriority w:val="99"/>
    <w:semiHidden/>
    <w:rsid w:val="00B14F3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14F32"/>
    <w:rPr>
      <w:b/>
      <w:bCs/>
    </w:rPr>
  </w:style>
  <w:style w:type="character" w:customStyle="1" w:styleId="CommentSubjectChar">
    <w:name w:val="Comment Subject Char"/>
    <w:basedOn w:val="CommentTextChar"/>
    <w:link w:val="CommentSubject"/>
    <w:uiPriority w:val="99"/>
    <w:semiHidden/>
    <w:rsid w:val="00B14F32"/>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lilyus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hawkins@scompr.com" TargetMode="External"/><Relationship Id="rId5" Type="http://schemas.openxmlformats.org/officeDocument/2006/relationships/hyperlink" Target="http://www.MLILYUSA.com"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Gill</dc:creator>
  <cp:keywords/>
  <dc:description/>
  <cp:lastModifiedBy>Lindsey Della Rovere</cp:lastModifiedBy>
  <cp:revision>3</cp:revision>
  <dcterms:created xsi:type="dcterms:W3CDTF">2021-09-30T19:45:00Z</dcterms:created>
  <dcterms:modified xsi:type="dcterms:W3CDTF">2021-09-30T20:36:00Z</dcterms:modified>
</cp:coreProperties>
</file>