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94970" w:rsidRPr="00861B57" w:rsidRDefault="003532F6">
      <w:pPr>
        <w:pStyle w:val="normal0"/>
        <w:rPr>
          <w:rFonts w:ascii="Times New Roman" w:eastAsia="Times New Roman" w:hAnsi="Times New Roman" w:cs="Times New Roman"/>
          <w:sz w:val="20"/>
          <w:szCs w:val="20"/>
        </w:rPr>
      </w:pPr>
      <w:r w:rsidRPr="00861B57">
        <w:rPr>
          <w:rFonts w:ascii="Times New Roman" w:eastAsia="Times New Roman" w:hAnsi="Times New Roman" w:cs="Times New Roman"/>
          <w:noProof/>
          <w:sz w:val="20"/>
          <w:szCs w:val="20"/>
        </w:rPr>
        <w:drawing>
          <wp:inline distT="114300" distB="114300" distL="114300" distR="114300">
            <wp:extent cx="2424113" cy="369056"/>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cstate="print"/>
                    <a:srcRect/>
                    <a:stretch>
                      <a:fillRect/>
                    </a:stretch>
                  </pic:blipFill>
                  <pic:spPr>
                    <a:xfrm>
                      <a:off x="0" y="0"/>
                      <a:ext cx="2424113" cy="369056"/>
                    </a:xfrm>
                    <a:prstGeom prst="rect">
                      <a:avLst/>
                    </a:prstGeom>
                    <a:ln/>
                  </pic:spPr>
                </pic:pic>
              </a:graphicData>
            </a:graphic>
          </wp:inline>
        </w:drawing>
      </w:r>
    </w:p>
    <w:p w:rsidR="00894970" w:rsidRPr="00861B57" w:rsidRDefault="003532F6">
      <w:pPr>
        <w:pStyle w:val="normal0"/>
        <w:jc w:val="right"/>
        <w:rPr>
          <w:rFonts w:ascii="Times New Roman" w:eastAsia="Times New Roman" w:hAnsi="Times New Roman" w:cs="Times New Roman"/>
          <w:sz w:val="20"/>
          <w:szCs w:val="20"/>
        </w:rPr>
      </w:pPr>
      <w:r w:rsidRPr="00861B57">
        <w:rPr>
          <w:rFonts w:ascii="Times New Roman" w:eastAsia="Times New Roman" w:hAnsi="Times New Roman" w:cs="Times New Roman"/>
          <w:sz w:val="20"/>
          <w:szCs w:val="20"/>
        </w:rPr>
        <w:t>FOR IMMEDIATE RELEASE</w:t>
      </w:r>
    </w:p>
    <w:p w:rsidR="00894970" w:rsidRPr="00861B57" w:rsidRDefault="00894970">
      <w:pPr>
        <w:pStyle w:val="normal0"/>
        <w:rPr>
          <w:rFonts w:ascii="Times New Roman" w:eastAsia="Times New Roman" w:hAnsi="Times New Roman" w:cs="Times New Roman"/>
          <w:b/>
          <w:sz w:val="20"/>
          <w:szCs w:val="20"/>
        </w:rPr>
      </w:pPr>
    </w:p>
    <w:p w:rsidR="00894970" w:rsidRPr="00861B57" w:rsidRDefault="003532F6">
      <w:pPr>
        <w:pStyle w:val="normal0"/>
        <w:rPr>
          <w:rFonts w:ascii="Times New Roman" w:eastAsia="Times New Roman" w:hAnsi="Times New Roman" w:cs="Times New Roman"/>
          <w:b/>
          <w:sz w:val="20"/>
          <w:szCs w:val="20"/>
        </w:rPr>
      </w:pPr>
      <w:r w:rsidRPr="00861B57">
        <w:rPr>
          <w:rFonts w:ascii="Times New Roman" w:eastAsia="Times New Roman" w:hAnsi="Times New Roman" w:cs="Times New Roman"/>
          <w:b/>
          <w:sz w:val="20"/>
          <w:szCs w:val="20"/>
        </w:rPr>
        <w:t>Theodore Alexander to launch new ‘</w:t>
      </w:r>
      <w:r w:rsidR="001E7EDF" w:rsidRPr="00861B57">
        <w:rPr>
          <w:rFonts w:ascii="Times New Roman" w:eastAsia="Times New Roman" w:hAnsi="Times New Roman" w:cs="Times New Roman"/>
          <w:b/>
          <w:sz w:val="20"/>
          <w:szCs w:val="20"/>
        </w:rPr>
        <w:t xml:space="preserve">Catalina </w:t>
      </w:r>
      <w:r w:rsidRPr="00861B57">
        <w:rPr>
          <w:rFonts w:ascii="Times New Roman" w:eastAsia="Times New Roman" w:hAnsi="Times New Roman" w:cs="Times New Roman"/>
          <w:b/>
          <w:sz w:val="20"/>
          <w:szCs w:val="20"/>
        </w:rPr>
        <w:t xml:space="preserve">Collection’ </w:t>
      </w:r>
      <w:r w:rsidR="001E7EDF" w:rsidRPr="00861B57">
        <w:rPr>
          <w:rFonts w:ascii="Times New Roman" w:eastAsia="Times New Roman" w:hAnsi="Times New Roman" w:cs="Times New Roman"/>
          <w:b/>
          <w:sz w:val="20"/>
          <w:szCs w:val="20"/>
        </w:rPr>
        <w:t xml:space="preserve">and other TA Originals </w:t>
      </w:r>
      <w:r w:rsidRPr="00861B57">
        <w:rPr>
          <w:rFonts w:ascii="Times New Roman" w:eastAsia="Times New Roman" w:hAnsi="Times New Roman" w:cs="Times New Roman"/>
          <w:b/>
          <w:sz w:val="20"/>
          <w:szCs w:val="20"/>
        </w:rPr>
        <w:t xml:space="preserve">for </w:t>
      </w:r>
      <w:proofErr w:type="gramStart"/>
      <w:r w:rsidR="002604ED">
        <w:rPr>
          <w:rFonts w:ascii="Times New Roman" w:eastAsia="Times New Roman" w:hAnsi="Times New Roman" w:cs="Times New Roman"/>
          <w:b/>
          <w:sz w:val="20"/>
          <w:szCs w:val="20"/>
        </w:rPr>
        <w:t>S</w:t>
      </w:r>
      <w:r w:rsidR="001E7EDF" w:rsidRPr="00861B57">
        <w:rPr>
          <w:rFonts w:ascii="Times New Roman" w:eastAsia="Times New Roman" w:hAnsi="Times New Roman" w:cs="Times New Roman"/>
          <w:b/>
          <w:sz w:val="20"/>
          <w:szCs w:val="20"/>
        </w:rPr>
        <w:t>pring</w:t>
      </w:r>
      <w:proofErr w:type="gramEnd"/>
      <w:r w:rsidRPr="00861B57">
        <w:rPr>
          <w:rFonts w:ascii="Times New Roman" w:eastAsia="Times New Roman" w:hAnsi="Times New Roman" w:cs="Times New Roman"/>
          <w:b/>
          <w:sz w:val="20"/>
          <w:szCs w:val="20"/>
        </w:rPr>
        <w:t xml:space="preserve"> 202</w:t>
      </w:r>
      <w:r w:rsidR="001E7EDF" w:rsidRPr="00861B57">
        <w:rPr>
          <w:rFonts w:ascii="Times New Roman" w:eastAsia="Times New Roman" w:hAnsi="Times New Roman" w:cs="Times New Roman"/>
          <w:b/>
          <w:sz w:val="20"/>
          <w:szCs w:val="20"/>
        </w:rPr>
        <w:t>2</w:t>
      </w:r>
      <w:r w:rsidRPr="00861B57">
        <w:rPr>
          <w:rFonts w:ascii="Times New Roman" w:eastAsia="Times New Roman" w:hAnsi="Times New Roman" w:cs="Times New Roman"/>
          <w:b/>
          <w:sz w:val="20"/>
          <w:szCs w:val="20"/>
        </w:rPr>
        <w:t xml:space="preserve"> Market</w:t>
      </w:r>
    </w:p>
    <w:p w:rsidR="00894970" w:rsidRPr="00861B57" w:rsidRDefault="00894970">
      <w:pPr>
        <w:pStyle w:val="normal0"/>
        <w:rPr>
          <w:rFonts w:ascii="Times New Roman" w:eastAsia="Times New Roman" w:hAnsi="Times New Roman" w:cs="Times New Roman"/>
          <w:i/>
          <w:sz w:val="20"/>
          <w:szCs w:val="20"/>
        </w:rPr>
      </w:pPr>
    </w:p>
    <w:p w:rsidR="00894970" w:rsidRPr="00861B57" w:rsidRDefault="003532F6" w:rsidP="001E7EDF">
      <w:pPr>
        <w:pStyle w:val="normal0"/>
        <w:rPr>
          <w:rFonts w:ascii="Times New Roman" w:eastAsia="Times New Roman" w:hAnsi="Times New Roman" w:cs="Times New Roman"/>
          <w:sz w:val="20"/>
          <w:szCs w:val="20"/>
        </w:rPr>
      </w:pPr>
      <w:r w:rsidRPr="00861B57">
        <w:rPr>
          <w:rFonts w:ascii="Times New Roman" w:eastAsia="Times New Roman" w:hAnsi="Times New Roman" w:cs="Times New Roman"/>
          <w:sz w:val="20"/>
          <w:szCs w:val="20"/>
        </w:rPr>
        <w:t xml:space="preserve">High Point, NC ( </w:t>
      </w:r>
      <w:r w:rsidR="001E7EDF" w:rsidRPr="00861B57">
        <w:rPr>
          <w:rFonts w:ascii="Times New Roman" w:eastAsia="Times New Roman" w:hAnsi="Times New Roman" w:cs="Times New Roman"/>
          <w:sz w:val="20"/>
          <w:szCs w:val="20"/>
        </w:rPr>
        <w:t>March 10</w:t>
      </w:r>
      <w:r w:rsidR="001D5C2C">
        <w:rPr>
          <w:rFonts w:ascii="Times New Roman" w:eastAsia="Times New Roman" w:hAnsi="Times New Roman" w:cs="Times New Roman"/>
          <w:sz w:val="20"/>
          <w:szCs w:val="20"/>
        </w:rPr>
        <w:t>, 2022</w:t>
      </w:r>
      <w:r w:rsidRPr="00861B57">
        <w:rPr>
          <w:rFonts w:ascii="Times New Roman" w:eastAsia="Times New Roman" w:hAnsi="Times New Roman" w:cs="Times New Roman"/>
          <w:sz w:val="20"/>
          <w:szCs w:val="20"/>
        </w:rPr>
        <w:t>)-  Over 50 new pieces from Theodore Alexander’s newest ‘</w:t>
      </w:r>
      <w:r w:rsidR="001E7EDF" w:rsidRPr="00861B57">
        <w:rPr>
          <w:rFonts w:ascii="Times New Roman" w:eastAsia="Times New Roman" w:hAnsi="Times New Roman" w:cs="Times New Roman"/>
          <w:sz w:val="20"/>
          <w:szCs w:val="20"/>
        </w:rPr>
        <w:t>Catalina</w:t>
      </w:r>
      <w:r w:rsidRPr="00861B57">
        <w:rPr>
          <w:rFonts w:ascii="Times New Roman" w:eastAsia="Times New Roman" w:hAnsi="Times New Roman" w:cs="Times New Roman"/>
          <w:sz w:val="20"/>
          <w:szCs w:val="20"/>
        </w:rPr>
        <w:t xml:space="preserve"> Collection</w:t>
      </w:r>
      <w:r w:rsidR="001E7EDF" w:rsidRPr="00861B57">
        <w:rPr>
          <w:rFonts w:ascii="Times New Roman" w:eastAsia="Times New Roman" w:hAnsi="Times New Roman" w:cs="Times New Roman"/>
          <w:sz w:val="20"/>
          <w:szCs w:val="20"/>
        </w:rPr>
        <w:t>’</w:t>
      </w:r>
      <w:r w:rsidRPr="00861B57">
        <w:rPr>
          <w:rFonts w:ascii="Times New Roman" w:eastAsia="Times New Roman" w:hAnsi="Times New Roman" w:cs="Times New Roman"/>
          <w:sz w:val="20"/>
          <w:szCs w:val="20"/>
        </w:rPr>
        <w:t xml:space="preserve"> are set to debut at High Point’s </w:t>
      </w:r>
      <w:r w:rsidR="001E7EDF" w:rsidRPr="00861B57">
        <w:rPr>
          <w:rFonts w:ascii="Times New Roman" w:eastAsia="Times New Roman" w:hAnsi="Times New Roman" w:cs="Times New Roman"/>
          <w:sz w:val="20"/>
          <w:szCs w:val="20"/>
        </w:rPr>
        <w:t>Spring</w:t>
      </w:r>
      <w:r w:rsidRPr="00861B57">
        <w:rPr>
          <w:rFonts w:ascii="Times New Roman" w:eastAsia="Times New Roman" w:hAnsi="Times New Roman" w:cs="Times New Roman"/>
          <w:sz w:val="20"/>
          <w:szCs w:val="20"/>
        </w:rPr>
        <w:t xml:space="preserve"> 202</w:t>
      </w:r>
      <w:r w:rsidR="001E7EDF" w:rsidRPr="00861B57">
        <w:rPr>
          <w:rFonts w:ascii="Times New Roman" w:eastAsia="Times New Roman" w:hAnsi="Times New Roman" w:cs="Times New Roman"/>
          <w:sz w:val="20"/>
          <w:szCs w:val="20"/>
        </w:rPr>
        <w:t>2</w:t>
      </w:r>
      <w:r w:rsidRPr="00861B57">
        <w:rPr>
          <w:rFonts w:ascii="Times New Roman" w:eastAsia="Times New Roman" w:hAnsi="Times New Roman" w:cs="Times New Roman"/>
          <w:sz w:val="20"/>
          <w:szCs w:val="20"/>
        </w:rPr>
        <w:t xml:space="preserve"> Furniture Market. </w:t>
      </w:r>
      <w:r w:rsidR="001E7EDF" w:rsidRPr="00861B57">
        <w:rPr>
          <w:rFonts w:ascii="Times New Roman" w:eastAsia="Times New Roman" w:hAnsi="Times New Roman" w:cs="Times New Roman"/>
          <w:sz w:val="20"/>
          <w:szCs w:val="20"/>
        </w:rPr>
        <w:t>Inspired by the innate human desire to con</w:t>
      </w:r>
      <w:r w:rsidR="00FE5FFF">
        <w:rPr>
          <w:rFonts w:ascii="Times New Roman" w:eastAsia="Times New Roman" w:hAnsi="Times New Roman" w:cs="Times New Roman"/>
          <w:sz w:val="20"/>
          <w:szCs w:val="20"/>
        </w:rPr>
        <w:t>nect with nature, the Catalina C</w:t>
      </w:r>
      <w:r w:rsidR="001E7EDF" w:rsidRPr="00861B57">
        <w:rPr>
          <w:rFonts w:ascii="Times New Roman" w:eastAsia="Times New Roman" w:hAnsi="Times New Roman" w:cs="Times New Roman"/>
          <w:sz w:val="20"/>
          <w:szCs w:val="20"/>
        </w:rPr>
        <w:t>ollection is influenced by natural elements to create a personalized ecosystem. The collection highlights the artful grain patterns naturally occurring in wood as well as textures found in porous stone surfaces that invite memories of a hike in the forest or a stroll along the shore.</w:t>
      </w:r>
      <w:r w:rsidRPr="00861B57">
        <w:rPr>
          <w:rFonts w:ascii="Times New Roman" w:eastAsia="Times New Roman" w:hAnsi="Times New Roman" w:cs="Times New Roman"/>
          <w:sz w:val="20"/>
          <w:szCs w:val="20"/>
        </w:rPr>
        <w:t xml:space="preserve"> This naturally beautiful collection is described by Theodore Alexander’s President, Ed Teplitz as, “a</w:t>
      </w:r>
      <w:r w:rsidR="001E7EDF" w:rsidRPr="00861B57">
        <w:rPr>
          <w:rFonts w:ascii="Times New Roman" w:eastAsia="Times New Roman" w:hAnsi="Times New Roman" w:cs="Times New Roman"/>
          <w:sz w:val="20"/>
          <w:szCs w:val="20"/>
        </w:rPr>
        <w:t xml:space="preserve"> casual and</w:t>
      </w:r>
      <w:r w:rsidR="00FE6944" w:rsidRPr="00861B57">
        <w:rPr>
          <w:rFonts w:ascii="Times New Roman" w:eastAsia="Times New Roman" w:hAnsi="Times New Roman" w:cs="Times New Roman"/>
          <w:sz w:val="20"/>
          <w:szCs w:val="20"/>
        </w:rPr>
        <w:t xml:space="preserve"> organic </w:t>
      </w:r>
      <w:r w:rsidRPr="00861B57">
        <w:rPr>
          <w:rFonts w:ascii="Times New Roman" w:eastAsia="Times New Roman" w:hAnsi="Times New Roman" w:cs="Times New Roman"/>
          <w:sz w:val="20"/>
          <w:szCs w:val="20"/>
        </w:rPr>
        <w:t xml:space="preserve">collection providing a </w:t>
      </w:r>
      <w:r w:rsidR="00FE6944" w:rsidRPr="00861B57">
        <w:rPr>
          <w:rFonts w:ascii="Times New Roman" w:eastAsia="Times New Roman" w:hAnsi="Times New Roman" w:cs="Times New Roman"/>
          <w:sz w:val="20"/>
          <w:szCs w:val="20"/>
        </w:rPr>
        <w:t>serene</w:t>
      </w:r>
      <w:r w:rsidRPr="00861B57">
        <w:rPr>
          <w:rFonts w:ascii="Times New Roman" w:eastAsia="Times New Roman" w:hAnsi="Times New Roman" w:cs="Times New Roman"/>
          <w:sz w:val="20"/>
          <w:szCs w:val="20"/>
        </w:rPr>
        <w:t xml:space="preserve"> place for </w:t>
      </w:r>
      <w:r w:rsidR="00A0385A">
        <w:rPr>
          <w:rFonts w:ascii="Times New Roman" w:eastAsia="Times New Roman" w:hAnsi="Times New Roman" w:cs="Times New Roman"/>
          <w:sz w:val="20"/>
          <w:szCs w:val="20"/>
        </w:rPr>
        <w:t xml:space="preserve">one </w:t>
      </w:r>
      <w:r w:rsidRPr="00861B57">
        <w:rPr>
          <w:rFonts w:ascii="Times New Roman" w:eastAsia="Times New Roman" w:hAnsi="Times New Roman" w:cs="Times New Roman"/>
          <w:sz w:val="20"/>
          <w:szCs w:val="20"/>
        </w:rPr>
        <w:t xml:space="preserve">to relax and enjoy the comfort of their home. We are looking forward </w:t>
      </w:r>
      <w:r w:rsidR="00FE6944" w:rsidRPr="00861B57">
        <w:rPr>
          <w:rFonts w:ascii="Times New Roman" w:eastAsia="Times New Roman" w:hAnsi="Times New Roman" w:cs="Times New Roman"/>
          <w:sz w:val="20"/>
          <w:szCs w:val="20"/>
        </w:rPr>
        <w:t>to sharing this collection with customers and designers alike</w:t>
      </w:r>
      <w:r w:rsidRPr="00861B57">
        <w:rPr>
          <w:rFonts w:ascii="Times New Roman" w:eastAsia="Times New Roman" w:hAnsi="Times New Roman" w:cs="Times New Roman"/>
          <w:sz w:val="20"/>
          <w:szCs w:val="20"/>
        </w:rPr>
        <w:t xml:space="preserve"> this </w:t>
      </w:r>
      <w:r w:rsidR="001E7EDF" w:rsidRPr="00861B57">
        <w:rPr>
          <w:rFonts w:ascii="Times New Roman" w:eastAsia="Times New Roman" w:hAnsi="Times New Roman" w:cs="Times New Roman"/>
          <w:sz w:val="20"/>
          <w:szCs w:val="20"/>
        </w:rPr>
        <w:t>spring</w:t>
      </w:r>
      <w:r w:rsidRPr="00861B57">
        <w:rPr>
          <w:rFonts w:ascii="Times New Roman" w:eastAsia="Times New Roman" w:hAnsi="Times New Roman" w:cs="Times New Roman"/>
          <w:sz w:val="20"/>
          <w:szCs w:val="20"/>
        </w:rPr>
        <w:t xml:space="preserve">.” </w:t>
      </w:r>
    </w:p>
    <w:p w:rsidR="00894970" w:rsidRPr="00861B57" w:rsidRDefault="00894970">
      <w:pPr>
        <w:pStyle w:val="normal0"/>
        <w:rPr>
          <w:rFonts w:ascii="Times New Roman" w:eastAsia="Times New Roman" w:hAnsi="Times New Roman" w:cs="Times New Roman"/>
          <w:sz w:val="20"/>
          <w:szCs w:val="20"/>
        </w:rPr>
      </w:pPr>
    </w:p>
    <w:p w:rsidR="00894970" w:rsidRPr="00861B57" w:rsidRDefault="003532F6" w:rsidP="00FE6944">
      <w:pPr>
        <w:pStyle w:val="normal0"/>
        <w:rPr>
          <w:rFonts w:ascii="Times New Roman" w:eastAsia="Times New Roman" w:hAnsi="Times New Roman" w:cs="Times New Roman"/>
          <w:sz w:val="20"/>
          <w:szCs w:val="20"/>
        </w:rPr>
      </w:pPr>
      <w:r w:rsidRPr="00861B57">
        <w:rPr>
          <w:rFonts w:ascii="Times New Roman" w:eastAsia="Times New Roman" w:hAnsi="Times New Roman" w:cs="Times New Roman"/>
          <w:sz w:val="20"/>
          <w:szCs w:val="20"/>
        </w:rPr>
        <w:t xml:space="preserve">In addition to the release of </w:t>
      </w:r>
      <w:r w:rsidR="006B2A73" w:rsidRPr="00861B57">
        <w:rPr>
          <w:rFonts w:ascii="Times New Roman" w:eastAsia="Times New Roman" w:hAnsi="Times New Roman" w:cs="Times New Roman"/>
          <w:sz w:val="20"/>
          <w:szCs w:val="20"/>
        </w:rPr>
        <w:t>their new</w:t>
      </w:r>
      <w:r w:rsidRPr="00861B57">
        <w:rPr>
          <w:rFonts w:ascii="Times New Roman" w:eastAsia="Times New Roman" w:hAnsi="Times New Roman" w:cs="Times New Roman"/>
          <w:sz w:val="20"/>
          <w:szCs w:val="20"/>
        </w:rPr>
        <w:t xml:space="preserve"> </w:t>
      </w:r>
      <w:r w:rsidR="00FE6944" w:rsidRPr="00861B57">
        <w:rPr>
          <w:rFonts w:ascii="Times New Roman" w:eastAsia="Times New Roman" w:hAnsi="Times New Roman" w:cs="Times New Roman"/>
          <w:sz w:val="20"/>
          <w:szCs w:val="20"/>
        </w:rPr>
        <w:t>Catalina</w:t>
      </w:r>
      <w:r w:rsidRPr="00861B57">
        <w:rPr>
          <w:rFonts w:ascii="Times New Roman" w:eastAsia="Times New Roman" w:hAnsi="Times New Roman" w:cs="Times New Roman"/>
          <w:sz w:val="20"/>
          <w:szCs w:val="20"/>
        </w:rPr>
        <w:t xml:space="preserve"> C</w:t>
      </w:r>
      <w:r w:rsidR="006B2A73" w:rsidRPr="00861B57">
        <w:rPr>
          <w:rFonts w:ascii="Times New Roman" w:eastAsia="Times New Roman" w:hAnsi="Times New Roman" w:cs="Times New Roman"/>
          <w:sz w:val="20"/>
          <w:szCs w:val="20"/>
        </w:rPr>
        <w:t>ollection by Theodore Alexander</w:t>
      </w:r>
      <w:r w:rsidRPr="00861B57">
        <w:rPr>
          <w:rFonts w:ascii="Times New Roman" w:eastAsia="Times New Roman" w:hAnsi="Times New Roman" w:cs="Times New Roman"/>
          <w:sz w:val="20"/>
          <w:szCs w:val="20"/>
        </w:rPr>
        <w:t xml:space="preserve">, Theodore Alexander </w:t>
      </w:r>
      <w:r w:rsidR="00FE6944" w:rsidRPr="00861B57">
        <w:rPr>
          <w:rFonts w:ascii="Times New Roman" w:eastAsia="Times New Roman" w:hAnsi="Times New Roman" w:cs="Times New Roman"/>
          <w:sz w:val="20"/>
          <w:szCs w:val="20"/>
        </w:rPr>
        <w:t>is introducing 12 TA Original pieces. They’ve softened hard edges and added time-tested artisan craftsmanship to create a new, interesting mix for living room, dining room, bedroom and in-between spaces.</w:t>
      </w:r>
    </w:p>
    <w:p w:rsidR="00894970" w:rsidRPr="00861B57" w:rsidRDefault="00894970">
      <w:pPr>
        <w:pStyle w:val="normal0"/>
        <w:rPr>
          <w:rFonts w:ascii="Times New Roman" w:eastAsia="Times New Roman" w:hAnsi="Times New Roman" w:cs="Times New Roman"/>
          <w:sz w:val="20"/>
          <w:szCs w:val="20"/>
        </w:rPr>
      </w:pPr>
    </w:p>
    <w:p w:rsidR="00861B57" w:rsidRDefault="00861B57">
      <w:pPr>
        <w:pStyle w:val="normal0"/>
        <w:rPr>
          <w:rFonts w:ascii="Times New Roman" w:eastAsia="Times New Roman" w:hAnsi="Times New Roman" w:cs="Times New Roman"/>
          <w:bCs/>
          <w:sz w:val="20"/>
          <w:szCs w:val="20"/>
        </w:rPr>
      </w:pPr>
      <w:r w:rsidRPr="00861B57">
        <w:rPr>
          <w:rFonts w:ascii="Times New Roman" w:eastAsia="Times New Roman" w:hAnsi="Times New Roman" w:cs="Times New Roman"/>
          <w:bCs/>
          <w:sz w:val="20"/>
          <w:szCs w:val="20"/>
        </w:rPr>
        <w:t xml:space="preserve">Theodore Alexander </w:t>
      </w:r>
      <w:r w:rsidR="00DE5FB7">
        <w:rPr>
          <w:rFonts w:ascii="Times New Roman" w:eastAsia="Times New Roman" w:hAnsi="Times New Roman" w:cs="Times New Roman"/>
          <w:bCs/>
          <w:sz w:val="20"/>
          <w:szCs w:val="20"/>
        </w:rPr>
        <w:t xml:space="preserve">would </w:t>
      </w:r>
      <w:r w:rsidRPr="00861B57">
        <w:rPr>
          <w:rFonts w:ascii="Times New Roman" w:eastAsia="Times New Roman" w:hAnsi="Times New Roman" w:cs="Times New Roman"/>
          <w:bCs/>
          <w:sz w:val="20"/>
          <w:szCs w:val="20"/>
        </w:rPr>
        <w:t>also</w:t>
      </w:r>
      <w:r w:rsidR="00DE5FB7">
        <w:rPr>
          <w:rFonts w:ascii="Times New Roman" w:eastAsia="Times New Roman" w:hAnsi="Times New Roman" w:cs="Times New Roman"/>
          <w:bCs/>
          <w:sz w:val="20"/>
          <w:szCs w:val="20"/>
        </w:rPr>
        <w:t xml:space="preserve"> like to</w:t>
      </w:r>
      <w:r w:rsidRPr="00861B57">
        <w:rPr>
          <w:rFonts w:ascii="Times New Roman" w:eastAsia="Times New Roman" w:hAnsi="Times New Roman" w:cs="Times New Roman"/>
          <w:bCs/>
          <w:sz w:val="20"/>
          <w:szCs w:val="20"/>
        </w:rPr>
        <w:t xml:space="preserve"> request the pleasure of your company for an evening with Charles, 9th </w:t>
      </w:r>
      <w:r w:rsidR="00DE5FB7">
        <w:rPr>
          <w:rFonts w:ascii="Times New Roman" w:eastAsia="Times New Roman" w:hAnsi="Times New Roman" w:cs="Times New Roman"/>
          <w:bCs/>
          <w:sz w:val="20"/>
          <w:szCs w:val="20"/>
        </w:rPr>
        <w:t>Earl Spencer on Saturday, April 2nd, 2022</w:t>
      </w:r>
      <w:r w:rsidRPr="00861B57">
        <w:rPr>
          <w:rFonts w:ascii="Times New Roman" w:eastAsia="Times New Roman" w:hAnsi="Times New Roman" w:cs="Times New Roman"/>
          <w:bCs/>
          <w:sz w:val="20"/>
          <w:szCs w:val="20"/>
        </w:rPr>
        <w:t>. The cocktail party &amp; book signing in partnership with Cabana Magazine will celebrate the Althorp Living History Collection as well as the High Point debut of Earl Spencer's new historical bestseller, The White Ship. The party</w:t>
      </w:r>
      <w:r w:rsidR="00DE5FB7">
        <w:rPr>
          <w:rFonts w:ascii="Times New Roman" w:eastAsia="Times New Roman" w:hAnsi="Times New Roman" w:cs="Times New Roman"/>
          <w:bCs/>
          <w:sz w:val="20"/>
          <w:szCs w:val="20"/>
        </w:rPr>
        <w:t xml:space="preserve"> and book signing</w:t>
      </w:r>
      <w:r w:rsidRPr="00861B57">
        <w:rPr>
          <w:rFonts w:ascii="Times New Roman" w:eastAsia="Times New Roman" w:hAnsi="Times New Roman" w:cs="Times New Roman"/>
          <w:bCs/>
          <w:sz w:val="20"/>
          <w:szCs w:val="20"/>
        </w:rPr>
        <w:t xml:space="preserve"> will start at 5pm and end at 7 pm. Please RSVP if you plan to attend. A link to RSVP can be found on their High Point Market Exhibitor profile as well as the link in their Instagram bio </w:t>
      </w:r>
      <w:r>
        <w:rPr>
          <w:rFonts w:ascii="Times New Roman" w:eastAsia="Times New Roman" w:hAnsi="Times New Roman" w:cs="Times New Roman"/>
          <w:bCs/>
          <w:sz w:val="20"/>
          <w:szCs w:val="20"/>
        </w:rPr>
        <w:t>(</w:t>
      </w:r>
      <w:r w:rsidRPr="00861B57">
        <w:rPr>
          <w:rFonts w:ascii="Times New Roman" w:eastAsia="Times New Roman" w:hAnsi="Times New Roman" w:cs="Times New Roman"/>
          <w:bCs/>
          <w:sz w:val="20"/>
          <w:szCs w:val="20"/>
        </w:rPr>
        <w:t>@</w:t>
      </w:r>
      <w:proofErr w:type="spellStart"/>
      <w:r w:rsidRPr="00861B57">
        <w:rPr>
          <w:rFonts w:ascii="Times New Roman" w:eastAsia="Times New Roman" w:hAnsi="Times New Roman" w:cs="Times New Roman"/>
          <w:bCs/>
          <w:sz w:val="20"/>
          <w:szCs w:val="20"/>
        </w:rPr>
        <w:t>theodore_alexander_offical</w:t>
      </w:r>
      <w:proofErr w:type="spellEnd"/>
      <w:r>
        <w:rPr>
          <w:rFonts w:ascii="Times New Roman" w:eastAsia="Times New Roman" w:hAnsi="Times New Roman" w:cs="Times New Roman"/>
          <w:bCs/>
          <w:sz w:val="20"/>
          <w:szCs w:val="20"/>
        </w:rPr>
        <w:t>).</w:t>
      </w:r>
    </w:p>
    <w:p w:rsidR="00861B57" w:rsidRPr="00861B57" w:rsidRDefault="00861B57">
      <w:pPr>
        <w:pStyle w:val="normal0"/>
        <w:rPr>
          <w:rFonts w:ascii="Times New Roman" w:eastAsia="Times New Roman" w:hAnsi="Times New Roman" w:cs="Times New Roman"/>
          <w:bCs/>
          <w:sz w:val="20"/>
          <w:szCs w:val="20"/>
        </w:rPr>
      </w:pPr>
    </w:p>
    <w:p w:rsidR="00861B57" w:rsidRPr="00861B57" w:rsidRDefault="00861B57" w:rsidP="00861B57">
      <w:pPr>
        <w:pStyle w:val="normal0"/>
        <w:rPr>
          <w:rFonts w:ascii="Times New Roman" w:eastAsia="Times New Roman" w:hAnsi="Times New Roman" w:cs="Times New Roman"/>
          <w:bCs/>
          <w:sz w:val="20"/>
          <w:szCs w:val="20"/>
        </w:rPr>
      </w:pPr>
      <w:r w:rsidRPr="00861B57">
        <w:rPr>
          <w:rFonts w:ascii="Times New Roman" w:eastAsia="Times New Roman" w:hAnsi="Times New Roman" w:cs="Times New Roman"/>
          <w:bCs/>
          <w:sz w:val="20"/>
          <w:szCs w:val="20"/>
        </w:rPr>
        <w:t>They also have you covered on Sunday! Sip champagne with High Point’s finest and celebrate TAilor Fit, the new custom upholstery design program from Theodore Alexander featuring the best performance fabrics Crypton has to offer. What better way to spend your Sunday morning at Market?! Please RSVP to save your spot for this event. A link to RSVP can be found on their High Point Market Exhibitor profile as well as the link in their Instagram bio</w:t>
      </w:r>
      <w:r>
        <w:rPr>
          <w:rFonts w:ascii="Times New Roman" w:eastAsia="Times New Roman" w:hAnsi="Times New Roman" w:cs="Times New Roman"/>
          <w:bCs/>
          <w:sz w:val="20"/>
          <w:szCs w:val="20"/>
        </w:rPr>
        <w:t xml:space="preserve"> (</w:t>
      </w:r>
      <w:r w:rsidRPr="00861B57">
        <w:rPr>
          <w:rFonts w:ascii="Times New Roman" w:eastAsia="Times New Roman" w:hAnsi="Times New Roman" w:cs="Times New Roman"/>
          <w:bCs/>
          <w:sz w:val="20"/>
          <w:szCs w:val="20"/>
        </w:rPr>
        <w:t>@</w:t>
      </w:r>
      <w:proofErr w:type="spellStart"/>
      <w:r w:rsidRPr="00861B57">
        <w:rPr>
          <w:rFonts w:ascii="Times New Roman" w:eastAsia="Times New Roman" w:hAnsi="Times New Roman" w:cs="Times New Roman"/>
          <w:bCs/>
          <w:sz w:val="20"/>
          <w:szCs w:val="20"/>
        </w:rPr>
        <w:t>theodore_alexander_offical</w:t>
      </w:r>
      <w:proofErr w:type="spellEnd"/>
      <w:r>
        <w:rPr>
          <w:rFonts w:ascii="Times New Roman" w:eastAsia="Times New Roman" w:hAnsi="Times New Roman" w:cs="Times New Roman"/>
          <w:bCs/>
          <w:sz w:val="20"/>
          <w:szCs w:val="20"/>
        </w:rPr>
        <w:t>).</w:t>
      </w:r>
    </w:p>
    <w:p w:rsidR="00861B57" w:rsidRPr="00861B57" w:rsidRDefault="00861B57">
      <w:pPr>
        <w:pStyle w:val="normal0"/>
        <w:rPr>
          <w:sz w:val="20"/>
          <w:szCs w:val="20"/>
        </w:rPr>
      </w:pPr>
    </w:p>
    <w:p w:rsidR="00894970" w:rsidRPr="00861B57" w:rsidRDefault="003532F6">
      <w:pPr>
        <w:pStyle w:val="normal0"/>
        <w:shd w:val="clear" w:color="auto" w:fill="FFFFFF"/>
        <w:spacing w:before="240" w:after="240"/>
        <w:rPr>
          <w:rFonts w:ascii="Times New Roman" w:eastAsia="Times New Roman" w:hAnsi="Times New Roman" w:cs="Times New Roman"/>
          <w:sz w:val="20"/>
          <w:szCs w:val="20"/>
        </w:rPr>
      </w:pPr>
      <w:r w:rsidRPr="00861B57">
        <w:rPr>
          <w:rFonts w:ascii="Times New Roman" w:eastAsia="Times New Roman" w:hAnsi="Times New Roman" w:cs="Times New Roman"/>
          <w:sz w:val="20"/>
          <w:szCs w:val="20"/>
        </w:rPr>
        <w:t>--</w:t>
      </w:r>
      <w:proofErr w:type="gramStart"/>
      <w:r w:rsidRPr="00861B57">
        <w:rPr>
          <w:rFonts w:ascii="Times New Roman" w:eastAsia="Times New Roman" w:hAnsi="Times New Roman" w:cs="Times New Roman"/>
          <w:sz w:val="20"/>
          <w:szCs w:val="20"/>
        </w:rPr>
        <w:t>more</w:t>
      </w:r>
      <w:proofErr w:type="gramEnd"/>
      <w:r w:rsidRPr="00861B57">
        <w:rPr>
          <w:rFonts w:ascii="Times New Roman" w:eastAsia="Times New Roman" w:hAnsi="Times New Roman" w:cs="Times New Roman"/>
          <w:sz w:val="20"/>
          <w:szCs w:val="20"/>
        </w:rPr>
        <w:t xml:space="preserve"> --</w:t>
      </w:r>
    </w:p>
    <w:p w:rsidR="00894970" w:rsidRPr="00861B57" w:rsidRDefault="003532F6">
      <w:pPr>
        <w:pStyle w:val="normal0"/>
        <w:shd w:val="clear" w:color="auto" w:fill="FFFFFF"/>
        <w:spacing w:before="240" w:after="240"/>
        <w:rPr>
          <w:rFonts w:ascii="Times New Roman" w:eastAsia="Times New Roman" w:hAnsi="Times New Roman" w:cs="Times New Roman"/>
          <w:sz w:val="20"/>
          <w:szCs w:val="20"/>
        </w:rPr>
      </w:pPr>
      <w:r w:rsidRPr="00861B57">
        <w:rPr>
          <w:rFonts w:ascii="Times New Roman" w:eastAsia="Times New Roman" w:hAnsi="Times New Roman" w:cs="Times New Roman"/>
          <w:sz w:val="20"/>
          <w:szCs w:val="20"/>
        </w:rPr>
        <w:t>About Theodore Alexander:</w:t>
      </w:r>
    </w:p>
    <w:p w:rsidR="00894970" w:rsidRPr="00861B57" w:rsidRDefault="00E81DB6">
      <w:pPr>
        <w:pStyle w:val="normal0"/>
        <w:shd w:val="clear" w:color="auto" w:fill="FFFFFF"/>
        <w:spacing w:before="240" w:after="240"/>
        <w:rPr>
          <w:rFonts w:ascii="Times New Roman" w:eastAsia="Times New Roman" w:hAnsi="Times New Roman" w:cs="Times New Roman"/>
          <w:sz w:val="20"/>
          <w:szCs w:val="20"/>
        </w:rPr>
      </w:pPr>
      <w:r>
        <w:rPr>
          <w:rFonts w:ascii="Times New Roman" w:eastAsia="Times New Roman" w:hAnsi="Times New Roman" w:cs="Times New Roman"/>
          <w:sz w:val="20"/>
          <w:szCs w:val="20"/>
        </w:rPr>
        <w:t>Theodore Alexander is redefining luxury</w:t>
      </w:r>
      <w:r w:rsidR="003532F6" w:rsidRPr="00861B57">
        <w:rPr>
          <w:rFonts w:ascii="Times New Roman" w:eastAsia="Times New Roman" w:hAnsi="Times New Roman" w:cs="Times New Roman"/>
          <w:sz w:val="20"/>
          <w:szCs w:val="20"/>
        </w:rPr>
        <w:t xml:space="preserve">. Renowned for unmatched craftsmanship, exquisite finishes and extraordinary design, Theodore Alexander covers a diversity of periods and styles, encompassing unique case goods, </w:t>
      </w:r>
      <w:r w:rsidR="00B3016D">
        <w:rPr>
          <w:rFonts w:ascii="Times New Roman" w:eastAsia="Times New Roman" w:hAnsi="Times New Roman" w:cs="Times New Roman"/>
          <w:sz w:val="20"/>
          <w:szCs w:val="20"/>
        </w:rPr>
        <w:t xml:space="preserve">handmade </w:t>
      </w:r>
      <w:r w:rsidR="003532F6" w:rsidRPr="00861B57">
        <w:rPr>
          <w:rFonts w:ascii="Times New Roman" w:eastAsia="Times New Roman" w:hAnsi="Times New Roman" w:cs="Times New Roman"/>
          <w:sz w:val="20"/>
          <w:szCs w:val="20"/>
        </w:rPr>
        <w:t xml:space="preserve">upholstered furnishings, and home accessories. Theodore Alexander is available throughout the world at fine furniture galleries and design centers. For more information, please visit </w:t>
      </w:r>
      <w:hyperlink r:id="rId5" w:history="1">
        <w:r w:rsidR="00B3016D" w:rsidRPr="00825F9F">
          <w:rPr>
            <w:rStyle w:val="Hyperlink"/>
            <w:rFonts w:ascii="Times New Roman" w:eastAsia="Times New Roman" w:hAnsi="Times New Roman" w:cs="Times New Roman"/>
            <w:sz w:val="20"/>
            <w:szCs w:val="20"/>
          </w:rPr>
          <w:t>www.theodorealexander.com</w:t>
        </w:r>
      </w:hyperlink>
      <w:r w:rsidR="00B3016D">
        <w:rPr>
          <w:rFonts w:ascii="Times New Roman" w:eastAsia="Times New Roman" w:hAnsi="Times New Roman" w:cs="Times New Roman"/>
          <w:sz w:val="20"/>
          <w:szCs w:val="20"/>
        </w:rPr>
        <w:t>.</w:t>
      </w:r>
    </w:p>
    <w:p w:rsidR="00894970" w:rsidRPr="00861B57" w:rsidRDefault="003532F6">
      <w:pPr>
        <w:pStyle w:val="normal0"/>
        <w:shd w:val="clear" w:color="auto" w:fill="FFFFFF"/>
        <w:spacing w:before="240" w:after="240"/>
        <w:rPr>
          <w:rFonts w:ascii="Times New Roman" w:eastAsia="Times New Roman" w:hAnsi="Times New Roman" w:cs="Times New Roman"/>
          <w:sz w:val="20"/>
          <w:szCs w:val="20"/>
        </w:rPr>
      </w:pPr>
      <w:r w:rsidRPr="00861B57">
        <w:rPr>
          <w:rFonts w:ascii="Times New Roman" w:eastAsia="Times New Roman" w:hAnsi="Times New Roman" w:cs="Times New Roman"/>
          <w:sz w:val="20"/>
          <w:szCs w:val="20"/>
        </w:rPr>
        <w:t>For more information:</w:t>
      </w:r>
    </w:p>
    <w:p w:rsidR="00894970" w:rsidRPr="00861B57" w:rsidRDefault="00861B57" w:rsidP="00861B57">
      <w:pPr>
        <w:pStyle w:val="normal0"/>
        <w:shd w:val="clear" w:color="auto" w:fill="FFFFFF"/>
        <w:spacing w:before="240" w:after="240"/>
        <w:rPr>
          <w:rFonts w:ascii="Times New Roman" w:eastAsia="Times New Roman" w:hAnsi="Times New Roman" w:cs="Times New Roman"/>
          <w:sz w:val="20"/>
          <w:szCs w:val="20"/>
        </w:rPr>
      </w:pPr>
      <w:r w:rsidRPr="00861B57">
        <w:rPr>
          <w:rFonts w:ascii="Times New Roman" w:eastAsia="Times New Roman" w:hAnsi="Times New Roman" w:cs="Times New Roman"/>
          <w:sz w:val="20"/>
          <w:szCs w:val="20"/>
        </w:rPr>
        <w:t>Missy Strear</w:t>
      </w:r>
      <w:r>
        <w:rPr>
          <w:rFonts w:ascii="Times New Roman" w:eastAsia="Times New Roman" w:hAnsi="Times New Roman" w:cs="Times New Roman"/>
          <w:sz w:val="20"/>
          <w:szCs w:val="20"/>
        </w:rPr>
        <w:br/>
      </w:r>
      <w:r w:rsidRPr="00861B57">
        <w:rPr>
          <w:rFonts w:ascii="Times New Roman" w:hAnsi="Times New Roman" w:cs="Times New Roman"/>
          <w:color w:val="000000"/>
          <w:sz w:val="20"/>
          <w:szCs w:val="20"/>
        </w:rPr>
        <w:t>O: 336-821-4805 | M: 917-721-6179</w:t>
      </w:r>
      <w:r>
        <w:rPr>
          <w:rFonts w:ascii="Times New Roman" w:eastAsia="Times New Roman" w:hAnsi="Times New Roman" w:cs="Times New Roman"/>
          <w:sz w:val="20"/>
          <w:szCs w:val="20"/>
        </w:rPr>
        <w:br/>
      </w:r>
      <w:r w:rsidR="003532F6" w:rsidRPr="00861B57">
        <w:rPr>
          <w:rFonts w:ascii="Times New Roman" w:eastAsia="Times New Roman" w:hAnsi="Times New Roman" w:cs="Times New Roman"/>
          <w:sz w:val="20"/>
          <w:szCs w:val="20"/>
        </w:rPr>
        <w:t xml:space="preserve">Email: </w:t>
      </w:r>
      <w:r w:rsidRPr="00861B57">
        <w:rPr>
          <w:rFonts w:ascii="Times New Roman" w:eastAsia="Times New Roman" w:hAnsi="Times New Roman" w:cs="Times New Roman"/>
          <w:color w:val="1155CC"/>
          <w:sz w:val="20"/>
          <w:szCs w:val="20"/>
        </w:rPr>
        <w:t>mstrear@theodorealexander.com</w:t>
      </w:r>
    </w:p>
    <w:sectPr w:rsidR="00894970" w:rsidRPr="00861B57" w:rsidSect="00894970">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894970"/>
    <w:rsid w:val="001D5C2C"/>
    <w:rsid w:val="001E7EDF"/>
    <w:rsid w:val="002604ED"/>
    <w:rsid w:val="002B54DA"/>
    <w:rsid w:val="003532F6"/>
    <w:rsid w:val="006B2A73"/>
    <w:rsid w:val="007038DB"/>
    <w:rsid w:val="00861B57"/>
    <w:rsid w:val="00894970"/>
    <w:rsid w:val="00A0385A"/>
    <w:rsid w:val="00B3016D"/>
    <w:rsid w:val="00DE5FB7"/>
    <w:rsid w:val="00E54E44"/>
    <w:rsid w:val="00E81DB6"/>
    <w:rsid w:val="00FE5FFF"/>
    <w:rsid w:val="00FE69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4DA"/>
  </w:style>
  <w:style w:type="paragraph" w:styleId="Heading1">
    <w:name w:val="heading 1"/>
    <w:basedOn w:val="normal0"/>
    <w:next w:val="normal0"/>
    <w:rsid w:val="00894970"/>
    <w:pPr>
      <w:keepNext/>
      <w:keepLines/>
      <w:spacing w:before="400" w:after="120"/>
      <w:outlineLvl w:val="0"/>
    </w:pPr>
    <w:rPr>
      <w:sz w:val="40"/>
      <w:szCs w:val="40"/>
    </w:rPr>
  </w:style>
  <w:style w:type="paragraph" w:styleId="Heading2">
    <w:name w:val="heading 2"/>
    <w:basedOn w:val="normal0"/>
    <w:next w:val="normal0"/>
    <w:rsid w:val="00894970"/>
    <w:pPr>
      <w:keepNext/>
      <w:keepLines/>
      <w:spacing w:before="360" w:after="120"/>
      <w:outlineLvl w:val="1"/>
    </w:pPr>
    <w:rPr>
      <w:sz w:val="32"/>
      <w:szCs w:val="32"/>
    </w:rPr>
  </w:style>
  <w:style w:type="paragraph" w:styleId="Heading3">
    <w:name w:val="heading 3"/>
    <w:basedOn w:val="normal0"/>
    <w:next w:val="normal0"/>
    <w:rsid w:val="00894970"/>
    <w:pPr>
      <w:keepNext/>
      <w:keepLines/>
      <w:spacing w:before="320" w:after="80"/>
      <w:outlineLvl w:val="2"/>
    </w:pPr>
    <w:rPr>
      <w:color w:val="434343"/>
      <w:sz w:val="28"/>
      <w:szCs w:val="28"/>
    </w:rPr>
  </w:style>
  <w:style w:type="paragraph" w:styleId="Heading4">
    <w:name w:val="heading 4"/>
    <w:basedOn w:val="normal0"/>
    <w:next w:val="normal0"/>
    <w:rsid w:val="00894970"/>
    <w:pPr>
      <w:keepNext/>
      <w:keepLines/>
      <w:spacing w:before="280" w:after="80"/>
      <w:outlineLvl w:val="3"/>
    </w:pPr>
    <w:rPr>
      <w:color w:val="666666"/>
      <w:sz w:val="24"/>
      <w:szCs w:val="24"/>
    </w:rPr>
  </w:style>
  <w:style w:type="paragraph" w:styleId="Heading5">
    <w:name w:val="heading 5"/>
    <w:basedOn w:val="normal0"/>
    <w:next w:val="normal0"/>
    <w:rsid w:val="00894970"/>
    <w:pPr>
      <w:keepNext/>
      <w:keepLines/>
      <w:spacing w:before="240" w:after="80"/>
      <w:outlineLvl w:val="4"/>
    </w:pPr>
    <w:rPr>
      <w:color w:val="666666"/>
    </w:rPr>
  </w:style>
  <w:style w:type="paragraph" w:styleId="Heading6">
    <w:name w:val="heading 6"/>
    <w:basedOn w:val="normal0"/>
    <w:next w:val="normal0"/>
    <w:rsid w:val="00894970"/>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94970"/>
  </w:style>
  <w:style w:type="paragraph" w:styleId="Title">
    <w:name w:val="Title"/>
    <w:basedOn w:val="normal0"/>
    <w:next w:val="normal0"/>
    <w:rsid w:val="00894970"/>
    <w:pPr>
      <w:keepNext/>
      <w:keepLines/>
      <w:spacing w:after="60"/>
    </w:pPr>
    <w:rPr>
      <w:sz w:val="52"/>
      <w:szCs w:val="52"/>
    </w:rPr>
  </w:style>
  <w:style w:type="paragraph" w:styleId="Subtitle">
    <w:name w:val="Subtitle"/>
    <w:basedOn w:val="normal0"/>
    <w:next w:val="normal0"/>
    <w:rsid w:val="0089497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532F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32F6"/>
    <w:rPr>
      <w:rFonts w:ascii="Tahoma" w:hAnsi="Tahoma" w:cs="Tahoma"/>
      <w:sz w:val="16"/>
      <w:szCs w:val="16"/>
    </w:rPr>
  </w:style>
  <w:style w:type="character" w:styleId="Hyperlink">
    <w:name w:val="Hyperlink"/>
    <w:basedOn w:val="DefaultParagraphFont"/>
    <w:uiPriority w:val="99"/>
    <w:unhideWhenUsed/>
    <w:rsid w:val="00B3016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00778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heodorealexande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Sydney Wells (TAUS)</dc:creator>
  <cp:lastModifiedBy>swells</cp:lastModifiedBy>
  <cp:revision>9</cp:revision>
  <dcterms:created xsi:type="dcterms:W3CDTF">2022-03-09T20:24:00Z</dcterms:created>
  <dcterms:modified xsi:type="dcterms:W3CDTF">2022-03-09T20:28:00Z</dcterms:modified>
</cp:coreProperties>
</file>