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2D779C" w14:textId="77777777" w:rsidR="00A0402C" w:rsidRDefault="00A0402C" w:rsidP="00A0402C">
      <w:pPr>
        <w:ind w:left="5760"/>
        <w:rPr>
          <w:b/>
          <w:sz w:val="28"/>
        </w:rPr>
      </w:pPr>
      <w:r>
        <w:rPr>
          <w:b/>
          <w:sz w:val="28"/>
        </w:rPr>
        <w:t xml:space="preserve">         FOR IMMEDIATE RELEASE</w:t>
      </w:r>
    </w:p>
    <w:p w14:paraId="15526807" w14:textId="77777777" w:rsidR="00A0402C" w:rsidRDefault="00A0402C" w:rsidP="00A0402C">
      <w:pPr>
        <w:rPr>
          <w:b/>
        </w:rPr>
      </w:pPr>
    </w:p>
    <w:p w14:paraId="307CB812" w14:textId="77777777" w:rsidR="00A0402C" w:rsidRPr="00A0402C" w:rsidRDefault="00A0402C" w:rsidP="00A0402C">
      <w:pPr>
        <w:pStyle w:val="NoSpacing"/>
        <w:rPr>
          <w:b/>
          <w:bCs/>
        </w:rPr>
      </w:pPr>
      <w:r w:rsidRPr="00A0402C">
        <w:rPr>
          <w:b/>
          <w:bCs/>
        </w:rPr>
        <w:t>Media Contact:</w:t>
      </w:r>
    </w:p>
    <w:p w14:paraId="3BAE4CF6" w14:textId="77777777" w:rsidR="00A0402C" w:rsidRPr="00580BF1" w:rsidRDefault="00A0402C" w:rsidP="00A0402C">
      <w:pPr>
        <w:pStyle w:val="NoSpacing"/>
        <w:rPr>
          <w:rFonts w:cstheme="minorHAnsi"/>
        </w:rPr>
      </w:pPr>
      <w:r w:rsidRPr="00934C36">
        <w:rPr>
          <w:rFonts w:cstheme="minorHAnsi"/>
        </w:rPr>
        <w:t xml:space="preserve">Falls </w:t>
      </w:r>
      <w:r>
        <w:rPr>
          <w:rFonts w:cstheme="minorHAnsi"/>
        </w:rPr>
        <w:t>&amp; Co.</w:t>
      </w:r>
    </w:p>
    <w:p w14:paraId="28CB5335" w14:textId="77777777" w:rsidR="00A0402C" w:rsidRPr="00580BF1" w:rsidRDefault="00A0402C" w:rsidP="00A0402C">
      <w:pPr>
        <w:pStyle w:val="NoSpacing"/>
        <w:rPr>
          <w:rStyle w:val="Hyperlink"/>
          <w:rFonts w:cstheme="minorHAnsi"/>
        </w:rPr>
      </w:pPr>
      <w:r w:rsidRPr="00934C36">
        <w:rPr>
          <w:rFonts w:cstheme="minorHAnsi"/>
        </w:rPr>
        <w:t>Kelly Maughan</w:t>
      </w:r>
      <w:r>
        <w:rPr>
          <w:rFonts w:cstheme="minorHAnsi"/>
        </w:rPr>
        <w:t xml:space="preserve"> | </w:t>
      </w:r>
      <w:r w:rsidRPr="00DC59A0">
        <w:rPr>
          <w:rFonts w:cstheme="minorHAnsi"/>
          <w:color w:val="000000"/>
        </w:rPr>
        <w:t>216.696.5694</w:t>
      </w:r>
      <w:r>
        <w:rPr>
          <w:rFonts w:cstheme="minorHAnsi"/>
          <w:color w:val="000000"/>
        </w:rPr>
        <w:t xml:space="preserve"> |</w:t>
      </w:r>
      <w:hyperlink r:id="rId5" w:history="1">
        <w:r w:rsidRPr="00D34589">
          <w:rPr>
            <w:rStyle w:val="Hyperlink"/>
            <w:rFonts w:cstheme="minorHAnsi"/>
          </w:rPr>
          <w:t>kmaughan@fallsandco.com</w:t>
        </w:r>
      </w:hyperlink>
      <w:r>
        <w:rPr>
          <w:rFonts w:cstheme="minorHAnsi"/>
        </w:rPr>
        <w:t xml:space="preserve"> </w:t>
      </w:r>
    </w:p>
    <w:p w14:paraId="7AF2E807" w14:textId="77777777" w:rsidR="00225C94" w:rsidRPr="00A0402C" w:rsidRDefault="00225C94" w:rsidP="00225C94">
      <w:pPr>
        <w:autoSpaceDE w:val="0"/>
        <w:autoSpaceDN w:val="0"/>
        <w:adjustRightInd w:val="0"/>
        <w:spacing w:after="0" w:line="240" w:lineRule="auto"/>
        <w:rPr>
          <w:rFonts w:cstheme="minorHAnsi"/>
        </w:rPr>
      </w:pPr>
    </w:p>
    <w:p w14:paraId="0DFC6978" w14:textId="7C9F26BA" w:rsidR="002E02D8" w:rsidRPr="00A0402C" w:rsidRDefault="007C3308" w:rsidP="0008509F">
      <w:pPr>
        <w:autoSpaceDE w:val="0"/>
        <w:autoSpaceDN w:val="0"/>
        <w:adjustRightInd w:val="0"/>
        <w:spacing w:after="0" w:line="240" w:lineRule="auto"/>
        <w:jc w:val="center"/>
        <w:rPr>
          <w:rFonts w:cstheme="minorHAnsi"/>
          <w:b/>
          <w:bCs/>
          <w:sz w:val="28"/>
          <w:szCs w:val="28"/>
        </w:rPr>
      </w:pPr>
      <w:r w:rsidRPr="00A0402C">
        <w:rPr>
          <w:rFonts w:cstheme="minorHAnsi"/>
          <w:b/>
          <w:bCs/>
          <w:sz w:val="28"/>
          <w:szCs w:val="28"/>
        </w:rPr>
        <w:t>Allegri By Kalco Lighting Introduce</w:t>
      </w:r>
      <w:r w:rsidR="00A35AD1" w:rsidRPr="00A0402C">
        <w:rPr>
          <w:rFonts w:cstheme="minorHAnsi"/>
          <w:b/>
          <w:bCs/>
          <w:sz w:val="28"/>
          <w:szCs w:val="28"/>
        </w:rPr>
        <w:t>s</w:t>
      </w:r>
      <w:r w:rsidRPr="00A0402C">
        <w:rPr>
          <w:rFonts w:cstheme="minorHAnsi"/>
          <w:b/>
          <w:bCs/>
          <w:sz w:val="28"/>
          <w:szCs w:val="28"/>
        </w:rPr>
        <w:t xml:space="preserve"> its </w:t>
      </w:r>
      <w:proofErr w:type="spellStart"/>
      <w:r w:rsidRPr="00A0402C">
        <w:rPr>
          <w:rFonts w:cstheme="minorHAnsi"/>
          <w:b/>
          <w:bCs/>
          <w:sz w:val="28"/>
          <w:szCs w:val="28"/>
        </w:rPr>
        <w:t>Esterno</w:t>
      </w:r>
      <w:proofErr w:type="spellEnd"/>
      <w:r w:rsidRPr="00A0402C">
        <w:rPr>
          <w:rFonts w:cstheme="minorHAnsi"/>
          <w:b/>
          <w:bCs/>
          <w:sz w:val="28"/>
          <w:szCs w:val="28"/>
        </w:rPr>
        <w:t xml:space="preserve"> </w:t>
      </w:r>
      <w:proofErr w:type="spellStart"/>
      <w:r w:rsidRPr="00A0402C">
        <w:rPr>
          <w:rFonts w:cstheme="minorHAnsi"/>
          <w:b/>
          <w:bCs/>
          <w:sz w:val="28"/>
          <w:szCs w:val="28"/>
        </w:rPr>
        <w:t>Cristallo</w:t>
      </w:r>
      <w:proofErr w:type="spellEnd"/>
      <w:r w:rsidRPr="00A0402C">
        <w:rPr>
          <w:rFonts w:cstheme="minorHAnsi"/>
          <w:b/>
          <w:bCs/>
          <w:sz w:val="28"/>
          <w:szCs w:val="28"/>
        </w:rPr>
        <w:t xml:space="preserve"> </w:t>
      </w:r>
      <w:r w:rsidR="002D7B68" w:rsidRPr="00A0402C">
        <w:rPr>
          <w:rFonts w:cstheme="minorHAnsi"/>
          <w:b/>
          <w:bCs/>
          <w:sz w:val="28"/>
          <w:szCs w:val="28"/>
        </w:rPr>
        <w:t>Collection</w:t>
      </w:r>
      <w:r w:rsidRPr="00A0402C">
        <w:rPr>
          <w:rFonts w:cstheme="minorHAnsi"/>
          <w:b/>
          <w:bCs/>
          <w:sz w:val="28"/>
          <w:szCs w:val="28"/>
        </w:rPr>
        <w:t xml:space="preserve"> of Outdoor Wall Sconces</w:t>
      </w:r>
      <w:r w:rsidR="00A0402C">
        <w:rPr>
          <w:rFonts w:cstheme="minorHAnsi"/>
          <w:b/>
          <w:bCs/>
          <w:sz w:val="28"/>
          <w:szCs w:val="28"/>
        </w:rPr>
        <w:t xml:space="preserve"> </w:t>
      </w:r>
      <w:r w:rsidR="0014235F" w:rsidRPr="00A0402C">
        <w:rPr>
          <w:rFonts w:cstheme="minorHAnsi"/>
          <w:b/>
          <w:bCs/>
          <w:sz w:val="28"/>
          <w:szCs w:val="28"/>
        </w:rPr>
        <w:t>f</w:t>
      </w:r>
      <w:r w:rsidR="000C69AA" w:rsidRPr="00A0402C">
        <w:rPr>
          <w:rFonts w:cstheme="minorHAnsi"/>
          <w:b/>
          <w:bCs/>
          <w:sz w:val="28"/>
          <w:szCs w:val="28"/>
        </w:rPr>
        <w:t>or Commer</w:t>
      </w:r>
      <w:r w:rsidR="0014235F" w:rsidRPr="00A0402C">
        <w:rPr>
          <w:rFonts w:cstheme="minorHAnsi"/>
          <w:b/>
          <w:bCs/>
          <w:sz w:val="28"/>
          <w:szCs w:val="28"/>
        </w:rPr>
        <w:t>c</w:t>
      </w:r>
      <w:r w:rsidR="000C69AA" w:rsidRPr="00A0402C">
        <w:rPr>
          <w:rFonts w:cstheme="minorHAnsi"/>
          <w:b/>
          <w:bCs/>
          <w:sz w:val="28"/>
          <w:szCs w:val="28"/>
        </w:rPr>
        <w:t xml:space="preserve">ial and Residential </w:t>
      </w:r>
      <w:r w:rsidR="0014235F" w:rsidRPr="00A0402C">
        <w:rPr>
          <w:rFonts w:cstheme="minorHAnsi"/>
          <w:b/>
          <w:bCs/>
          <w:sz w:val="28"/>
          <w:szCs w:val="28"/>
        </w:rPr>
        <w:t>Applications</w:t>
      </w:r>
    </w:p>
    <w:p w14:paraId="53546639" w14:textId="67E28188" w:rsidR="007C3308" w:rsidRPr="00A0402C" w:rsidRDefault="007C3308" w:rsidP="00225C94">
      <w:pPr>
        <w:autoSpaceDE w:val="0"/>
        <w:autoSpaceDN w:val="0"/>
        <w:adjustRightInd w:val="0"/>
        <w:spacing w:after="0" w:line="240" w:lineRule="auto"/>
        <w:rPr>
          <w:rFonts w:cstheme="minorHAnsi"/>
        </w:rPr>
      </w:pPr>
    </w:p>
    <w:p w14:paraId="77901CAA" w14:textId="7E87494A" w:rsidR="007C3308" w:rsidRPr="00A0402C" w:rsidRDefault="007C3308" w:rsidP="00225C94">
      <w:pPr>
        <w:autoSpaceDE w:val="0"/>
        <w:autoSpaceDN w:val="0"/>
        <w:adjustRightInd w:val="0"/>
        <w:spacing w:after="0" w:line="240" w:lineRule="auto"/>
        <w:rPr>
          <w:rFonts w:cstheme="minorHAnsi"/>
          <w:i/>
          <w:iCs/>
        </w:rPr>
      </w:pPr>
      <w:r w:rsidRPr="00A0402C">
        <w:rPr>
          <w:rFonts w:cstheme="minorHAnsi"/>
          <w:i/>
          <w:iCs/>
        </w:rPr>
        <w:t xml:space="preserve">Crystal </w:t>
      </w:r>
      <w:r w:rsidR="00306BB2" w:rsidRPr="00A0402C">
        <w:rPr>
          <w:rFonts w:cstheme="minorHAnsi"/>
          <w:i/>
          <w:iCs/>
        </w:rPr>
        <w:t>l</w:t>
      </w:r>
      <w:r w:rsidRPr="00A0402C">
        <w:rPr>
          <w:rFonts w:cstheme="minorHAnsi"/>
          <w:i/>
          <w:iCs/>
        </w:rPr>
        <w:t xml:space="preserve">ighting </w:t>
      </w:r>
      <w:r w:rsidR="002D7B68" w:rsidRPr="00A0402C">
        <w:rPr>
          <w:rFonts w:cstheme="minorHAnsi"/>
          <w:i/>
          <w:iCs/>
        </w:rPr>
        <w:t>collection</w:t>
      </w:r>
      <w:r w:rsidR="00306BB2" w:rsidRPr="00A0402C">
        <w:rPr>
          <w:rFonts w:cstheme="minorHAnsi"/>
          <w:i/>
          <w:iCs/>
        </w:rPr>
        <w:t xml:space="preserve"> </w:t>
      </w:r>
      <w:r w:rsidRPr="00A0402C">
        <w:rPr>
          <w:rFonts w:cstheme="minorHAnsi"/>
          <w:i/>
          <w:iCs/>
        </w:rPr>
        <w:t>combine</w:t>
      </w:r>
      <w:r w:rsidR="00306BB2" w:rsidRPr="00A0402C">
        <w:rPr>
          <w:rFonts w:cstheme="minorHAnsi"/>
          <w:i/>
          <w:iCs/>
        </w:rPr>
        <w:t>s</w:t>
      </w:r>
      <w:r w:rsidRPr="00A0402C">
        <w:rPr>
          <w:rFonts w:cstheme="minorHAnsi"/>
          <w:i/>
          <w:iCs/>
        </w:rPr>
        <w:t xml:space="preserve"> the beauty of Firenze ™ crystal with state-of-the-art LE</w:t>
      </w:r>
      <w:r w:rsidR="00545B00" w:rsidRPr="00A0402C">
        <w:rPr>
          <w:rFonts w:cstheme="minorHAnsi"/>
          <w:i/>
          <w:iCs/>
        </w:rPr>
        <w:t>D</w:t>
      </w:r>
      <w:r w:rsidRPr="00A0402C">
        <w:rPr>
          <w:rFonts w:cstheme="minorHAnsi"/>
          <w:i/>
          <w:iCs/>
        </w:rPr>
        <w:t xml:space="preserve"> Technology </w:t>
      </w:r>
    </w:p>
    <w:p w14:paraId="60083E12" w14:textId="77777777" w:rsidR="00225C94" w:rsidRPr="00A0402C" w:rsidRDefault="00225C94" w:rsidP="00225C94">
      <w:pPr>
        <w:autoSpaceDE w:val="0"/>
        <w:autoSpaceDN w:val="0"/>
        <w:adjustRightInd w:val="0"/>
        <w:spacing w:after="0" w:line="240" w:lineRule="auto"/>
        <w:rPr>
          <w:rFonts w:cstheme="minorHAnsi"/>
        </w:rPr>
      </w:pPr>
    </w:p>
    <w:p w14:paraId="0FC622C6" w14:textId="51A2DB69" w:rsidR="00225C94" w:rsidRPr="00A0402C" w:rsidRDefault="00A0402C" w:rsidP="00225C94">
      <w:pPr>
        <w:autoSpaceDE w:val="0"/>
        <w:autoSpaceDN w:val="0"/>
        <w:adjustRightInd w:val="0"/>
        <w:spacing w:after="0" w:line="240" w:lineRule="auto"/>
        <w:rPr>
          <w:rFonts w:cstheme="minorHAnsi"/>
        </w:rPr>
      </w:pPr>
      <w:r w:rsidRPr="00A0402C">
        <w:rPr>
          <w:rFonts w:cstheme="minorHAnsi"/>
          <w:b/>
          <w:bCs/>
        </w:rPr>
        <w:t>LAS VEGAS, Nevada (January 18, 2022)</w:t>
      </w:r>
      <w:r w:rsidR="00225C94" w:rsidRPr="00A0402C">
        <w:rPr>
          <w:rFonts w:cstheme="minorHAnsi"/>
        </w:rPr>
        <w:t xml:space="preserve">– </w:t>
      </w:r>
      <w:r w:rsidR="00FC29B1" w:rsidRPr="00A0402C">
        <w:rPr>
          <w:rFonts w:cstheme="minorHAnsi"/>
        </w:rPr>
        <w:t xml:space="preserve">Inspired by innovation with a sense of adventure, </w:t>
      </w:r>
      <w:r w:rsidR="00225C94" w:rsidRPr="00A0402C">
        <w:rPr>
          <w:rFonts w:cstheme="minorHAnsi"/>
        </w:rPr>
        <w:t>Allegri</w:t>
      </w:r>
      <w:r w:rsidR="003259D3" w:rsidRPr="00A0402C">
        <w:rPr>
          <w:rFonts w:cstheme="minorHAnsi"/>
        </w:rPr>
        <w:t xml:space="preserve"> Crystal</w:t>
      </w:r>
      <w:r w:rsidR="00225C94" w:rsidRPr="00A0402C">
        <w:rPr>
          <w:rFonts w:cstheme="minorHAnsi"/>
        </w:rPr>
        <w:t xml:space="preserve"> by Kalco Lighting, the leader in </w:t>
      </w:r>
      <w:r w:rsidR="008578FE" w:rsidRPr="00A0402C">
        <w:rPr>
          <w:rFonts w:cstheme="minorHAnsi"/>
        </w:rPr>
        <w:t>luxury</w:t>
      </w:r>
      <w:r w:rsidR="00225C94" w:rsidRPr="00A0402C">
        <w:rPr>
          <w:rFonts w:cstheme="minorHAnsi"/>
        </w:rPr>
        <w:t xml:space="preserve"> crystal lig</w:t>
      </w:r>
      <w:r w:rsidR="004B0EB1" w:rsidRPr="00A0402C">
        <w:rPr>
          <w:rFonts w:cstheme="minorHAnsi"/>
        </w:rPr>
        <w:t>h</w:t>
      </w:r>
      <w:r w:rsidR="00225C94" w:rsidRPr="00A0402C">
        <w:rPr>
          <w:rFonts w:cstheme="minorHAnsi"/>
        </w:rPr>
        <w:t>ting with state-</w:t>
      </w:r>
      <w:r w:rsidR="004B0EB1" w:rsidRPr="00A0402C">
        <w:rPr>
          <w:rFonts w:cstheme="minorHAnsi"/>
        </w:rPr>
        <w:t>o</w:t>
      </w:r>
      <w:r w:rsidR="00225C94" w:rsidRPr="00A0402C">
        <w:rPr>
          <w:rFonts w:cstheme="minorHAnsi"/>
        </w:rPr>
        <w:t xml:space="preserve">f-the-art LED technology, introduces </w:t>
      </w:r>
      <w:proofErr w:type="spellStart"/>
      <w:r w:rsidR="00225C94" w:rsidRPr="00A0402C">
        <w:rPr>
          <w:rFonts w:cstheme="minorHAnsi"/>
        </w:rPr>
        <w:t>Esterno</w:t>
      </w:r>
      <w:proofErr w:type="spellEnd"/>
      <w:r w:rsidR="00225C94" w:rsidRPr="00A0402C">
        <w:rPr>
          <w:rFonts w:cstheme="minorHAnsi"/>
        </w:rPr>
        <w:t xml:space="preserve"> </w:t>
      </w:r>
      <w:proofErr w:type="spellStart"/>
      <w:r w:rsidR="00225C94" w:rsidRPr="00A0402C">
        <w:rPr>
          <w:rFonts w:cstheme="minorHAnsi"/>
        </w:rPr>
        <w:t>Cristallo</w:t>
      </w:r>
      <w:proofErr w:type="spellEnd"/>
      <w:r w:rsidR="00225C94" w:rsidRPr="00A0402C">
        <w:rPr>
          <w:rFonts w:cstheme="minorHAnsi"/>
        </w:rPr>
        <w:t xml:space="preserve">™, a contemporary </w:t>
      </w:r>
      <w:r w:rsidR="002D7B68" w:rsidRPr="00A0402C">
        <w:rPr>
          <w:rFonts w:cstheme="minorHAnsi"/>
        </w:rPr>
        <w:t>collection</w:t>
      </w:r>
      <w:r w:rsidR="00225C94" w:rsidRPr="00A0402C">
        <w:rPr>
          <w:rFonts w:cstheme="minorHAnsi"/>
        </w:rPr>
        <w:t xml:space="preserve"> of outdoor </w:t>
      </w:r>
      <w:r w:rsidR="00306BB2" w:rsidRPr="00A0402C">
        <w:rPr>
          <w:rFonts w:cstheme="minorHAnsi"/>
        </w:rPr>
        <w:t xml:space="preserve">crystal </w:t>
      </w:r>
      <w:r w:rsidR="00E25C7A" w:rsidRPr="00A0402C">
        <w:rPr>
          <w:rFonts w:cstheme="minorHAnsi"/>
        </w:rPr>
        <w:t>wall sconce</w:t>
      </w:r>
      <w:r w:rsidR="00225C94" w:rsidRPr="00A0402C">
        <w:rPr>
          <w:rFonts w:cstheme="minorHAnsi"/>
        </w:rPr>
        <w:t xml:space="preserve">s featuring </w:t>
      </w:r>
      <w:bookmarkStart w:id="0" w:name="_Hlk90037259"/>
      <w:r w:rsidR="00225C94" w:rsidRPr="00A0402C">
        <w:rPr>
          <w:rFonts w:cstheme="minorHAnsi"/>
        </w:rPr>
        <w:t xml:space="preserve">Firenze ™ crystal </w:t>
      </w:r>
      <w:bookmarkEnd w:id="0"/>
      <w:r w:rsidR="00225C94" w:rsidRPr="00A0402C">
        <w:rPr>
          <w:rFonts w:cstheme="minorHAnsi"/>
        </w:rPr>
        <w:t xml:space="preserve">encased in a </w:t>
      </w:r>
      <w:r w:rsidR="009414C7" w:rsidRPr="00A0402C">
        <w:rPr>
          <w:rFonts w:cstheme="minorHAnsi"/>
        </w:rPr>
        <w:t>m</w:t>
      </w:r>
      <w:r w:rsidR="00225C94" w:rsidRPr="00A0402C">
        <w:rPr>
          <w:rFonts w:cstheme="minorHAnsi"/>
        </w:rPr>
        <w:t xml:space="preserve">atte </w:t>
      </w:r>
      <w:r w:rsidR="009414C7" w:rsidRPr="00A0402C">
        <w:rPr>
          <w:rFonts w:cstheme="minorHAnsi"/>
        </w:rPr>
        <w:t>b</w:t>
      </w:r>
      <w:r w:rsidR="00225C94" w:rsidRPr="00A0402C">
        <w:rPr>
          <w:rFonts w:cstheme="minorHAnsi"/>
        </w:rPr>
        <w:t>lack frame crafted</w:t>
      </w:r>
      <w:r w:rsidR="004B0EB1" w:rsidRPr="00A0402C">
        <w:rPr>
          <w:rFonts w:cstheme="minorHAnsi"/>
        </w:rPr>
        <w:t xml:space="preserve"> </w:t>
      </w:r>
      <w:r w:rsidR="00225C94" w:rsidRPr="00A0402C">
        <w:rPr>
          <w:rFonts w:cstheme="minorHAnsi"/>
        </w:rPr>
        <w:t>from stainless steel</w:t>
      </w:r>
      <w:r w:rsidR="00E25C7A" w:rsidRPr="00A0402C">
        <w:rPr>
          <w:rFonts w:cstheme="minorHAnsi"/>
        </w:rPr>
        <w:t xml:space="preserve"> for </w:t>
      </w:r>
      <w:bookmarkStart w:id="1" w:name="_Hlk90038400"/>
      <w:r w:rsidR="00D15A54" w:rsidRPr="00A0402C">
        <w:rPr>
          <w:rFonts w:cstheme="minorHAnsi"/>
        </w:rPr>
        <w:t>elegant</w:t>
      </w:r>
      <w:r w:rsidR="00623F27" w:rsidRPr="00A0402C">
        <w:rPr>
          <w:rFonts w:cstheme="minorHAnsi"/>
        </w:rPr>
        <w:t xml:space="preserve"> </w:t>
      </w:r>
      <w:r w:rsidR="00D15A54" w:rsidRPr="00A0402C">
        <w:rPr>
          <w:rFonts w:cstheme="minorHAnsi"/>
        </w:rPr>
        <w:t>outdoor</w:t>
      </w:r>
      <w:r w:rsidR="00E25C7A" w:rsidRPr="00A0402C">
        <w:rPr>
          <w:rFonts w:cstheme="minorHAnsi"/>
        </w:rPr>
        <w:t xml:space="preserve"> </w:t>
      </w:r>
      <w:bookmarkEnd w:id="1"/>
      <w:r w:rsidR="00E25C7A" w:rsidRPr="00A0402C">
        <w:rPr>
          <w:rFonts w:cstheme="minorHAnsi"/>
        </w:rPr>
        <w:t xml:space="preserve">aesthetics and </w:t>
      </w:r>
      <w:r w:rsidR="00131F40" w:rsidRPr="00A0402C">
        <w:rPr>
          <w:rFonts w:cstheme="minorHAnsi"/>
        </w:rPr>
        <w:t xml:space="preserve">long-term </w:t>
      </w:r>
      <w:r w:rsidR="00E25C7A" w:rsidRPr="00A0402C">
        <w:rPr>
          <w:rFonts w:cstheme="minorHAnsi"/>
        </w:rPr>
        <w:t>performance</w:t>
      </w:r>
      <w:r w:rsidR="00225C94" w:rsidRPr="00A0402C">
        <w:rPr>
          <w:rFonts w:cstheme="minorHAnsi"/>
        </w:rPr>
        <w:t xml:space="preserve">. </w:t>
      </w:r>
    </w:p>
    <w:p w14:paraId="12A9506D" w14:textId="77777777" w:rsidR="004B0EB1" w:rsidRPr="00A0402C" w:rsidRDefault="004B0EB1" w:rsidP="00225C94">
      <w:pPr>
        <w:autoSpaceDE w:val="0"/>
        <w:autoSpaceDN w:val="0"/>
        <w:adjustRightInd w:val="0"/>
        <w:spacing w:after="0" w:line="240" w:lineRule="auto"/>
        <w:rPr>
          <w:rFonts w:cstheme="minorHAnsi"/>
        </w:rPr>
      </w:pPr>
    </w:p>
    <w:p w14:paraId="01B1ABF7" w14:textId="087F7FB1" w:rsidR="003C3799" w:rsidRPr="00A0402C" w:rsidRDefault="00131F40" w:rsidP="00841F2A">
      <w:pPr>
        <w:autoSpaceDE w:val="0"/>
        <w:autoSpaceDN w:val="0"/>
        <w:adjustRightInd w:val="0"/>
        <w:spacing w:after="0" w:line="240" w:lineRule="auto"/>
        <w:rPr>
          <w:rFonts w:cstheme="minorHAnsi"/>
        </w:rPr>
      </w:pPr>
      <w:r w:rsidRPr="00A0402C">
        <w:rPr>
          <w:rFonts w:cstheme="minorHAnsi"/>
        </w:rPr>
        <w:t>Designed for both commercial and residential applications</w:t>
      </w:r>
      <w:r w:rsidR="00841F2A" w:rsidRPr="00A0402C">
        <w:rPr>
          <w:rFonts w:cstheme="minorHAnsi"/>
        </w:rPr>
        <w:t xml:space="preserve">, </w:t>
      </w:r>
      <w:proofErr w:type="spellStart"/>
      <w:r w:rsidR="00841F2A" w:rsidRPr="00A0402C">
        <w:rPr>
          <w:rFonts w:cstheme="minorHAnsi"/>
        </w:rPr>
        <w:t>Esterno</w:t>
      </w:r>
      <w:proofErr w:type="spellEnd"/>
      <w:r w:rsidR="00841F2A" w:rsidRPr="00A0402C">
        <w:rPr>
          <w:rFonts w:cstheme="minorHAnsi"/>
        </w:rPr>
        <w:t xml:space="preserve"> </w:t>
      </w:r>
      <w:proofErr w:type="spellStart"/>
      <w:r w:rsidR="00841F2A" w:rsidRPr="00A0402C">
        <w:rPr>
          <w:rFonts w:cstheme="minorHAnsi"/>
        </w:rPr>
        <w:t>Cristallo</w:t>
      </w:r>
      <w:proofErr w:type="spellEnd"/>
      <w:r w:rsidR="00841F2A" w:rsidRPr="00A0402C">
        <w:rPr>
          <w:rFonts w:cstheme="minorHAnsi"/>
        </w:rPr>
        <w:t xml:space="preserve"> offers a revealing modern silhouette </w:t>
      </w:r>
      <w:r w:rsidRPr="00A0402C">
        <w:rPr>
          <w:rFonts w:cstheme="minorHAnsi"/>
        </w:rPr>
        <w:t>with</w:t>
      </w:r>
      <w:r w:rsidR="00841F2A" w:rsidRPr="00A0402C">
        <w:rPr>
          <w:rFonts w:cstheme="minorHAnsi"/>
        </w:rPr>
        <w:t xml:space="preserve"> Allegri</w:t>
      </w:r>
      <w:r w:rsidR="003259D3" w:rsidRPr="00A0402C">
        <w:rPr>
          <w:rFonts w:cstheme="minorHAnsi"/>
        </w:rPr>
        <w:t>’</w:t>
      </w:r>
      <w:r w:rsidR="007C197F" w:rsidRPr="00A0402C">
        <w:rPr>
          <w:rFonts w:cstheme="minorHAnsi"/>
        </w:rPr>
        <w:t>s</w:t>
      </w:r>
      <w:r w:rsidR="00841F2A" w:rsidRPr="00A0402C">
        <w:rPr>
          <w:rFonts w:cstheme="minorHAnsi"/>
        </w:rPr>
        <w:t xml:space="preserve"> signature precision</w:t>
      </w:r>
      <w:r w:rsidR="00E25C7A" w:rsidRPr="00A0402C">
        <w:rPr>
          <w:rFonts w:cstheme="minorHAnsi"/>
        </w:rPr>
        <w:t>-</w:t>
      </w:r>
      <w:r w:rsidR="00841F2A" w:rsidRPr="00A0402C">
        <w:rPr>
          <w:rFonts w:cstheme="minorHAnsi"/>
        </w:rPr>
        <w:t>cut Firenze crystal</w:t>
      </w:r>
      <w:r w:rsidRPr="00A0402C">
        <w:rPr>
          <w:rFonts w:cstheme="minorHAnsi"/>
        </w:rPr>
        <w:t xml:space="preserve"> and advanced LED technology</w:t>
      </w:r>
      <w:r w:rsidR="00841F2A" w:rsidRPr="00A0402C">
        <w:rPr>
          <w:rFonts w:cstheme="minorHAnsi"/>
        </w:rPr>
        <w:t>.</w:t>
      </w:r>
      <w:r w:rsidR="008A18A6" w:rsidRPr="00A0402C">
        <w:rPr>
          <w:rFonts w:cstheme="minorHAnsi"/>
        </w:rPr>
        <w:t xml:space="preserve"> The</w:t>
      </w:r>
      <w:r w:rsidR="00E25C7A" w:rsidRPr="00A0402C">
        <w:rPr>
          <w:rFonts w:cstheme="minorHAnsi"/>
        </w:rPr>
        <w:t xml:space="preserve"> </w:t>
      </w:r>
      <w:proofErr w:type="spellStart"/>
      <w:r w:rsidR="008A18A6" w:rsidRPr="00A0402C">
        <w:rPr>
          <w:rFonts w:cstheme="minorHAnsi"/>
        </w:rPr>
        <w:t>Esterno</w:t>
      </w:r>
      <w:proofErr w:type="spellEnd"/>
      <w:r w:rsidR="008A18A6" w:rsidRPr="00A0402C">
        <w:rPr>
          <w:rFonts w:cstheme="minorHAnsi"/>
        </w:rPr>
        <w:t xml:space="preserve"> </w:t>
      </w:r>
      <w:proofErr w:type="spellStart"/>
      <w:r w:rsidR="008A18A6" w:rsidRPr="00A0402C">
        <w:rPr>
          <w:rFonts w:cstheme="minorHAnsi"/>
        </w:rPr>
        <w:t>Cristallo</w:t>
      </w:r>
      <w:proofErr w:type="spellEnd"/>
      <w:r w:rsidR="008A18A6" w:rsidRPr="00A0402C">
        <w:rPr>
          <w:rFonts w:cstheme="minorHAnsi"/>
        </w:rPr>
        <w:t xml:space="preserve"> contemporary </w:t>
      </w:r>
      <w:r w:rsidR="002D7B68" w:rsidRPr="00A0402C">
        <w:rPr>
          <w:rFonts w:cstheme="minorHAnsi"/>
        </w:rPr>
        <w:t>collection</w:t>
      </w:r>
      <w:r w:rsidR="008A18A6" w:rsidRPr="00A0402C">
        <w:rPr>
          <w:rFonts w:cstheme="minorHAnsi"/>
        </w:rPr>
        <w:t xml:space="preserve"> includes:</w:t>
      </w:r>
    </w:p>
    <w:p w14:paraId="4F8754AA" w14:textId="77777777" w:rsidR="00352AA7" w:rsidRPr="00A0402C" w:rsidRDefault="00352AA7" w:rsidP="00841F2A">
      <w:pPr>
        <w:autoSpaceDE w:val="0"/>
        <w:autoSpaceDN w:val="0"/>
        <w:adjustRightInd w:val="0"/>
        <w:spacing w:after="0" w:line="240" w:lineRule="auto"/>
        <w:rPr>
          <w:rFonts w:cstheme="minorHAnsi"/>
        </w:rPr>
      </w:pPr>
    </w:p>
    <w:p w14:paraId="4E6085D1" w14:textId="125D3A9D" w:rsidR="00F25E3E" w:rsidRPr="00A0402C" w:rsidRDefault="002F3B5B" w:rsidP="005376C0">
      <w:pPr>
        <w:pStyle w:val="ListParagraph"/>
        <w:numPr>
          <w:ilvl w:val="0"/>
          <w:numId w:val="1"/>
        </w:numPr>
        <w:autoSpaceDE w:val="0"/>
        <w:autoSpaceDN w:val="0"/>
        <w:adjustRightInd w:val="0"/>
        <w:spacing w:after="0" w:line="240" w:lineRule="auto"/>
        <w:rPr>
          <w:rFonts w:cstheme="minorHAnsi"/>
        </w:rPr>
      </w:pPr>
      <w:proofErr w:type="spellStart"/>
      <w:r w:rsidRPr="00A0402C">
        <w:rPr>
          <w:rFonts w:cstheme="minorHAnsi"/>
        </w:rPr>
        <w:t>Esterno</w:t>
      </w:r>
      <w:proofErr w:type="spellEnd"/>
      <w:r w:rsidRPr="00A0402C">
        <w:rPr>
          <w:rFonts w:cstheme="minorHAnsi"/>
        </w:rPr>
        <w:t xml:space="preserve"> </w:t>
      </w:r>
      <w:proofErr w:type="spellStart"/>
      <w:r w:rsidRPr="00A0402C">
        <w:rPr>
          <w:rFonts w:cstheme="minorHAnsi"/>
        </w:rPr>
        <w:t>Arpione</w:t>
      </w:r>
      <w:proofErr w:type="spellEnd"/>
      <w:r w:rsidR="00FA6E5F" w:rsidRPr="00A0402C">
        <w:rPr>
          <w:rFonts w:cstheme="minorHAnsi"/>
        </w:rPr>
        <w:t xml:space="preserve"> </w:t>
      </w:r>
      <w:r w:rsidR="00C7052F" w:rsidRPr="00A0402C">
        <w:rPr>
          <w:rFonts w:cstheme="minorHAnsi"/>
        </w:rPr>
        <w:t>features</w:t>
      </w:r>
      <w:r w:rsidR="00883CAB" w:rsidRPr="00A0402C">
        <w:rPr>
          <w:rFonts w:cstheme="minorHAnsi"/>
        </w:rPr>
        <w:t xml:space="preserve"> </w:t>
      </w:r>
      <w:r w:rsidR="00F6317C" w:rsidRPr="00A0402C">
        <w:rPr>
          <w:rFonts w:cstheme="minorHAnsi"/>
        </w:rPr>
        <w:t>clear Firenze</w:t>
      </w:r>
      <w:r w:rsidR="00154397" w:rsidRPr="00A0402C">
        <w:rPr>
          <w:rFonts w:cstheme="minorHAnsi"/>
        </w:rPr>
        <w:t xml:space="preserve"> crystal</w:t>
      </w:r>
      <w:r w:rsidR="002F46D3" w:rsidRPr="00A0402C">
        <w:rPr>
          <w:rFonts w:cstheme="minorHAnsi"/>
        </w:rPr>
        <w:t xml:space="preserve"> </w:t>
      </w:r>
      <w:r w:rsidR="003C2033" w:rsidRPr="00A0402C">
        <w:rPr>
          <w:rFonts w:cstheme="minorHAnsi"/>
        </w:rPr>
        <w:t xml:space="preserve">spears </w:t>
      </w:r>
      <w:r w:rsidR="006164D7" w:rsidRPr="00A0402C">
        <w:rPr>
          <w:rFonts w:cstheme="minorHAnsi"/>
        </w:rPr>
        <w:t>accentuated by</w:t>
      </w:r>
      <w:r w:rsidR="003C2033" w:rsidRPr="00A0402C">
        <w:rPr>
          <w:rFonts w:cstheme="minorHAnsi"/>
        </w:rPr>
        <w:t xml:space="preserve"> sharp lines </w:t>
      </w:r>
      <w:r w:rsidR="00307F65" w:rsidRPr="00A0402C">
        <w:rPr>
          <w:rFonts w:cstheme="minorHAnsi"/>
        </w:rPr>
        <w:t>to provide an</w:t>
      </w:r>
    </w:p>
    <w:p w14:paraId="206666ED" w14:textId="5714B094" w:rsidR="00070A58" w:rsidRPr="00A0402C" w:rsidRDefault="00F745C0" w:rsidP="00307F65">
      <w:pPr>
        <w:pStyle w:val="ListParagraph"/>
        <w:autoSpaceDE w:val="0"/>
        <w:autoSpaceDN w:val="0"/>
        <w:adjustRightInd w:val="0"/>
        <w:spacing w:after="0" w:line="240" w:lineRule="auto"/>
        <w:rPr>
          <w:rFonts w:cstheme="minorHAnsi"/>
        </w:rPr>
      </w:pPr>
      <w:r w:rsidRPr="00A0402C">
        <w:rPr>
          <w:rFonts w:cstheme="minorHAnsi"/>
        </w:rPr>
        <w:t xml:space="preserve">ultramodern look </w:t>
      </w:r>
      <w:r w:rsidR="00322DE5" w:rsidRPr="00A0402C">
        <w:rPr>
          <w:rFonts w:cstheme="minorHAnsi"/>
        </w:rPr>
        <w:t xml:space="preserve">fit </w:t>
      </w:r>
      <w:r w:rsidRPr="00A0402C">
        <w:rPr>
          <w:rFonts w:cstheme="minorHAnsi"/>
        </w:rPr>
        <w:t xml:space="preserve">for any </w:t>
      </w:r>
      <w:r w:rsidR="00FA418E" w:rsidRPr="00A0402C">
        <w:rPr>
          <w:rFonts w:cstheme="minorHAnsi"/>
        </w:rPr>
        <w:t xml:space="preserve">elegant outdoor </w:t>
      </w:r>
      <w:r w:rsidR="00307F65" w:rsidRPr="00A0402C">
        <w:rPr>
          <w:rFonts w:cstheme="minorHAnsi"/>
        </w:rPr>
        <w:t>setting.</w:t>
      </w:r>
    </w:p>
    <w:p w14:paraId="6E8CF61A" w14:textId="14D1BBB7" w:rsidR="002F3B5B" w:rsidRPr="00A0402C" w:rsidRDefault="0024338D" w:rsidP="00707D62">
      <w:pPr>
        <w:pStyle w:val="ListParagraph"/>
        <w:numPr>
          <w:ilvl w:val="0"/>
          <w:numId w:val="1"/>
        </w:numPr>
        <w:autoSpaceDE w:val="0"/>
        <w:autoSpaceDN w:val="0"/>
        <w:adjustRightInd w:val="0"/>
        <w:spacing w:after="0" w:line="240" w:lineRule="auto"/>
        <w:rPr>
          <w:rFonts w:cstheme="minorHAnsi"/>
        </w:rPr>
      </w:pPr>
      <w:r w:rsidRPr="00A0402C">
        <w:rPr>
          <w:rFonts w:cstheme="minorHAnsi"/>
        </w:rPr>
        <w:t xml:space="preserve">In </w:t>
      </w:r>
      <w:proofErr w:type="spellStart"/>
      <w:r w:rsidR="002F3B5B" w:rsidRPr="00A0402C">
        <w:rPr>
          <w:rFonts w:cstheme="minorHAnsi"/>
        </w:rPr>
        <w:t>Cili</w:t>
      </w:r>
      <w:r w:rsidR="002028C6" w:rsidRPr="00A0402C">
        <w:rPr>
          <w:rFonts w:cstheme="minorHAnsi"/>
        </w:rPr>
        <w:t>n</w:t>
      </w:r>
      <w:r w:rsidR="002F3B5B" w:rsidRPr="00A0402C">
        <w:rPr>
          <w:rFonts w:cstheme="minorHAnsi"/>
        </w:rPr>
        <w:t>dro</w:t>
      </w:r>
      <w:proofErr w:type="spellEnd"/>
      <w:r w:rsidR="002F3B5B" w:rsidRPr="00A0402C">
        <w:rPr>
          <w:rFonts w:cstheme="minorHAnsi"/>
        </w:rPr>
        <w:t xml:space="preserve"> </w:t>
      </w:r>
      <w:proofErr w:type="spellStart"/>
      <w:r w:rsidR="002F3B5B" w:rsidRPr="00A0402C">
        <w:rPr>
          <w:rFonts w:cstheme="minorHAnsi"/>
        </w:rPr>
        <w:t>Esterno</w:t>
      </w:r>
      <w:proofErr w:type="spellEnd"/>
      <w:r w:rsidRPr="00A0402C">
        <w:rPr>
          <w:rFonts w:cstheme="minorHAnsi"/>
        </w:rPr>
        <w:t>,</w:t>
      </w:r>
      <w:r w:rsidR="00AD05EA" w:rsidRPr="00A0402C">
        <w:rPr>
          <w:rFonts w:cstheme="minorHAnsi"/>
        </w:rPr>
        <w:t xml:space="preserve"> </w:t>
      </w:r>
      <w:r w:rsidR="00707D62" w:rsidRPr="00A0402C">
        <w:rPr>
          <w:rFonts w:cstheme="minorHAnsi"/>
        </w:rPr>
        <w:t>clear</w:t>
      </w:r>
      <w:r w:rsidR="00AD05EA" w:rsidRPr="00A0402C">
        <w:rPr>
          <w:rFonts w:cstheme="minorHAnsi"/>
        </w:rPr>
        <w:t xml:space="preserve"> crystal rods </w:t>
      </w:r>
      <w:r w:rsidRPr="00A0402C">
        <w:rPr>
          <w:rFonts w:cstheme="minorHAnsi"/>
        </w:rPr>
        <w:t>form</w:t>
      </w:r>
      <w:r w:rsidR="00AD05EA" w:rsidRPr="00A0402C">
        <w:rPr>
          <w:rFonts w:cstheme="minorHAnsi"/>
        </w:rPr>
        <w:t xml:space="preserve"> a cylindrical </w:t>
      </w:r>
      <w:r w:rsidR="00DF6D0B" w:rsidRPr="00A0402C">
        <w:rPr>
          <w:rFonts w:cstheme="minorHAnsi"/>
        </w:rPr>
        <w:t>silhouette</w:t>
      </w:r>
      <w:r w:rsidR="00AD05EA" w:rsidRPr="00A0402C">
        <w:rPr>
          <w:rFonts w:cstheme="minorHAnsi"/>
        </w:rPr>
        <w:t xml:space="preserve"> </w:t>
      </w:r>
      <w:r w:rsidR="006A1994" w:rsidRPr="00A0402C">
        <w:rPr>
          <w:rFonts w:cstheme="minorHAnsi"/>
        </w:rPr>
        <w:t>to create</w:t>
      </w:r>
      <w:r w:rsidR="00AD05EA" w:rsidRPr="00A0402C">
        <w:rPr>
          <w:rFonts w:cstheme="minorHAnsi"/>
        </w:rPr>
        <w:t xml:space="preserve"> a sleek, </w:t>
      </w:r>
      <w:r w:rsidR="000C5EAC" w:rsidRPr="00A0402C">
        <w:rPr>
          <w:rFonts w:cstheme="minorHAnsi"/>
        </w:rPr>
        <w:t xml:space="preserve">contemporary outdoor light. Dimmable high-power LEDs </w:t>
      </w:r>
      <w:r w:rsidR="007F2A63" w:rsidRPr="00A0402C">
        <w:rPr>
          <w:rFonts w:cstheme="minorHAnsi"/>
        </w:rPr>
        <w:t>shine from within</w:t>
      </w:r>
      <w:r w:rsidR="008B7F78" w:rsidRPr="00A0402C">
        <w:rPr>
          <w:rFonts w:cstheme="minorHAnsi"/>
        </w:rPr>
        <w:t xml:space="preserve">, </w:t>
      </w:r>
      <w:r w:rsidR="00194ED0" w:rsidRPr="00A0402C">
        <w:rPr>
          <w:rFonts w:cstheme="minorHAnsi"/>
        </w:rPr>
        <w:t xml:space="preserve">highlighting </w:t>
      </w:r>
      <w:r w:rsidR="00065156" w:rsidRPr="00A0402C">
        <w:rPr>
          <w:rFonts w:cstheme="minorHAnsi"/>
        </w:rPr>
        <w:t xml:space="preserve">the </w:t>
      </w:r>
      <w:r w:rsidR="00194ED0" w:rsidRPr="00A0402C">
        <w:rPr>
          <w:rFonts w:cstheme="minorHAnsi"/>
        </w:rPr>
        <w:t xml:space="preserve">crystals within </w:t>
      </w:r>
      <w:r w:rsidRPr="00A0402C">
        <w:rPr>
          <w:rFonts w:cstheme="minorHAnsi"/>
        </w:rPr>
        <w:t>a</w:t>
      </w:r>
      <w:r w:rsidR="00194ED0" w:rsidRPr="00A0402C">
        <w:rPr>
          <w:rFonts w:cstheme="minorHAnsi"/>
        </w:rPr>
        <w:t xml:space="preserve"> simple matte black frame.</w:t>
      </w:r>
    </w:p>
    <w:p w14:paraId="729EF30C" w14:textId="7CC769E7" w:rsidR="00494517" w:rsidRPr="00A0402C" w:rsidRDefault="00007408" w:rsidP="00C7052F">
      <w:pPr>
        <w:pStyle w:val="ListParagraph"/>
        <w:numPr>
          <w:ilvl w:val="0"/>
          <w:numId w:val="1"/>
        </w:numPr>
        <w:autoSpaceDE w:val="0"/>
        <w:autoSpaceDN w:val="0"/>
        <w:adjustRightInd w:val="0"/>
        <w:spacing w:after="0" w:line="240" w:lineRule="auto"/>
        <w:rPr>
          <w:rFonts w:cstheme="minorHAnsi"/>
        </w:rPr>
      </w:pPr>
      <w:r w:rsidRPr="00A0402C">
        <w:rPr>
          <w:rFonts w:cstheme="minorHAnsi"/>
        </w:rPr>
        <w:t xml:space="preserve">Glacier </w:t>
      </w:r>
      <w:proofErr w:type="spellStart"/>
      <w:r w:rsidRPr="00A0402C">
        <w:rPr>
          <w:rFonts w:cstheme="minorHAnsi"/>
        </w:rPr>
        <w:t>Esterno</w:t>
      </w:r>
      <w:proofErr w:type="spellEnd"/>
      <w:r w:rsidR="003D0E51" w:rsidRPr="00A0402C">
        <w:rPr>
          <w:rFonts w:cstheme="minorHAnsi"/>
        </w:rPr>
        <w:t xml:space="preserve"> </w:t>
      </w:r>
      <w:r w:rsidR="006061CF" w:rsidRPr="00A0402C">
        <w:rPr>
          <w:rFonts w:cstheme="minorHAnsi"/>
        </w:rPr>
        <w:t>merges</w:t>
      </w:r>
      <w:r w:rsidR="00EF7772" w:rsidRPr="00A0402C">
        <w:rPr>
          <w:rFonts w:cstheme="minorHAnsi"/>
        </w:rPr>
        <w:t xml:space="preserve"> </w:t>
      </w:r>
      <w:r w:rsidR="00BF24F8" w:rsidRPr="00A0402C">
        <w:rPr>
          <w:rFonts w:cstheme="minorHAnsi"/>
        </w:rPr>
        <w:t>Allegri’s</w:t>
      </w:r>
      <w:r w:rsidR="00BB5039" w:rsidRPr="00A0402C">
        <w:rPr>
          <w:rFonts w:cstheme="minorHAnsi"/>
        </w:rPr>
        <w:t xml:space="preserve"> most</w:t>
      </w:r>
      <w:r w:rsidR="004A114D" w:rsidRPr="00A0402C">
        <w:rPr>
          <w:rFonts w:cstheme="minorHAnsi"/>
        </w:rPr>
        <w:t xml:space="preserve"> </w:t>
      </w:r>
      <w:r w:rsidR="00BF24F8" w:rsidRPr="00A0402C">
        <w:rPr>
          <w:rFonts w:cstheme="minorHAnsi"/>
        </w:rPr>
        <w:t xml:space="preserve">innovate </w:t>
      </w:r>
      <w:r w:rsidR="002E0EF8" w:rsidRPr="00A0402C">
        <w:t xml:space="preserve">crystal </w:t>
      </w:r>
      <w:r w:rsidR="00BB5039" w:rsidRPr="00A0402C">
        <w:t xml:space="preserve">collection featuring a clear </w:t>
      </w:r>
      <w:r w:rsidR="002E0EF8" w:rsidRPr="00A0402C">
        <w:t>chiseled spear</w:t>
      </w:r>
      <w:r w:rsidR="00BF24F8" w:rsidRPr="00A0402C">
        <w:t xml:space="preserve"> design with</w:t>
      </w:r>
      <w:r w:rsidR="002E0EF8" w:rsidRPr="00A0402C">
        <w:t xml:space="preserve"> </w:t>
      </w:r>
      <w:r w:rsidR="006061CF" w:rsidRPr="00A0402C">
        <w:t xml:space="preserve">and </w:t>
      </w:r>
      <w:r w:rsidR="00BF24F8" w:rsidRPr="00A0402C">
        <w:t>state-of-the-art</w:t>
      </w:r>
      <w:r w:rsidR="006061CF" w:rsidRPr="00A0402C">
        <w:t xml:space="preserve"> LED technology</w:t>
      </w:r>
      <w:r w:rsidR="00BF24F8" w:rsidRPr="00A0402C">
        <w:t xml:space="preserve">. </w:t>
      </w:r>
    </w:p>
    <w:p w14:paraId="3736BE8D" w14:textId="2F5F0032" w:rsidR="002F3B5B" w:rsidRPr="00A0402C" w:rsidRDefault="002F3B5B" w:rsidP="00B2139C">
      <w:pPr>
        <w:pStyle w:val="ListParagraph"/>
        <w:numPr>
          <w:ilvl w:val="0"/>
          <w:numId w:val="1"/>
        </w:numPr>
        <w:autoSpaceDE w:val="0"/>
        <w:autoSpaceDN w:val="0"/>
        <w:adjustRightInd w:val="0"/>
        <w:spacing w:after="0" w:line="240" w:lineRule="auto"/>
        <w:rPr>
          <w:rFonts w:cstheme="minorHAnsi"/>
        </w:rPr>
      </w:pPr>
      <w:proofErr w:type="spellStart"/>
      <w:r w:rsidRPr="00A0402C">
        <w:rPr>
          <w:rFonts w:cstheme="minorHAnsi"/>
        </w:rPr>
        <w:t>Tenuta</w:t>
      </w:r>
      <w:proofErr w:type="spellEnd"/>
      <w:r w:rsidRPr="00A0402C">
        <w:rPr>
          <w:rFonts w:cstheme="minorHAnsi"/>
        </w:rPr>
        <w:t xml:space="preserve"> </w:t>
      </w:r>
      <w:proofErr w:type="spellStart"/>
      <w:r w:rsidRPr="00A0402C">
        <w:rPr>
          <w:rFonts w:cstheme="minorHAnsi"/>
        </w:rPr>
        <w:t>Esterno</w:t>
      </w:r>
      <w:proofErr w:type="spellEnd"/>
      <w:r w:rsidR="00545B00" w:rsidRPr="00A0402C">
        <w:rPr>
          <w:rFonts w:cstheme="minorHAnsi"/>
        </w:rPr>
        <w:t xml:space="preserve"> </w:t>
      </w:r>
      <w:r w:rsidR="00127B4C" w:rsidRPr="00A0402C">
        <w:rPr>
          <w:rFonts w:cstheme="minorHAnsi"/>
        </w:rPr>
        <w:t>features precision</w:t>
      </w:r>
      <w:r w:rsidR="00391B52" w:rsidRPr="00A0402C">
        <w:rPr>
          <w:rFonts w:cstheme="minorHAnsi"/>
        </w:rPr>
        <w:t xml:space="preserve">-cut </w:t>
      </w:r>
      <w:r w:rsidR="001E6616" w:rsidRPr="00A0402C">
        <w:rPr>
          <w:rFonts w:cstheme="minorHAnsi"/>
        </w:rPr>
        <w:t>sq</w:t>
      </w:r>
      <w:r w:rsidR="00FA6E5F" w:rsidRPr="00A0402C">
        <w:rPr>
          <w:rFonts w:cstheme="minorHAnsi"/>
        </w:rPr>
        <w:t>uare, oval and octagonal</w:t>
      </w:r>
      <w:r w:rsidR="00BF24F8" w:rsidRPr="00A0402C">
        <w:rPr>
          <w:rFonts w:cstheme="minorHAnsi"/>
        </w:rPr>
        <w:t xml:space="preserve"> </w:t>
      </w:r>
      <w:r w:rsidR="00BB5039" w:rsidRPr="00A0402C">
        <w:rPr>
          <w:rFonts w:cstheme="minorHAnsi"/>
        </w:rPr>
        <w:t>shapes</w:t>
      </w:r>
      <w:r w:rsidR="00BF24F8" w:rsidRPr="00A0402C">
        <w:rPr>
          <w:rFonts w:cstheme="minorHAnsi"/>
        </w:rPr>
        <w:t xml:space="preserve"> </w:t>
      </w:r>
      <w:r w:rsidR="00FA6E5F" w:rsidRPr="00A0402C">
        <w:rPr>
          <w:rFonts w:cstheme="minorHAnsi"/>
        </w:rPr>
        <w:t>in Firenze crystal strands</w:t>
      </w:r>
      <w:r w:rsidR="00B2139C" w:rsidRPr="00A0402C">
        <w:rPr>
          <w:rFonts w:cstheme="minorHAnsi"/>
        </w:rPr>
        <w:t xml:space="preserve"> encased in </w:t>
      </w:r>
      <w:r w:rsidR="006164D7" w:rsidRPr="00A0402C">
        <w:rPr>
          <w:rFonts w:cstheme="minorHAnsi"/>
        </w:rPr>
        <w:t>a</w:t>
      </w:r>
      <w:r w:rsidR="00B2139C" w:rsidRPr="00A0402C">
        <w:rPr>
          <w:rFonts w:cstheme="minorHAnsi"/>
        </w:rPr>
        <w:t xml:space="preserve"> </w:t>
      </w:r>
      <w:proofErr w:type="gramStart"/>
      <w:r w:rsidR="006164D7" w:rsidRPr="00A0402C">
        <w:rPr>
          <w:rFonts w:cstheme="minorHAnsi"/>
        </w:rPr>
        <w:t>stainless steel</w:t>
      </w:r>
      <w:proofErr w:type="gramEnd"/>
      <w:r w:rsidR="006164D7" w:rsidRPr="00A0402C">
        <w:rPr>
          <w:rFonts w:cstheme="minorHAnsi"/>
        </w:rPr>
        <w:t xml:space="preserve"> matte black frame.</w:t>
      </w:r>
      <w:r w:rsidR="00B2139C" w:rsidRPr="00A0402C">
        <w:rPr>
          <w:rFonts w:cstheme="minorHAnsi"/>
        </w:rPr>
        <w:t xml:space="preserve"> </w:t>
      </w:r>
    </w:p>
    <w:p w14:paraId="73B9EFD1" w14:textId="761FD8B1" w:rsidR="002F3B5B" w:rsidRPr="00A0402C" w:rsidRDefault="00131848" w:rsidP="00936D6D">
      <w:pPr>
        <w:pStyle w:val="ListParagraph"/>
        <w:numPr>
          <w:ilvl w:val="0"/>
          <w:numId w:val="1"/>
        </w:numPr>
        <w:autoSpaceDE w:val="0"/>
        <w:autoSpaceDN w:val="0"/>
        <w:adjustRightInd w:val="0"/>
        <w:spacing w:after="0" w:line="240" w:lineRule="auto"/>
        <w:rPr>
          <w:rFonts w:cstheme="minorHAnsi"/>
        </w:rPr>
      </w:pPr>
      <w:r w:rsidRPr="00A0402C">
        <w:rPr>
          <w:rFonts w:cstheme="minorHAnsi"/>
        </w:rPr>
        <w:lastRenderedPageBreak/>
        <w:t xml:space="preserve">In Lina </w:t>
      </w:r>
      <w:proofErr w:type="spellStart"/>
      <w:r w:rsidRPr="00A0402C">
        <w:rPr>
          <w:rFonts w:cstheme="minorHAnsi"/>
        </w:rPr>
        <w:t>Esterno</w:t>
      </w:r>
      <w:proofErr w:type="spellEnd"/>
      <w:r w:rsidRPr="00A0402C">
        <w:rPr>
          <w:rFonts w:cstheme="minorHAnsi"/>
        </w:rPr>
        <w:t xml:space="preserve">, </w:t>
      </w:r>
      <w:r w:rsidR="00DB283C" w:rsidRPr="00A0402C">
        <w:rPr>
          <w:rFonts w:cstheme="minorHAnsi"/>
        </w:rPr>
        <w:t>simple silhou</w:t>
      </w:r>
      <w:r w:rsidR="00AC0053" w:rsidRPr="00A0402C">
        <w:rPr>
          <w:rFonts w:cstheme="minorHAnsi"/>
        </w:rPr>
        <w:t xml:space="preserve">ettes are delicately </w:t>
      </w:r>
      <w:r w:rsidR="008C117B" w:rsidRPr="00A0402C">
        <w:rPr>
          <w:rFonts w:cstheme="minorHAnsi"/>
        </w:rPr>
        <w:t>wrapped</w:t>
      </w:r>
      <w:r w:rsidR="00AC0053" w:rsidRPr="00A0402C">
        <w:rPr>
          <w:rFonts w:cstheme="minorHAnsi"/>
        </w:rPr>
        <w:t xml:space="preserve"> in Firenze crystal strands for a look that’s glamourous without being flashy. Lit from within, the crystals glow</w:t>
      </w:r>
      <w:r w:rsidR="00BB2B06" w:rsidRPr="00A0402C">
        <w:rPr>
          <w:rFonts w:cstheme="minorHAnsi"/>
        </w:rPr>
        <w:t xml:space="preserve">, </w:t>
      </w:r>
      <w:r w:rsidR="00AC0053" w:rsidRPr="00A0402C">
        <w:rPr>
          <w:rFonts w:cstheme="minorHAnsi"/>
        </w:rPr>
        <w:t>providing beautiful ambient light</w:t>
      </w:r>
      <w:r w:rsidR="00BB5039" w:rsidRPr="00A0402C">
        <w:rPr>
          <w:rFonts w:cstheme="minorHAnsi"/>
        </w:rPr>
        <w:t>.</w:t>
      </w:r>
    </w:p>
    <w:p w14:paraId="686D7725" w14:textId="3CE209D1" w:rsidR="002F3B5B" w:rsidRPr="00A0402C" w:rsidRDefault="002F3B5B" w:rsidP="00A83D0E">
      <w:pPr>
        <w:pStyle w:val="ListParagraph"/>
        <w:numPr>
          <w:ilvl w:val="0"/>
          <w:numId w:val="1"/>
        </w:numPr>
        <w:autoSpaceDE w:val="0"/>
        <w:autoSpaceDN w:val="0"/>
        <w:adjustRightInd w:val="0"/>
        <w:spacing w:after="0" w:line="240" w:lineRule="auto"/>
        <w:rPr>
          <w:rFonts w:cstheme="minorHAnsi"/>
        </w:rPr>
      </w:pPr>
      <w:r w:rsidRPr="00A0402C">
        <w:rPr>
          <w:rFonts w:cstheme="minorHAnsi"/>
        </w:rPr>
        <w:t xml:space="preserve">Lucca </w:t>
      </w:r>
      <w:proofErr w:type="spellStart"/>
      <w:r w:rsidRPr="00A0402C">
        <w:rPr>
          <w:rFonts w:cstheme="minorHAnsi"/>
        </w:rPr>
        <w:t>Esterno</w:t>
      </w:r>
      <w:proofErr w:type="spellEnd"/>
      <w:r w:rsidR="00545B00" w:rsidRPr="00A0402C">
        <w:rPr>
          <w:rFonts w:cstheme="minorHAnsi"/>
        </w:rPr>
        <w:t xml:space="preserve"> </w:t>
      </w:r>
      <w:r w:rsidR="00790B38" w:rsidRPr="00A0402C">
        <w:rPr>
          <w:rFonts w:cstheme="minorHAnsi"/>
        </w:rPr>
        <w:t>features faceted crystal rods gathered together by a jewelry like</w:t>
      </w:r>
      <w:r w:rsidR="00644E55" w:rsidRPr="00A0402C">
        <w:rPr>
          <w:rFonts w:cstheme="minorHAnsi"/>
        </w:rPr>
        <w:t xml:space="preserve"> band</w:t>
      </w:r>
      <w:r w:rsidR="00A83D0E" w:rsidRPr="00A0402C">
        <w:rPr>
          <w:rFonts w:cstheme="minorHAnsi"/>
        </w:rPr>
        <w:t xml:space="preserve"> in two different distinctive </w:t>
      </w:r>
      <w:proofErr w:type="gramStart"/>
      <w:r w:rsidR="00A83D0E" w:rsidRPr="00A0402C">
        <w:rPr>
          <w:rFonts w:cstheme="minorHAnsi"/>
        </w:rPr>
        <w:t>looks;</w:t>
      </w:r>
      <w:proofErr w:type="gramEnd"/>
      <w:r w:rsidR="00A83D0E" w:rsidRPr="00A0402C">
        <w:rPr>
          <w:rFonts w:cstheme="minorHAnsi"/>
        </w:rPr>
        <w:t xml:space="preserve"> </w:t>
      </w:r>
      <w:r w:rsidR="00BB5039" w:rsidRPr="00A0402C">
        <w:rPr>
          <w:rFonts w:cstheme="minorHAnsi"/>
        </w:rPr>
        <w:t>brushed champagne gold</w:t>
      </w:r>
      <w:r w:rsidR="00A83D0E" w:rsidRPr="00A0402C">
        <w:rPr>
          <w:rFonts w:cstheme="minorHAnsi"/>
        </w:rPr>
        <w:t xml:space="preserve"> or polished chrome. </w:t>
      </w:r>
      <w:r w:rsidR="00790B38" w:rsidRPr="00A0402C">
        <w:rPr>
          <w:rFonts w:cstheme="minorHAnsi"/>
        </w:rPr>
        <w:t>Light gleams off of the crystal center with a soft glow in both directions.</w:t>
      </w:r>
    </w:p>
    <w:p w14:paraId="37E42272" w14:textId="460A4834" w:rsidR="00DD1234" w:rsidRPr="00A0402C" w:rsidRDefault="00DD1234" w:rsidP="00841F2A">
      <w:pPr>
        <w:autoSpaceDE w:val="0"/>
        <w:autoSpaceDN w:val="0"/>
        <w:adjustRightInd w:val="0"/>
        <w:spacing w:after="0" w:line="240" w:lineRule="auto"/>
        <w:rPr>
          <w:rFonts w:cstheme="minorHAnsi"/>
        </w:rPr>
      </w:pPr>
    </w:p>
    <w:p w14:paraId="141F4D34" w14:textId="77777777" w:rsidR="00A0402C" w:rsidRDefault="00AD1EFD" w:rsidP="00AD1EFD">
      <w:pPr>
        <w:spacing w:after="0" w:line="240" w:lineRule="auto"/>
        <w:rPr>
          <w:rFonts w:eastAsia="Times New Roman" w:cstheme="minorHAnsi"/>
        </w:rPr>
      </w:pPr>
      <w:r w:rsidRPr="00A0402C">
        <w:rPr>
          <w:rFonts w:eastAsia="Times New Roman" w:cstheme="minorHAnsi"/>
        </w:rPr>
        <w:t xml:space="preserve">The handcrafted </w:t>
      </w:r>
      <w:r w:rsidR="00A63857" w:rsidRPr="00A0402C">
        <w:rPr>
          <w:rFonts w:eastAsia="Times New Roman" w:cstheme="minorHAnsi"/>
        </w:rPr>
        <w:t>stainless-steel</w:t>
      </w:r>
      <w:r w:rsidRPr="00A0402C">
        <w:rPr>
          <w:rFonts w:eastAsia="Times New Roman" w:cstheme="minorHAnsi"/>
        </w:rPr>
        <w:t xml:space="preserve"> fixtures in the </w:t>
      </w:r>
      <w:proofErr w:type="spellStart"/>
      <w:r w:rsidRPr="00A0402C">
        <w:rPr>
          <w:rFonts w:eastAsia="Times New Roman" w:cstheme="minorHAnsi"/>
        </w:rPr>
        <w:t>Esterno</w:t>
      </w:r>
      <w:proofErr w:type="spellEnd"/>
      <w:r w:rsidRPr="00A0402C">
        <w:rPr>
          <w:rFonts w:eastAsia="Times New Roman" w:cstheme="minorHAnsi"/>
        </w:rPr>
        <w:t xml:space="preserve"> </w:t>
      </w:r>
      <w:proofErr w:type="spellStart"/>
      <w:r w:rsidRPr="00A0402C">
        <w:rPr>
          <w:rFonts w:eastAsia="Times New Roman" w:cstheme="minorHAnsi"/>
        </w:rPr>
        <w:t>Cristallo</w:t>
      </w:r>
      <w:proofErr w:type="spellEnd"/>
      <w:r w:rsidRPr="00A0402C">
        <w:rPr>
          <w:rFonts w:eastAsia="Times New Roman" w:cstheme="minorHAnsi"/>
        </w:rPr>
        <w:t xml:space="preserve"> collection are specially coated with marine grade, UV resistant fluorocarbon paint that can withstand the harshest elements</w:t>
      </w:r>
      <w:r w:rsidR="00A63857" w:rsidRPr="00A0402C">
        <w:rPr>
          <w:rFonts w:eastAsia="Times New Roman" w:cstheme="minorHAnsi"/>
        </w:rPr>
        <w:t>.</w:t>
      </w:r>
      <w:r w:rsidRPr="00A0402C">
        <w:rPr>
          <w:rFonts w:eastAsia="Times New Roman" w:cstheme="minorHAnsi"/>
        </w:rPr>
        <w:t xml:space="preserve"> </w:t>
      </w:r>
    </w:p>
    <w:p w14:paraId="56AD4E54" w14:textId="77777777" w:rsidR="00A0402C" w:rsidRDefault="00A0402C" w:rsidP="00AD1EFD">
      <w:pPr>
        <w:spacing w:after="0" w:line="240" w:lineRule="auto"/>
        <w:rPr>
          <w:rFonts w:eastAsia="Times New Roman" w:cstheme="minorHAnsi"/>
        </w:rPr>
      </w:pPr>
    </w:p>
    <w:p w14:paraId="20D2771E" w14:textId="0FE170B3" w:rsidR="008813C7" w:rsidRPr="00A0402C" w:rsidRDefault="001B5AC1" w:rsidP="00AD1EFD">
      <w:pPr>
        <w:spacing w:after="0" w:line="240" w:lineRule="auto"/>
        <w:rPr>
          <w:rStyle w:val="Hyperlink"/>
          <w:color w:val="auto"/>
        </w:rPr>
      </w:pPr>
      <w:r w:rsidRPr="00A0402C">
        <w:rPr>
          <w:rFonts w:cstheme="minorHAnsi"/>
        </w:rPr>
        <w:t xml:space="preserve">For more information about </w:t>
      </w:r>
      <w:proofErr w:type="spellStart"/>
      <w:r w:rsidRPr="00A0402C">
        <w:rPr>
          <w:rFonts w:cstheme="minorHAnsi"/>
        </w:rPr>
        <w:t>Esterno</w:t>
      </w:r>
      <w:proofErr w:type="spellEnd"/>
      <w:r w:rsidRPr="00A0402C">
        <w:rPr>
          <w:rFonts w:cstheme="minorHAnsi"/>
        </w:rPr>
        <w:t xml:space="preserve"> </w:t>
      </w:r>
      <w:proofErr w:type="spellStart"/>
      <w:r w:rsidRPr="00A0402C">
        <w:rPr>
          <w:rFonts w:cstheme="minorHAnsi"/>
        </w:rPr>
        <w:t>Cristallo</w:t>
      </w:r>
      <w:proofErr w:type="spellEnd"/>
      <w:r w:rsidRPr="00A0402C">
        <w:rPr>
          <w:rFonts w:cstheme="minorHAnsi"/>
        </w:rPr>
        <w:t xml:space="preserve"> ™ collection, </w:t>
      </w:r>
      <w:r w:rsidR="00A0402C" w:rsidRPr="00A0402C">
        <w:t>contact Allegri by Kalco Lighting at 800-525-2655 or visit allegricrystal.com.</w:t>
      </w:r>
      <w:r w:rsidR="00A0402C" w:rsidRPr="00A0402C">
        <w:rPr>
          <w:rStyle w:val="Hyperlink"/>
          <w:color w:val="auto"/>
        </w:rPr>
        <w:t xml:space="preserve"> </w:t>
      </w:r>
    </w:p>
    <w:p w14:paraId="0EF4C9F6" w14:textId="5FF4A773" w:rsidR="00A0402C" w:rsidRPr="00A0402C" w:rsidRDefault="00A0402C" w:rsidP="00AD1EFD">
      <w:pPr>
        <w:spacing w:after="0" w:line="240" w:lineRule="auto"/>
        <w:rPr>
          <w:rStyle w:val="Hyperlink"/>
          <w:color w:val="auto"/>
        </w:rPr>
      </w:pPr>
    </w:p>
    <w:p w14:paraId="47C8D2C0" w14:textId="7E49DFC5" w:rsidR="00A0402C" w:rsidRDefault="00A0402C" w:rsidP="00AD1EFD">
      <w:pPr>
        <w:spacing w:after="0" w:line="240" w:lineRule="auto"/>
        <w:rPr>
          <w:rStyle w:val="Hyperlink"/>
          <w:color w:val="000000" w:themeColor="text1"/>
        </w:rPr>
      </w:pPr>
    </w:p>
    <w:p w14:paraId="731A8877" w14:textId="5BF23FD4" w:rsidR="00A0402C" w:rsidRDefault="00A0402C" w:rsidP="00AD1EFD">
      <w:pPr>
        <w:spacing w:after="0" w:line="240" w:lineRule="auto"/>
        <w:rPr>
          <w:rStyle w:val="Hyperlink"/>
          <w:color w:val="000000" w:themeColor="text1"/>
        </w:rPr>
      </w:pPr>
    </w:p>
    <w:p w14:paraId="778798EE" w14:textId="77777777" w:rsidR="00A0402C" w:rsidRPr="00A0402C" w:rsidRDefault="00A0402C" w:rsidP="00AD1EFD">
      <w:pPr>
        <w:spacing w:after="0" w:line="240" w:lineRule="auto"/>
        <w:rPr>
          <w:rFonts w:cstheme="minorHAnsi"/>
          <w:color w:val="FF0000"/>
        </w:rPr>
      </w:pPr>
    </w:p>
    <w:p w14:paraId="0BE54DF4" w14:textId="43DF6C11" w:rsidR="009414C7" w:rsidRDefault="006746C7" w:rsidP="00306BB2">
      <w:pPr>
        <w:autoSpaceDE w:val="0"/>
        <w:autoSpaceDN w:val="0"/>
        <w:adjustRightInd w:val="0"/>
        <w:spacing w:after="0" w:line="240" w:lineRule="auto"/>
        <w:jc w:val="center"/>
        <w:rPr>
          <w:rFonts w:cstheme="minorHAnsi"/>
        </w:rPr>
      </w:pPr>
      <w:r>
        <w:rPr>
          <w:rFonts w:cstheme="minorHAnsi"/>
        </w:rPr>
        <w:t>##</w:t>
      </w:r>
    </w:p>
    <w:p w14:paraId="0331EC64" w14:textId="2D466357" w:rsidR="00306BB2" w:rsidRDefault="00306BB2" w:rsidP="00DD1234">
      <w:pPr>
        <w:autoSpaceDE w:val="0"/>
        <w:autoSpaceDN w:val="0"/>
        <w:adjustRightInd w:val="0"/>
        <w:spacing w:after="0" w:line="240" w:lineRule="auto"/>
        <w:rPr>
          <w:rFonts w:cstheme="minorHAnsi"/>
        </w:rPr>
      </w:pPr>
    </w:p>
    <w:p w14:paraId="7D2EEE18" w14:textId="77777777" w:rsidR="0065721F" w:rsidRPr="0065721F" w:rsidRDefault="0065721F" w:rsidP="0065721F">
      <w:pPr>
        <w:autoSpaceDE w:val="0"/>
        <w:autoSpaceDN w:val="0"/>
        <w:adjustRightInd w:val="0"/>
        <w:spacing w:after="0" w:line="240" w:lineRule="auto"/>
        <w:rPr>
          <w:rFonts w:cstheme="minorHAnsi"/>
          <w:b/>
          <w:bCs/>
        </w:rPr>
      </w:pPr>
      <w:r w:rsidRPr="0065721F">
        <w:rPr>
          <w:rFonts w:cstheme="minorHAnsi"/>
          <w:b/>
          <w:bCs/>
        </w:rPr>
        <w:t xml:space="preserve">About Allegri by Kalco Lighting </w:t>
      </w:r>
    </w:p>
    <w:p w14:paraId="62B499C1" w14:textId="6A392FC1" w:rsidR="009414C7" w:rsidRPr="0065721F" w:rsidRDefault="0065721F" w:rsidP="0065721F">
      <w:pPr>
        <w:autoSpaceDE w:val="0"/>
        <w:autoSpaceDN w:val="0"/>
        <w:adjustRightInd w:val="0"/>
        <w:spacing w:after="0" w:line="240" w:lineRule="auto"/>
        <w:rPr>
          <w:rFonts w:cstheme="minorHAnsi"/>
        </w:rPr>
      </w:pPr>
      <w:r w:rsidRPr="0065721F">
        <w:rPr>
          <w:rFonts w:cstheme="minorHAnsi"/>
        </w:rPr>
        <w:t>With its passion and commitment to design, service and quality, Allegri by Kalco Lighting offers an array of contemporary crystal light fixtures to match any modern decor.  Its collection of luxury crystal chandeliers, pendants, sconces and flush mounts feature Allegri’s signature Firenze™ crystal.  Allegri’s exacting standards for precision cut, machine polished jewels create unparalleled shine and refraction. They are inspired by timeless trends, new innovations and advancements in technology. From their state-of-the-art manufacturing facilities, their designers and engineers take great pride to seamlessly integrate the latest in energy efficiency technology into their lighting designs and manipulate the industry’s most advanced LED lamping to fit their fixtures’ unique aesthetic.</w:t>
      </w:r>
    </w:p>
    <w:sectPr w:rsidR="009414C7" w:rsidRPr="0065721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23B07BB"/>
    <w:multiLevelType w:val="hybridMultilevel"/>
    <w:tmpl w:val="77183D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5C94"/>
    <w:rsid w:val="00003FB6"/>
    <w:rsid w:val="00007408"/>
    <w:rsid w:val="00042691"/>
    <w:rsid w:val="00065156"/>
    <w:rsid w:val="00070A58"/>
    <w:rsid w:val="0008509F"/>
    <w:rsid w:val="000B010C"/>
    <w:rsid w:val="000C5EAC"/>
    <w:rsid w:val="000C69AA"/>
    <w:rsid w:val="001127F5"/>
    <w:rsid w:val="001178CE"/>
    <w:rsid w:val="00127B4C"/>
    <w:rsid w:val="00131848"/>
    <w:rsid w:val="00131F40"/>
    <w:rsid w:val="0014235F"/>
    <w:rsid w:val="001429D3"/>
    <w:rsid w:val="00154397"/>
    <w:rsid w:val="00175F78"/>
    <w:rsid w:val="00190E35"/>
    <w:rsid w:val="00194ED0"/>
    <w:rsid w:val="00196B98"/>
    <w:rsid w:val="001B248E"/>
    <w:rsid w:val="001B5AC1"/>
    <w:rsid w:val="001E2A8F"/>
    <w:rsid w:val="001E6616"/>
    <w:rsid w:val="001F2C7F"/>
    <w:rsid w:val="001F3991"/>
    <w:rsid w:val="002028C6"/>
    <w:rsid w:val="002251FD"/>
    <w:rsid w:val="00225C94"/>
    <w:rsid w:val="00241E5D"/>
    <w:rsid w:val="0024338D"/>
    <w:rsid w:val="002538AE"/>
    <w:rsid w:val="00254658"/>
    <w:rsid w:val="00286F0D"/>
    <w:rsid w:val="00293164"/>
    <w:rsid w:val="00295D1E"/>
    <w:rsid w:val="002A5F99"/>
    <w:rsid w:val="002D7B68"/>
    <w:rsid w:val="002E02D8"/>
    <w:rsid w:val="002E0EF8"/>
    <w:rsid w:val="002F3B5B"/>
    <w:rsid w:val="002F46D3"/>
    <w:rsid w:val="00306BB2"/>
    <w:rsid w:val="0030757D"/>
    <w:rsid w:val="00307F65"/>
    <w:rsid w:val="00322DE5"/>
    <w:rsid w:val="00322E35"/>
    <w:rsid w:val="003259D3"/>
    <w:rsid w:val="00352AA7"/>
    <w:rsid w:val="003641C6"/>
    <w:rsid w:val="00391B52"/>
    <w:rsid w:val="003B3E5A"/>
    <w:rsid w:val="003C2033"/>
    <w:rsid w:val="003C3799"/>
    <w:rsid w:val="003C52FF"/>
    <w:rsid w:val="003D0E51"/>
    <w:rsid w:val="003F2CDB"/>
    <w:rsid w:val="004072F7"/>
    <w:rsid w:val="0042030E"/>
    <w:rsid w:val="004249E5"/>
    <w:rsid w:val="00456CD6"/>
    <w:rsid w:val="00460C43"/>
    <w:rsid w:val="00487913"/>
    <w:rsid w:val="004933BE"/>
    <w:rsid w:val="00494517"/>
    <w:rsid w:val="004A114D"/>
    <w:rsid w:val="004A56CF"/>
    <w:rsid w:val="004B0EB1"/>
    <w:rsid w:val="004B5C44"/>
    <w:rsid w:val="004C2AA2"/>
    <w:rsid w:val="004C5B0C"/>
    <w:rsid w:val="004D6828"/>
    <w:rsid w:val="005040A3"/>
    <w:rsid w:val="005376C0"/>
    <w:rsid w:val="00545992"/>
    <w:rsid w:val="00545B00"/>
    <w:rsid w:val="00545E57"/>
    <w:rsid w:val="005500FF"/>
    <w:rsid w:val="005E0E99"/>
    <w:rsid w:val="005E7072"/>
    <w:rsid w:val="005F2906"/>
    <w:rsid w:val="005F5CC5"/>
    <w:rsid w:val="006061CF"/>
    <w:rsid w:val="006164D7"/>
    <w:rsid w:val="00623F27"/>
    <w:rsid w:val="00634D7B"/>
    <w:rsid w:val="00644E55"/>
    <w:rsid w:val="00652DCA"/>
    <w:rsid w:val="0065721F"/>
    <w:rsid w:val="0066618D"/>
    <w:rsid w:val="006723CC"/>
    <w:rsid w:val="006746C7"/>
    <w:rsid w:val="006756A0"/>
    <w:rsid w:val="006A1994"/>
    <w:rsid w:val="006C6B7C"/>
    <w:rsid w:val="006D3FA9"/>
    <w:rsid w:val="00702E9B"/>
    <w:rsid w:val="00707D62"/>
    <w:rsid w:val="00760E5C"/>
    <w:rsid w:val="007706A3"/>
    <w:rsid w:val="00790B38"/>
    <w:rsid w:val="007A1B7A"/>
    <w:rsid w:val="007A52CE"/>
    <w:rsid w:val="007B0AB5"/>
    <w:rsid w:val="007C197F"/>
    <w:rsid w:val="007C3308"/>
    <w:rsid w:val="007C6244"/>
    <w:rsid w:val="007D08E8"/>
    <w:rsid w:val="007E0D4F"/>
    <w:rsid w:val="007F2A63"/>
    <w:rsid w:val="008367B6"/>
    <w:rsid w:val="00841F2A"/>
    <w:rsid w:val="008578FE"/>
    <w:rsid w:val="008656AF"/>
    <w:rsid w:val="008813C7"/>
    <w:rsid w:val="00883CAB"/>
    <w:rsid w:val="008A18A6"/>
    <w:rsid w:val="008B249B"/>
    <w:rsid w:val="008B7F78"/>
    <w:rsid w:val="008C117B"/>
    <w:rsid w:val="008C3633"/>
    <w:rsid w:val="00925132"/>
    <w:rsid w:val="00933110"/>
    <w:rsid w:val="00936D6D"/>
    <w:rsid w:val="009414C7"/>
    <w:rsid w:val="00952D48"/>
    <w:rsid w:val="009735F9"/>
    <w:rsid w:val="00980CA0"/>
    <w:rsid w:val="00993199"/>
    <w:rsid w:val="00993671"/>
    <w:rsid w:val="009A154D"/>
    <w:rsid w:val="009B476C"/>
    <w:rsid w:val="009C3A42"/>
    <w:rsid w:val="00A0402C"/>
    <w:rsid w:val="00A30DEA"/>
    <w:rsid w:val="00A349EF"/>
    <w:rsid w:val="00A35AD1"/>
    <w:rsid w:val="00A63857"/>
    <w:rsid w:val="00A656B1"/>
    <w:rsid w:val="00A83D0E"/>
    <w:rsid w:val="00AB74D3"/>
    <w:rsid w:val="00AC0053"/>
    <w:rsid w:val="00AC7486"/>
    <w:rsid w:val="00AD05EA"/>
    <w:rsid w:val="00AD1EFD"/>
    <w:rsid w:val="00B2139C"/>
    <w:rsid w:val="00B70FB1"/>
    <w:rsid w:val="00BB2B06"/>
    <w:rsid w:val="00BB5039"/>
    <w:rsid w:val="00BF021A"/>
    <w:rsid w:val="00BF24F8"/>
    <w:rsid w:val="00C0499F"/>
    <w:rsid w:val="00C14FCC"/>
    <w:rsid w:val="00C16758"/>
    <w:rsid w:val="00C7052F"/>
    <w:rsid w:val="00C74197"/>
    <w:rsid w:val="00C83FD3"/>
    <w:rsid w:val="00C9709A"/>
    <w:rsid w:val="00D15A54"/>
    <w:rsid w:val="00D41B9F"/>
    <w:rsid w:val="00D51DAA"/>
    <w:rsid w:val="00D53AEE"/>
    <w:rsid w:val="00D653FB"/>
    <w:rsid w:val="00D70871"/>
    <w:rsid w:val="00D75FD0"/>
    <w:rsid w:val="00D933FC"/>
    <w:rsid w:val="00D94A74"/>
    <w:rsid w:val="00DB283C"/>
    <w:rsid w:val="00DB2FE2"/>
    <w:rsid w:val="00DD1234"/>
    <w:rsid w:val="00DE19F3"/>
    <w:rsid w:val="00DE7377"/>
    <w:rsid w:val="00DF4F26"/>
    <w:rsid w:val="00DF6D0B"/>
    <w:rsid w:val="00E23BA5"/>
    <w:rsid w:val="00E25C7A"/>
    <w:rsid w:val="00E612C6"/>
    <w:rsid w:val="00E76912"/>
    <w:rsid w:val="00EF1303"/>
    <w:rsid w:val="00EF7772"/>
    <w:rsid w:val="00F25E3E"/>
    <w:rsid w:val="00F55E8F"/>
    <w:rsid w:val="00F6317C"/>
    <w:rsid w:val="00F65472"/>
    <w:rsid w:val="00F745C0"/>
    <w:rsid w:val="00FA418E"/>
    <w:rsid w:val="00FA6E5F"/>
    <w:rsid w:val="00FA7E98"/>
    <w:rsid w:val="00FB006B"/>
    <w:rsid w:val="00FB1762"/>
    <w:rsid w:val="00FC1310"/>
    <w:rsid w:val="00FC29B1"/>
    <w:rsid w:val="00FE1114"/>
    <w:rsid w:val="00FF6A27"/>
    <w:rsid w:val="00FF6B78"/>
    <w:rsid w:val="00FF7B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2328DF"/>
  <w15:chartTrackingRefBased/>
  <w15:docId w15:val="{7864C577-1166-4F58-BF3C-BE9BB206AE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36D6D"/>
    <w:pPr>
      <w:ind w:left="720"/>
      <w:contextualSpacing/>
    </w:pPr>
  </w:style>
  <w:style w:type="character" w:styleId="Hyperlink">
    <w:name w:val="Hyperlink"/>
    <w:uiPriority w:val="99"/>
    <w:unhideWhenUsed/>
    <w:rsid w:val="001B5AC1"/>
    <w:rPr>
      <w:color w:val="0000FF"/>
      <w:u w:val="single"/>
    </w:rPr>
  </w:style>
  <w:style w:type="paragraph" w:styleId="NoSpacing">
    <w:name w:val="No Spacing"/>
    <w:uiPriority w:val="1"/>
    <w:qFormat/>
    <w:rsid w:val="00A0402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1933520">
      <w:bodyDiv w:val="1"/>
      <w:marLeft w:val="0"/>
      <w:marRight w:val="0"/>
      <w:marTop w:val="0"/>
      <w:marBottom w:val="0"/>
      <w:divBdr>
        <w:top w:val="none" w:sz="0" w:space="0" w:color="auto"/>
        <w:left w:val="none" w:sz="0" w:space="0" w:color="auto"/>
        <w:bottom w:val="none" w:sz="0" w:space="0" w:color="auto"/>
        <w:right w:val="none" w:sz="0" w:space="0" w:color="auto"/>
      </w:divBdr>
    </w:div>
    <w:div w:id="1680765444">
      <w:bodyDiv w:val="1"/>
      <w:marLeft w:val="0"/>
      <w:marRight w:val="0"/>
      <w:marTop w:val="0"/>
      <w:marBottom w:val="0"/>
      <w:divBdr>
        <w:top w:val="none" w:sz="0" w:space="0" w:color="auto"/>
        <w:left w:val="none" w:sz="0" w:space="0" w:color="auto"/>
        <w:bottom w:val="none" w:sz="0" w:space="0" w:color="auto"/>
        <w:right w:val="none" w:sz="0" w:space="0" w:color="auto"/>
      </w:divBdr>
    </w:div>
    <w:div w:id="20373405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kmaughan@fallsandco.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505</Words>
  <Characters>2879</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Brian D. Bloom</dc:creator>
  <cp:keywords/>
  <dc:description/>
  <cp:lastModifiedBy>Kelly Maughan</cp:lastModifiedBy>
  <cp:revision>6</cp:revision>
  <dcterms:created xsi:type="dcterms:W3CDTF">2022-02-21T18:10:00Z</dcterms:created>
  <dcterms:modified xsi:type="dcterms:W3CDTF">2022-03-15T18:05:00Z</dcterms:modified>
</cp:coreProperties>
</file>