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12580" w14:textId="6FFA8328" w:rsidR="004E07F3" w:rsidRDefault="004E07F3" w:rsidP="004E07F3">
      <w:pPr>
        <w:pStyle w:val="BodyText"/>
        <w:kinsoku w:val="0"/>
        <w:overflowPunct w:val="0"/>
        <w:spacing w:before="36" w:line="276" w:lineRule="auto"/>
        <w:ind w:left="1283" w:right="1405"/>
        <w:jc w:val="center"/>
        <w:rPr>
          <w:b/>
          <w:bCs/>
          <w:color w:val="4C4E51"/>
          <w:spacing w:val="-2"/>
          <w:w w:val="90"/>
          <w:sz w:val="28"/>
          <w:szCs w:val="28"/>
        </w:rPr>
      </w:pPr>
      <w:r>
        <w:rPr>
          <w:b/>
          <w:bCs/>
          <w:noProof/>
          <w:color w:val="4C4E51"/>
          <w:spacing w:val="-2"/>
          <w:w w:val="9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8868BC4" wp14:editId="7DEC5BD8">
            <wp:simplePos x="0" y="0"/>
            <wp:positionH relativeFrom="margin">
              <wp:posOffset>1835150</wp:posOffset>
            </wp:positionH>
            <wp:positionV relativeFrom="margin">
              <wp:posOffset>-495300</wp:posOffset>
            </wp:positionV>
            <wp:extent cx="2286000" cy="914400"/>
            <wp:effectExtent l="0" t="0" r="0" b="0"/>
            <wp:wrapSquare wrapText="bothSides"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3E02E5" w14:textId="77777777" w:rsidR="004E07F3" w:rsidRDefault="004E07F3" w:rsidP="004E07F3">
      <w:pPr>
        <w:pStyle w:val="NoSpacing"/>
        <w:ind w:left="720" w:right="-1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    </w:t>
      </w:r>
    </w:p>
    <w:p w14:paraId="5F987691" w14:textId="06383460" w:rsidR="004E07F3" w:rsidRPr="00FD1D0F" w:rsidRDefault="004E07F3" w:rsidP="004E07F3">
      <w:pPr>
        <w:pStyle w:val="NoSpacing"/>
        <w:ind w:left="720" w:right="-10"/>
        <w:jc w:val="right"/>
        <w:rPr>
          <w:rFonts w:cs="Calibri"/>
          <w:spacing w:val="26"/>
          <w:w w:val="99"/>
          <w:sz w:val="20"/>
          <w:szCs w:val="20"/>
        </w:rPr>
      </w:pPr>
      <w:r>
        <w:rPr>
          <w:rFonts w:cs="Calibri"/>
          <w:sz w:val="20"/>
          <w:szCs w:val="20"/>
        </w:rPr>
        <w:t xml:space="preserve">     </w:t>
      </w:r>
      <w:r w:rsidRPr="00FD1D0F">
        <w:rPr>
          <w:rFonts w:cs="Calibri"/>
          <w:sz w:val="20"/>
          <w:szCs w:val="20"/>
        </w:rPr>
        <w:t>Contact:</w:t>
      </w:r>
      <w:r w:rsidRPr="00FD1D0F">
        <w:rPr>
          <w:rFonts w:cs="Calibri"/>
          <w:spacing w:val="-9"/>
          <w:sz w:val="20"/>
          <w:szCs w:val="20"/>
        </w:rPr>
        <w:t xml:space="preserve"> </w:t>
      </w:r>
      <w:r w:rsidRPr="00FD1D0F">
        <w:rPr>
          <w:rFonts w:cs="Calibri"/>
          <w:sz w:val="20"/>
          <w:szCs w:val="20"/>
        </w:rPr>
        <w:t>Cathy</w:t>
      </w:r>
      <w:r w:rsidRPr="00FD1D0F">
        <w:rPr>
          <w:rFonts w:cs="Calibri"/>
          <w:spacing w:val="-8"/>
          <w:sz w:val="20"/>
          <w:szCs w:val="20"/>
        </w:rPr>
        <w:t xml:space="preserve"> </w:t>
      </w:r>
      <w:r w:rsidRPr="00FD1D0F">
        <w:rPr>
          <w:rFonts w:cs="Calibri"/>
          <w:sz w:val="20"/>
          <w:szCs w:val="20"/>
        </w:rPr>
        <w:t>Lloyd</w:t>
      </w:r>
      <w:r w:rsidRPr="00FD1D0F">
        <w:rPr>
          <w:rFonts w:cs="Calibri"/>
          <w:spacing w:val="26"/>
          <w:w w:val="99"/>
          <w:sz w:val="20"/>
          <w:szCs w:val="20"/>
        </w:rPr>
        <w:t xml:space="preserve"> </w:t>
      </w:r>
    </w:p>
    <w:p w14:paraId="7709750F" w14:textId="77777777" w:rsidR="004E07F3" w:rsidRPr="00FD1D0F" w:rsidRDefault="004E07F3" w:rsidP="004E07F3">
      <w:pPr>
        <w:pStyle w:val="NoSpacing"/>
        <w:ind w:left="360" w:right="-10"/>
        <w:jc w:val="right"/>
        <w:rPr>
          <w:rFonts w:cs="Calibri"/>
          <w:sz w:val="20"/>
          <w:szCs w:val="20"/>
        </w:rPr>
      </w:pPr>
      <w:r w:rsidRPr="00FD1D0F">
        <w:rPr>
          <w:rFonts w:cs="Calibri"/>
          <w:sz w:val="20"/>
          <w:szCs w:val="20"/>
        </w:rPr>
        <w:t>The</w:t>
      </w:r>
      <w:r w:rsidRPr="00FD1D0F">
        <w:rPr>
          <w:rFonts w:cs="Calibri"/>
          <w:spacing w:val="-6"/>
          <w:sz w:val="20"/>
          <w:szCs w:val="20"/>
        </w:rPr>
        <w:t xml:space="preserve"> </w:t>
      </w:r>
      <w:r w:rsidRPr="00FD1D0F">
        <w:rPr>
          <w:rFonts w:cs="Calibri"/>
          <w:sz w:val="20"/>
          <w:szCs w:val="20"/>
        </w:rPr>
        <w:t>Media</w:t>
      </w:r>
      <w:r w:rsidRPr="00FD1D0F">
        <w:rPr>
          <w:rFonts w:cs="Calibri"/>
          <w:spacing w:val="-5"/>
          <w:sz w:val="20"/>
          <w:szCs w:val="20"/>
        </w:rPr>
        <w:t xml:space="preserve"> </w:t>
      </w:r>
      <w:r w:rsidRPr="00FD1D0F">
        <w:rPr>
          <w:rFonts w:cs="Calibri"/>
          <w:sz w:val="20"/>
          <w:szCs w:val="20"/>
        </w:rPr>
        <w:t>Matters,</w:t>
      </w:r>
      <w:r w:rsidRPr="00FD1D0F">
        <w:rPr>
          <w:rFonts w:cs="Calibri"/>
          <w:spacing w:val="-4"/>
          <w:sz w:val="20"/>
          <w:szCs w:val="20"/>
        </w:rPr>
        <w:t xml:space="preserve"> </w:t>
      </w:r>
      <w:r w:rsidRPr="00FD1D0F">
        <w:rPr>
          <w:rFonts w:cs="Calibri"/>
          <w:sz w:val="20"/>
          <w:szCs w:val="20"/>
        </w:rPr>
        <w:t>Inc.</w:t>
      </w:r>
      <w:r w:rsidRPr="00FD1D0F">
        <w:rPr>
          <w:rFonts w:cs="Calibri"/>
          <w:w w:val="99"/>
          <w:sz w:val="20"/>
          <w:szCs w:val="20"/>
        </w:rPr>
        <w:t xml:space="preserve"> </w:t>
      </w:r>
      <w:r w:rsidRPr="00FD1D0F">
        <w:rPr>
          <w:rFonts w:cs="Calibri"/>
          <w:sz w:val="20"/>
          <w:szCs w:val="20"/>
        </w:rPr>
        <w:t xml:space="preserve"> </w:t>
      </w:r>
    </w:p>
    <w:p w14:paraId="40DCBF3A" w14:textId="77777777" w:rsidR="004E07F3" w:rsidRPr="00FD1D0F" w:rsidRDefault="00A56187" w:rsidP="004E07F3">
      <w:pPr>
        <w:pStyle w:val="NoSpacing"/>
        <w:ind w:left="360" w:right="-10"/>
        <w:jc w:val="right"/>
        <w:rPr>
          <w:rFonts w:eastAsia="Calibri Light" w:cs="Calibri"/>
          <w:sz w:val="20"/>
          <w:szCs w:val="20"/>
          <w:lang w:val="es-ES"/>
        </w:rPr>
      </w:pPr>
      <w:hyperlink r:id="rId5" w:history="1">
        <w:r w:rsidR="004E07F3" w:rsidRPr="00FD1D0F">
          <w:rPr>
            <w:rStyle w:val="Hyperlink"/>
            <w:rFonts w:cs="Calibri"/>
            <w:spacing w:val="-1"/>
            <w:w w:val="95"/>
            <w:sz w:val="20"/>
            <w:szCs w:val="20"/>
            <w:lang w:val="es-ES"/>
          </w:rPr>
          <w:t>cathy@tmm.agency</w:t>
        </w:r>
      </w:hyperlink>
    </w:p>
    <w:p w14:paraId="5A858D13" w14:textId="7E218909" w:rsidR="004E07F3" w:rsidRPr="00252999" w:rsidRDefault="004E07F3" w:rsidP="00252999">
      <w:pPr>
        <w:shd w:val="clear" w:color="auto" w:fill="FFFFFF"/>
        <w:ind w:left="360" w:right="-10"/>
        <w:jc w:val="right"/>
        <w:rPr>
          <w:rFonts w:ascii="Times New Roman" w:hAnsi="Times New Roman"/>
          <w:b/>
          <w:bCs/>
          <w:sz w:val="28"/>
          <w:szCs w:val="28"/>
          <w:lang w:val="es-ES"/>
        </w:rPr>
      </w:pPr>
      <w:r w:rsidRPr="00FD1D0F">
        <w:rPr>
          <w:rFonts w:cs="Calibri"/>
          <w:w w:val="95"/>
          <w:sz w:val="20"/>
          <w:szCs w:val="20"/>
          <w:lang w:val="es-ES"/>
        </w:rPr>
        <w:t>336.956.2488</w:t>
      </w:r>
    </w:p>
    <w:p w14:paraId="1315ED7F" w14:textId="77777777" w:rsidR="00252999" w:rsidRDefault="00252999" w:rsidP="001A3C71">
      <w:pPr>
        <w:pStyle w:val="NoSpacing"/>
        <w:jc w:val="center"/>
        <w:rPr>
          <w:b/>
          <w:bCs/>
          <w:sz w:val="28"/>
          <w:szCs w:val="28"/>
          <w:u w:color="000000"/>
        </w:rPr>
      </w:pPr>
    </w:p>
    <w:p w14:paraId="6F28D332" w14:textId="27D10FE5" w:rsidR="000B0A92" w:rsidRDefault="004E07F3" w:rsidP="001A3C71">
      <w:pPr>
        <w:pStyle w:val="NoSpacing"/>
        <w:jc w:val="center"/>
        <w:rPr>
          <w:rFonts w:cstheme="minorHAnsi"/>
          <w:b/>
          <w:bCs/>
          <w:sz w:val="28"/>
          <w:szCs w:val="28"/>
        </w:rPr>
      </w:pPr>
      <w:r w:rsidRPr="00620BE0">
        <w:rPr>
          <w:b/>
          <w:bCs/>
          <w:sz w:val="28"/>
          <w:szCs w:val="28"/>
          <w:u w:color="000000"/>
        </w:rPr>
        <w:t>Porter Designs</w:t>
      </w:r>
      <w:r w:rsidR="009208B6">
        <w:rPr>
          <w:b/>
          <w:bCs/>
          <w:sz w:val="28"/>
          <w:szCs w:val="28"/>
          <w:u w:color="000000"/>
        </w:rPr>
        <w:t xml:space="preserve"> </w:t>
      </w:r>
      <w:r w:rsidR="00A3411B">
        <w:rPr>
          <w:b/>
          <w:bCs/>
          <w:sz w:val="28"/>
          <w:szCs w:val="28"/>
          <w:u w:color="000000"/>
        </w:rPr>
        <w:t xml:space="preserve">Premiers </w:t>
      </w:r>
      <w:proofErr w:type="gramStart"/>
      <w:r w:rsidR="00A3411B">
        <w:rPr>
          <w:b/>
          <w:bCs/>
          <w:sz w:val="28"/>
          <w:szCs w:val="28"/>
          <w:u w:color="000000"/>
        </w:rPr>
        <w:t>T</w:t>
      </w:r>
      <w:r w:rsidR="00E22B73">
        <w:rPr>
          <w:b/>
          <w:bCs/>
          <w:sz w:val="28"/>
          <w:szCs w:val="28"/>
          <w:u w:color="000000"/>
        </w:rPr>
        <w:t>he</w:t>
      </w:r>
      <w:proofErr w:type="gramEnd"/>
      <w:r w:rsidR="00E22B73">
        <w:rPr>
          <w:b/>
          <w:bCs/>
          <w:sz w:val="28"/>
          <w:szCs w:val="28"/>
          <w:u w:color="000000"/>
        </w:rPr>
        <w:t xml:space="preserve"> </w:t>
      </w:r>
      <w:r w:rsidR="00F40DB9">
        <w:rPr>
          <w:rFonts w:cstheme="minorHAnsi"/>
          <w:b/>
          <w:bCs/>
          <w:sz w:val="28"/>
          <w:szCs w:val="28"/>
        </w:rPr>
        <w:t>Leather Luxe</w:t>
      </w:r>
      <w:r w:rsidR="001A3C71">
        <w:rPr>
          <w:rFonts w:cstheme="minorHAnsi"/>
          <w:b/>
          <w:bCs/>
          <w:sz w:val="28"/>
          <w:szCs w:val="28"/>
        </w:rPr>
        <w:t xml:space="preserve"> Collection</w:t>
      </w:r>
    </w:p>
    <w:p w14:paraId="374EF604" w14:textId="4F9B1D3C" w:rsidR="00CC72E2" w:rsidRPr="001A3C71" w:rsidRDefault="00CC72E2" w:rsidP="001A3C71">
      <w:pPr>
        <w:pStyle w:val="NoSpacing"/>
        <w:jc w:val="center"/>
        <w:rPr>
          <w:b/>
          <w:bCs/>
          <w:sz w:val="28"/>
          <w:szCs w:val="28"/>
          <w:u w:color="000000"/>
        </w:rPr>
      </w:pPr>
      <w:r>
        <w:rPr>
          <w:rFonts w:cstheme="minorHAnsi"/>
          <w:b/>
          <w:bCs/>
          <w:sz w:val="28"/>
          <w:szCs w:val="28"/>
        </w:rPr>
        <w:t xml:space="preserve">At </w:t>
      </w:r>
      <w:r w:rsidR="003C3F6B">
        <w:rPr>
          <w:rFonts w:cstheme="minorHAnsi"/>
          <w:b/>
          <w:bCs/>
          <w:sz w:val="28"/>
          <w:szCs w:val="28"/>
        </w:rPr>
        <w:t>T</w:t>
      </w:r>
      <w:r>
        <w:rPr>
          <w:rFonts w:cstheme="minorHAnsi"/>
          <w:b/>
          <w:bCs/>
          <w:sz w:val="28"/>
          <w:szCs w:val="28"/>
        </w:rPr>
        <w:t>he</w:t>
      </w:r>
      <w:r w:rsidR="003C3F6B">
        <w:rPr>
          <w:rFonts w:cstheme="minorHAnsi"/>
          <w:b/>
          <w:bCs/>
          <w:sz w:val="28"/>
          <w:szCs w:val="28"/>
        </w:rPr>
        <w:t xml:space="preserve"> Spring</w:t>
      </w:r>
      <w:r>
        <w:rPr>
          <w:rFonts w:cstheme="minorHAnsi"/>
          <w:b/>
          <w:bCs/>
          <w:sz w:val="28"/>
          <w:szCs w:val="28"/>
        </w:rPr>
        <w:t xml:space="preserve"> High Point Market</w:t>
      </w:r>
    </w:p>
    <w:p w14:paraId="40FCA483" w14:textId="52FBCB56" w:rsidR="00642E7B" w:rsidRPr="00D159D4" w:rsidRDefault="00A87416" w:rsidP="00A75CA3">
      <w:pPr>
        <w:jc w:val="center"/>
        <w:rPr>
          <w:rFonts w:cstheme="minorHAnsi"/>
          <w:b/>
          <w:bCs/>
          <w:i/>
          <w:iCs/>
          <w:sz w:val="24"/>
          <w:szCs w:val="24"/>
          <w:u w:color="000000"/>
        </w:rPr>
      </w:pPr>
      <w:r>
        <w:rPr>
          <w:rFonts w:cstheme="minorHAnsi"/>
          <w:b/>
          <w:bCs/>
          <w:i/>
          <w:iCs/>
          <w:sz w:val="24"/>
          <w:szCs w:val="24"/>
          <w:u w:color="000000"/>
        </w:rPr>
        <w:t>H</w:t>
      </w:r>
      <w:r w:rsidR="00284C30">
        <w:rPr>
          <w:rFonts w:cstheme="minorHAnsi"/>
          <w:b/>
          <w:bCs/>
          <w:i/>
          <w:iCs/>
          <w:sz w:val="24"/>
          <w:szCs w:val="24"/>
          <w:u w:color="000000"/>
        </w:rPr>
        <w:t xml:space="preserve">eirloom </w:t>
      </w:r>
      <w:r w:rsidR="008F0A72">
        <w:rPr>
          <w:rFonts w:cstheme="minorHAnsi"/>
          <w:b/>
          <w:bCs/>
          <w:i/>
          <w:iCs/>
          <w:sz w:val="24"/>
          <w:szCs w:val="24"/>
          <w:u w:color="000000"/>
        </w:rPr>
        <w:t>collection</w:t>
      </w:r>
      <w:r w:rsidR="002228B9">
        <w:rPr>
          <w:rFonts w:cstheme="minorHAnsi"/>
          <w:b/>
          <w:bCs/>
          <w:i/>
          <w:iCs/>
          <w:sz w:val="24"/>
          <w:szCs w:val="24"/>
          <w:u w:color="000000"/>
        </w:rPr>
        <w:t>’s</w:t>
      </w:r>
      <w:r w:rsidR="00CC72E2">
        <w:rPr>
          <w:rFonts w:cstheme="minorHAnsi"/>
          <w:b/>
          <w:bCs/>
          <w:i/>
          <w:iCs/>
          <w:sz w:val="24"/>
          <w:szCs w:val="24"/>
          <w:u w:color="000000"/>
        </w:rPr>
        <w:t xml:space="preserve"> </w:t>
      </w:r>
      <w:r w:rsidR="00576282">
        <w:rPr>
          <w:rFonts w:cstheme="minorHAnsi"/>
          <w:b/>
          <w:bCs/>
          <w:i/>
          <w:iCs/>
          <w:sz w:val="24"/>
          <w:szCs w:val="24"/>
          <w:u w:color="000000"/>
        </w:rPr>
        <w:t>focus</w:t>
      </w:r>
      <w:r w:rsidR="0044052E">
        <w:rPr>
          <w:rFonts w:cstheme="minorHAnsi"/>
          <w:b/>
          <w:bCs/>
          <w:i/>
          <w:iCs/>
          <w:sz w:val="24"/>
          <w:szCs w:val="24"/>
          <w:u w:color="000000"/>
        </w:rPr>
        <w:t xml:space="preserve"> fits Porter Designs</w:t>
      </w:r>
      <w:r>
        <w:rPr>
          <w:rFonts w:cstheme="minorHAnsi"/>
          <w:b/>
          <w:bCs/>
          <w:i/>
          <w:iCs/>
          <w:sz w:val="24"/>
          <w:szCs w:val="24"/>
          <w:u w:color="000000"/>
        </w:rPr>
        <w:t>’</w:t>
      </w:r>
      <w:r w:rsidR="0044052E">
        <w:rPr>
          <w:rFonts w:cstheme="minorHAnsi"/>
          <w:b/>
          <w:bCs/>
          <w:i/>
          <w:iCs/>
          <w:sz w:val="24"/>
          <w:szCs w:val="24"/>
          <w:u w:color="000000"/>
        </w:rPr>
        <w:t xml:space="preserve"> </w:t>
      </w:r>
      <w:r w:rsidR="003515F2">
        <w:rPr>
          <w:rFonts w:cstheme="minorHAnsi"/>
          <w:b/>
          <w:bCs/>
          <w:i/>
          <w:iCs/>
          <w:sz w:val="24"/>
          <w:szCs w:val="24"/>
          <w:u w:color="000000"/>
        </w:rPr>
        <w:t xml:space="preserve">sustainable </w:t>
      </w:r>
      <w:r w:rsidR="00E95D89">
        <w:rPr>
          <w:rFonts w:cstheme="minorHAnsi"/>
          <w:b/>
          <w:bCs/>
          <w:i/>
          <w:iCs/>
          <w:sz w:val="24"/>
          <w:szCs w:val="24"/>
          <w:u w:color="000000"/>
        </w:rPr>
        <w:t>philosophy</w:t>
      </w:r>
    </w:p>
    <w:p w14:paraId="1EB02931" w14:textId="41DD1132" w:rsidR="00553167" w:rsidRPr="00E65135" w:rsidRDefault="004E07F3" w:rsidP="004E7DDD">
      <w:pPr>
        <w:spacing w:line="276" w:lineRule="auto"/>
        <w:jc w:val="both"/>
        <w:rPr>
          <w:rFonts w:cstheme="minorHAnsi"/>
          <w:sz w:val="24"/>
          <w:szCs w:val="24"/>
        </w:rPr>
      </w:pPr>
      <w:r w:rsidRPr="00E46B92">
        <w:rPr>
          <w:rFonts w:cstheme="minorHAnsi"/>
          <w:b/>
          <w:bCs/>
          <w:sz w:val="24"/>
          <w:szCs w:val="24"/>
          <w:u w:color="000000"/>
        </w:rPr>
        <w:t xml:space="preserve">Portland, </w:t>
      </w:r>
      <w:r w:rsidR="00D63905" w:rsidRPr="00E46B92">
        <w:rPr>
          <w:rFonts w:cstheme="minorHAnsi"/>
          <w:b/>
          <w:bCs/>
          <w:sz w:val="24"/>
          <w:szCs w:val="24"/>
          <w:u w:color="000000"/>
        </w:rPr>
        <w:t>OR</w:t>
      </w:r>
      <w:r w:rsidR="003674D9">
        <w:rPr>
          <w:rFonts w:cstheme="minorHAnsi"/>
          <w:b/>
          <w:bCs/>
          <w:sz w:val="24"/>
          <w:szCs w:val="24"/>
          <w:u w:color="000000"/>
        </w:rPr>
        <w:t>.,</w:t>
      </w:r>
      <w:r w:rsidRPr="00E46B92">
        <w:rPr>
          <w:rFonts w:cstheme="minorHAnsi"/>
          <w:b/>
          <w:bCs/>
          <w:sz w:val="24"/>
          <w:szCs w:val="24"/>
          <w:u w:color="000000"/>
        </w:rPr>
        <w:t xml:space="preserve"> April 2, 2022 </w:t>
      </w:r>
      <w:r w:rsidR="00D63905" w:rsidRPr="00E46B92">
        <w:rPr>
          <w:rFonts w:cstheme="minorHAnsi"/>
          <w:b/>
          <w:bCs/>
          <w:sz w:val="24"/>
          <w:szCs w:val="24"/>
          <w:u w:color="000000"/>
        </w:rPr>
        <w:t>–</w:t>
      </w:r>
      <w:r w:rsidR="008A153D">
        <w:rPr>
          <w:rFonts w:cstheme="minorHAnsi"/>
          <w:b/>
          <w:bCs/>
          <w:sz w:val="24"/>
          <w:szCs w:val="24"/>
          <w:u w:color="000000"/>
        </w:rPr>
        <w:t xml:space="preserve"> </w:t>
      </w:r>
      <w:r w:rsidR="008A153D">
        <w:rPr>
          <w:rFonts w:cstheme="minorHAnsi"/>
          <w:color w:val="282828"/>
          <w:sz w:val="24"/>
          <w:szCs w:val="24"/>
          <w:shd w:val="clear" w:color="auto" w:fill="FFFFFF"/>
        </w:rPr>
        <w:t>L</w:t>
      </w:r>
      <w:r w:rsidR="008A153D" w:rsidRPr="00E46B92">
        <w:rPr>
          <w:rFonts w:cstheme="minorHAnsi"/>
          <w:color w:val="282828"/>
          <w:sz w:val="24"/>
          <w:szCs w:val="24"/>
          <w:shd w:val="clear" w:color="auto" w:fill="FFFFFF"/>
        </w:rPr>
        <w:t>ifestyle furniture supplier</w:t>
      </w:r>
      <w:r w:rsidR="00F07212" w:rsidRPr="00E46B92">
        <w:rPr>
          <w:rFonts w:cstheme="minorHAnsi"/>
          <w:b/>
          <w:bCs/>
          <w:sz w:val="24"/>
          <w:szCs w:val="24"/>
          <w:u w:color="000000"/>
        </w:rPr>
        <w:t xml:space="preserve"> </w:t>
      </w:r>
      <w:hyperlink r:id="rId6" w:history="1">
        <w:r w:rsidR="00F07212" w:rsidRPr="00E46B92">
          <w:rPr>
            <w:rStyle w:val="Hyperlink"/>
            <w:rFonts w:cstheme="minorHAnsi"/>
            <w:sz w:val="24"/>
            <w:szCs w:val="24"/>
          </w:rPr>
          <w:t>Porter Designs</w:t>
        </w:r>
      </w:hyperlink>
      <w:r w:rsidR="00E65135">
        <w:rPr>
          <w:rStyle w:val="Hyperlink"/>
          <w:rFonts w:cstheme="minorHAnsi"/>
          <w:sz w:val="24"/>
          <w:szCs w:val="24"/>
        </w:rPr>
        <w:t xml:space="preserve"> </w:t>
      </w:r>
      <w:r w:rsidR="00A87416" w:rsidRPr="00DC5605">
        <w:rPr>
          <w:rStyle w:val="Hyperlink"/>
          <w:rFonts w:cstheme="minorHAnsi"/>
          <w:color w:val="auto"/>
          <w:sz w:val="24"/>
          <w:szCs w:val="24"/>
          <w:u w:val="none"/>
        </w:rPr>
        <w:t xml:space="preserve">is known for </w:t>
      </w:r>
      <w:r w:rsidR="00D91505" w:rsidRPr="00DC5605">
        <w:rPr>
          <w:rStyle w:val="Hyperlink"/>
          <w:rFonts w:cstheme="minorHAnsi"/>
          <w:color w:val="auto"/>
          <w:sz w:val="24"/>
          <w:szCs w:val="24"/>
          <w:u w:val="none"/>
        </w:rPr>
        <w:t xml:space="preserve">protecting </w:t>
      </w:r>
      <w:r w:rsidR="000547FF" w:rsidRPr="00DC5605">
        <w:rPr>
          <w:rStyle w:val="Hyperlink"/>
          <w:rFonts w:cstheme="minorHAnsi"/>
          <w:color w:val="auto"/>
          <w:sz w:val="24"/>
          <w:szCs w:val="24"/>
          <w:u w:val="none"/>
        </w:rPr>
        <w:t xml:space="preserve">our </w:t>
      </w:r>
      <w:r w:rsidR="008C00C0" w:rsidRPr="00DC5605">
        <w:rPr>
          <w:rStyle w:val="Hyperlink"/>
          <w:rFonts w:cstheme="minorHAnsi"/>
          <w:color w:val="auto"/>
          <w:sz w:val="24"/>
          <w:szCs w:val="24"/>
          <w:u w:val="none"/>
        </w:rPr>
        <w:t xml:space="preserve">natural </w:t>
      </w:r>
      <w:r w:rsidR="005D2C5D" w:rsidRPr="00DC5605">
        <w:rPr>
          <w:rStyle w:val="Hyperlink"/>
          <w:rFonts w:cstheme="minorHAnsi"/>
          <w:color w:val="auto"/>
          <w:sz w:val="24"/>
          <w:szCs w:val="24"/>
          <w:u w:val="none"/>
        </w:rPr>
        <w:t>environment</w:t>
      </w:r>
      <w:r w:rsidR="00D91505" w:rsidRPr="00DC5605">
        <w:rPr>
          <w:rStyle w:val="Hyperlink"/>
          <w:rFonts w:cstheme="minorHAnsi"/>
          <w:color w:val="auto"/>
          <w:sz w:val="24"/>
          <w:szCs w:val="24"/>
          <w:u w:val="none"/>
        </w:rPr>
        <w:t xml:space="preserve"> by </w:t>
      </w:r>
      <w:r w:rsidR="00143916" w:rsidRPr="00DC5605">
        <w:rPr>
          <w:rStyle w:val="Hyperlink"/>
          <w:rFonts w:cstheme="minorHAnsi"/>
          <w:color w:val="auto"/>
          <w:sz w:val="24"/>
          <w:szCs w:val="24"/>
          <w:u w:val="none"/>
        </w:rPr>
        <w:t xml:space="preserve">offering </w:t>
      </w:r>
      <w:r w:rsidR="00DC5605" w:rsidRPr="00DC5605">
        <w:rPr>
          <w:rStyle w:val="Hyperlink"/>
          <w:rFonts w:cstheme="minorHAnsi"/>
          <w:color w:val="auto"/>
          <w:sz w:val="24"/>
          <w:szCs w:val="24"/>
          <w:u w:val="none"/>
        </w:rPr>
        <w:t>furniture</w:t>
      </w:r>
      <w:r w:rsidR="00A87416" w:rsidRPr="00DC5605">
        <w:rPr>
          <w:rStyle w:val="Hyperlink"/>
          <w:rFonts w:cstheme="minorHAnsi"/>
          <w:color w:val="auto"/>
          <w:sz w:val="24"/>
          <w:szCs w:val="24"/>
          <w:u w:val="none"/>
        </w:rPr>
        <w:t xml:space="preserve"> from sustainably sourced and recycled products.  </w:t>
      </w:r>
      <w:r w:rsidR="00AE4A5A" w:rsidRPr="00DC5605">
        <w:rPr>
          <w:rStyle w:val="Hyperlink"/>
          <w:rFonts w:cstheme="minorHAnsi"/>
          <w:color w:val="auto"/>
          <w:sz w:val="24"/>
          <w:szCs w:val="24"/>
          <w:u w:val="none"/>
        </w:rPr>
        <w:t>Taking</w:t>
      </w:r>
      <w:r w:rsidR="00A87416" w:rsidRPr="00DC5605">
        <w:rPr>
          <w:rStyle w:val="Hyperlink"/>
          <w:rFonts w:cstheme="minorHAnsi"/>
          <w:color w:val="auto"/>
          <w:sz w:val="24"/>
          <w:szCs w:val="24"/>
          <w:u w:val="none"/>
        </w:rPr>
        <w:t xml:space="preserve"> a 360-degree perspective on how </w:t>
      </w:r>
      <w:r w:rsidR="00AE4A5A" w:rsidRPr="00DC5605">
        <w:rPr>
          <w:rStyle w:val="Hyperlink"/>
          <w:rFonts w:cstheme="minorHAnsi"/>
          <w:color w:val="auto"/>
          <w:sz w:val="24"/>
          <w:szCs w:val="24"/>
          <w:u w:val="none"/>
        </w:rPr>
        <w:t>better home furnishings can be better for our world, Porter Designs is now offering Leather Luxe, an heirloom-focused collection of fine leather seating that is intended to last for generations, thus reducing landfill burden and making their production’s carbon footprint a little smaller.</w:t>
      </w:r>
      <w:r w:rsidR="00143916">
        <w:rPr>
          <w:rStyle w:val="Hyperlink"/>
          <w:rFonts w:cstheme="minorHAnsi"/>
          <w:color w:val="auto"/>
          <w:sz w:val="24"/>
          <w:szCs w:val="24"/>
          <w:u w:val="none"/>
        </w:rPr>
        <w:t xml:space="preserve"> </w:t>
      </w:r>
      <w:r w:rsidR="00E93BA7">
        <w:rPr>
          <w:rStyle w:val="Hyperlink"/>
          <w:rFonts w:cstheme="minorHAnsi"/>
          <w:color w:val="auto"/>
          <w:sz w:val="24"/>
          <w:szCs w:val="24"/>
          <w:u w:val="none"/>
        </w:rPr>
        <w:t>Th</w:t>
      </w:r>
      <w:r w:rsidR="005D2C5D">
        <w:rPr>
          <w:rStyle w:val="Hyperlink"/>
          <w:rFonts w:cstheme="minorHAnsi"/>
          <w:color w:val="auto"/>
          <w:sz w:val="24"/>
          <w:szCs w:val="24"/>
          <w:u w:val="none"/>
        </w:rPr>
        <w:t xml:space="preserve">is Market </w:t>
      </w:r>
      <w:r w:rsidR="007762E0">
        <w:rPr>
          <w:rStyle w:val="Hyperlink"/>
          <w:rFonts w:cstheme="minorHAnsi"/>
          <w:color w:val="auto"/>
          <w:sz w:val="24"/>
          <w:szCs w:val="24"/>
          <w:u w:val="none"/>
        </w:rPr>
        <w:t>Porter Designs is</w:t>
      </w:r>
      <w:r w:rsidR="00E96B69">
        <w:rPr>
          <w:rStyle w:val="Hyperlink"/>
          <w:rFonts w:cstheme="minorHAnsi"/>
          <w:color w:val="auto"/>
          <w:sz w:val="24"/>
          <w:szCs w:val="24"/>
          <w:u w:val="none"/>
        </w:rPr>
        <w:t xml:space="preserve"> </w:t>
      </w:r>
      <w:r w:rsidR="00E903BD">
        <w:rPr>
          <w:rStyle w:val="Hyperlink"/>
          <w:rFonts w:cstheme="minorHAnsi"/>
          <w:color w:val="auto"/>
          <w:sz w:val="24"/>
          <w:szCs w:val="24"/>
          <w:u w:val="none"/>
        </w:rPr>
        <w:t>adding</w:t>
      </w:r>
      <w:r w:rsidR="00FA6527">
        <w:rPr>
          <w:rFonts w:cstheme="minorHAnsi"/>
          <w:sz w:val="24"/>
          <w:szCs w:val="24"/>
          <w:u w:color="000000"/>
        </w:rPr>
        <w:t xml:space="preserve"> </w:t>
      </w:r>
      <w:r w:rsidR="00377DDD">
        <w:rPr>
          <w:rFonts w:cstheme="minorHAnsi"/>
          <w:sz w:val="24"/>
          <w:szCs w:val="24"/>
          <w:u w:color="000000"/>
        </w:rPr>
        <w:t>eight</w:t>
      </w:r>
      <w:r w:rsidR="00F43F3B">
        <w:rPr>
          <w:rFonts w:cstheme="minorHAnsi"/>
          <w:sz w:val="24"/>
          <w:szCs w:val="24"/>
          <w:u w:color="000000"/>
        </w:rPr>
        <w:t xml:space="preserve"> groups to their</w:t>
      </w:r>
      <w:r w:rsidR="00C17C9B">
        <w:rPr>
          <w:rFonts w:cstheme="minorHAnsi"/>
          <w:sz w:val="24"/>
          <w:szCs w:val="24"/>
          <w:u w:color="000000"/>
        </w:rPr>
        <w:t xml:space="preserve"> Leather Luxe collection</w:t>
      </w:r>
      <w:r w:rsidR="002479A6">
        <w:rPr>
          <w:rFonts w:cstheme="minorHAnsi"/>
          <w:sz w:val="24"/>
          <w:szCs w:val="24"/>
          <w:u w:color="000000"/>
        </w:rPr>
        <w:t xml:space="preserve"> that can be </w:t>
      </w:r>
      <w:r w:rsidR="00DB6C0E">
        <w:rPr>
          <w:rFonts w:cstheme="minorHAnsi"/>
          <w:sz w:val="24"/>
          <w:szCs w:val="24"/>
          <w:u w:color="000000"/>
        </w:rPr>
        <w:t>viewed</w:t>
      </w:r>
      <w:r w:rsidR="002479A6">
        <w:rPr>
          <w:rFonts w:cstheme="minorHAnsi"/>
          <w:sz w:val="24"/>
          <w:szCs w:val="24"/>
          <w:u w:color="000000"/>
        </w:rPr>
        <w:t xml:space="preserve"> </w:t>
      </w:r>
      <w:r w:rsidR="00673D46" w:rsidRPr="00E46B92">
        <w:rPr>
          <w:rFonts w:cstheme="minorHAnsi"/>
          <w:color w:val="282828"/>
          <w:sz w:val="24"/>
          <w:szCs w:val="24"/>
          <w:shd w:val="clear" w:color="auto" w:fill="FFFFFF"/>
        </w:rPr>
        <w:t xml:space="preserve">in their High Point Market showroom, </w:t>
      </w:r>
      <w:r w:rsidR="00673D46" w:rsidRPr="00E46B92">
        <w:rPr>
          <w:rFonts w:cstheme="minorHAnsi"/>
          <w:sz w:val="24"/>
          <w:szCs w:val="24"/>
        </w:rPr>
        <w:t>Centers of High Point, Hamilton #230</w:t>
      </w:r>
      <w:r w:rsidR="00AE7596">
        <w:rPr>
          <w:rFonts w:cstheme="minorHAnsi"/>
          <w:sz w:val="24"/>
          <w:szCs w:val="24"/>
        </w:rPr>
        <w:t>, April 2-6, 2022.</w:t>
      </w:r>
      <w:r w:rsidR="00512211">
        <w:rPr>
          <w:rFonts w:cstheme="minorHAnsi"/>
          <w:sz w:val="24"/>
          <w:szCs w:val="24"/>
        </w:rPr>
        <w:t xml:space="preserve"> </w:t>
      </w:r>
    </w:p>
    <w:p w14:paraId="749FAD11" w14:textId="38ACB4D7" w:rsidR="00036527" w:rsidRPr="00A916B5" w:rsidRDefault="00322D1B" w:rsidP="004E7DDD">
      <w:pPr>
        <w:spacing w:line="276" w:lineRule="auto"/>
        <w:jc w:val="both"/>
        <w:rPr>
          <w:rFonts w:cstheme="minorHAnsi"/>
          <w:color w:val="282828"/>
          <w:sz w:val="24"/>
          <w:szCs w:val="24"/>
          <w:shd w:val="clear" w:color="auto" w:fill="FFFFFF"/>
        </w:rPr>
      </w:pPr>
      <w:r w:rsidRPr="00A916B5">
        <w:rPr>
          <w:rFonts w:cstheme="minorHAnsi"/>
          <w:sz w:val="24"/>
          <w:szCs w:val="24"/>
          <w:shd w:val="clear" w:color="auto" w:fill="FFFFFF"/>
        </w:rPr>
        <w:t>“Well made furniture is an investment</w:t>
      </w:r>
      <w:r w:rsidR="00AE4A5A" w:rsidRPr="00A916B5">
        <w:rPr>
          <w:rFonts w:cstheme="minorHAnsi"/>
          <w:sz w:val="24"/>
          <w:szCs w:val="24"/>
          <w:shd w:val="clear" w:color="auto" w:fill="FFFFFF"/>
        </w:rPr>
        <w:t xml:space="preserve">, not only in quality goods that </w:t>
      </w:r>
      <w:r w:rsidR="00A916B5">
        <w:rPr>
          <w:rFonts w:cstheme="minorHAnsi"/>
          <w:sz w:val="24"/>
          <w:szCs w:val="24"/>
          <w:shd w:val="clear" w:color="auto" w:fill="FFFFFF"/>
        </w:rPr>
        <w:t>last</w:t>
      </w:r>
      <w:r w:rsidR="00AE4A5A" w:rsidRPr="00A916B5">
        <w:rPr>
          <w:rFonts w:cstheme="minorHAnsi"/>
          <w:sz w:val="24"/>
          <w:szCs w:val="24"/>
          <w:shd w:val="clear" w:color="auto" w:fill="FFFFFF"/>
        </w:rPr>
        <w:t xml:space="preserve"> far longer than most of today’s furniture, but </w:t>
      </w:r>
      <w:r w:rsidR="00265F89" w:rsidRPr="00A916B5">
        <w:rPr>
          <w:rFonts w:cstheme="minorHAnsi"/>
          <w:sz w:val="24"/>
          <w:szCs w:val="24"/>
          <w:shd w:val="clear" w:color="auto" w:fill="FFFFFF"/>
        </w:rPr>
        <w:t>in our environment</w:t>
      </w:r>
      <w:r w:rsidR="002D3B92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,” commented David Weiss, Porter Designs president. </w:t>
      </w:r>
      <w:r w:rsidR="0024317D" w:rsidRPr="00A916B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2D3B92">
        <w:rPr>
          <w:rFonts w:cstheme="minorHAnsi"/>
          <w:color w:val="282828"/>
          <w:sz w:val="24"/>
          <w:szCs w:val="24"/>
          <w:shd w:val="clear" w:color="auto" w:fill="FFFFFF"/>
        </w:rPr>
        <w:t>“With</w:t>
      </w:r>
      <w:r w:rsidR="0024317D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 love and attention </w:t>
      </w:r>
      <w:r w:rsidR="00B7624E">
        <w:rPr>
          <w:rFonts w:cstheme="minorHAnsi"/>
          <w:color w:val="282828"/>
          <w:sz w:val="24"/>
          <w:szCs w:val="24"/>
          <w:shd w:val="clear" w:color="auto" w:fill="FFFFFF"/>
        </w:rPr>
        <w:t xml:space="preserve">these furnishings </w:t>
      </w:r>
      <w:r w:rsidR="0024317D" w:rsidRPr="00A916B5">
        <w:rPr>
          <w:rFonts w:cstheme="minorHAnsi"/>
          <w:color w:val="282828"/>
          <w:sz w:val="24"/>
          <w:szCs w:val="24"/>
          <w:shd w:val="clear" w:color="auto" w:fill="FFFFFF"/>
        </w:rPr>
        <w:t>will last for generations</w:t>
      </w:r>
      <w:r w:rsidR="002D3B92">
        <w:rPr>
          <w:rFonts w:cstheme="minorHAnsi"/>
          <w:color w:val="282828"/>
          <w:sz w:val="24"/>
          <w:szCs w:val="24"/>
          <w:shd w:val="clear" w:color="auto" w:fill="FFFFFF"/>
        </w:rPr>
        <w:t xml:space="preserve">. </w:t>
      </w:r>
      <w:r w:rsidR="005600AE" w:rsidRPr="00A916B5">
        <w:rPr>
          <w:rFonts w:cstheme="minorHAnsi"/>
          <w:color w:val="282828"/>
          <w:sz w:val="24"/>
          <w:szCs w:val="24"/>
          <w:shd w:val="clear" w:color="auto" w:fill="FFFFFF"/>
        </w:rPr>
        <w:t>Our Leather Luxe collection</w:t>
      </w:r>
      <w:r w:rsidR="00E83424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’s enduring </w:t>
      </w:r>
      <w:r w:rsidR="00C95114" w:rsidRPr="00A916B5">
        <w:rPr>
          <w:rFonts w:cstheme="minorHAnsi"/>
          <w:color w:val="282828"/>
          <w:sz w:val="24"/>
          <w:szCs w:val="24"/>
          <w:shd w:val="clear" w:color="auto" w:fill="FFFFFF"/>
        </w:rPr>
        <w:t>style</w:t>
      </w:r>
      <w:r w:rsidR="00E83424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 and quality</w:t>
      </w:r>
      <w:r w:rsidR="00AC3366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 supports our sustainable philosophy because it</w:t>
      </w:r>
      <w:r w:rsidR="005600AE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 is</w:t>
      </w:r>
      <w:r w:rsidR="00305665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 </w:t>
      </w:r>
      <w:r w:rsidR="0001614F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made to </w:t>
      </w:r>
      <w:r w:rsidR="007B5AD4" w:rsidRPr="00A916B5">
        <w:rPr>
          <w:rFonts w:cstheme="minorHAnsi"/>
          <w:color w:val="282828"/>
          <w:sz w:val="24"/>
          <w:szCs w:val="24"/>
          <w:shd w:val="clear" w:color="auto" w:fill="FFFFFF"/>
        </w:rPr>
        <w:t>be kept</w:t>
      </w:r>
      <w:r w:rsidR="00036527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 </w:t>
      </w:r>
      <w:r w:rsidR="00402021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and enjoyed for years </w:t>
      </w:r>
      <w:r w:rsidR="00ED0591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which </w:t>
      </w:r>
      <w:r w:rsidR="00036527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means fewer resources are used and </w:t>
      </w:r>
      <w:r w:rsidR="00732476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less </w:t>
      </w:r>
      <w:r w:rsidR="001454B2" w:rsidRPr="00A916B5">
        <w:rPr>
          <w:rFonts w:cstheme="minorHAnsi"/>
          <w:color w:val="282828"/>
          <w:sz w:val="24"/>
          <w:szCs w:val="24"/>
          <w:shd w:val="clear" w:color="auto" w:fill="FFFFFF"/>
        </w:rPr>
        <w:t>is</w:t>
      </w:r>
      <w:r w:rsidR="00732476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 discarded</w:t>
      </w:r>
      <w:r w:rsidR="00ED0591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 </w:t>
      </w:r>
      <w:r w:rsidR="00AC1E9B" w:rsidRPr="00A916B5">
        <w:rPr>
          <w:rFonts w:cstheme="minorHAnsi"/>
          <w:color w:val="282828"/>
          <w:sz w:val="24"/>
          <w:szCs w:val="24"/>
          <w:shd w:val="clear" w:color="auto" w:fill="FFFFFF"/>
        </w:rPr>
        <w:t>in</w:t>
      </w:r>
      <w:r w:rsidR="00ED0591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 </w:t>
      </w:r>
      <w:r w:rsidR="001C0671" w:rsidRPr="00A916B5">
        <w:rPr>
          <w:rFonts w:cstheme="minorHAnsi"/>
          <w:color w:val="282828"/>
          <w:sz w:val="24"/>
          <w:szCs w:val="24"/>
          <w:shd w:val="clear" w:color="auto" w:fill="FFFFFF"/>
        </w:rPr>
        <w:t>our</w:t>
      </w:r>
      <w:r w:rsidR="00462FD8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 country’s</w:t>
      </w:r>
      <w:r w:rsidR="00ED0591" w:rsidRPr="00A916B5">
        <w:rPr>
          <w:rFonts w:cstheme="minorHAnsi"/>
          <w:color w:val="282828"/>
          <w:sz w:val="24"/>
          <w:szCs w:val="24"/>
          <w:shd w:val="clear" w:color="auto" w:fill="FFFFFF"/>
        </w:rPr>
        <w:t xml:space="preserve"> landfills.</w:t>
      </w:r>
      <w:r w:rsidR="00E71AD1" w:rsidRPr="00A916B5">
        <w:rPr>
          <w:rFonts w:cstheme="minorHAnsi"/>
          <w:color w:val="282828"/>
          <w:sz w:val="24"/>
          <w:szCs w:val="24"/>
          <w:shd w:val="clear" w:color="auto" w:fill="FFFFFF"/>
        </w:rPr>
        <w:t>”</w:t>
      </w:r>
    </w:p>
    <w:p w14:paraId="1D3EE24A" w14:textId="5BFAAE0E" w:rsidR="00265F89" w:rsidRPr="0010066A" w:rsidRDefault="004306AE" w:rsidP="004E7DDD">
      <w:pPr>
        <w:spacing w:line="276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10066A">
        <w:rPr>
          <w:rFonts w:cstheme="minorHAnsi"/>
          <w:sz w:val="24"/>
          <w:szCs w:val="24"/>
          <w:shd w:val="clear" w:color="auto" w:fill="FFFFFF"/>
        </w:rPr>
        <w:t>Porter Designs</w:t>
      </w:r>
      <w:r w:rsidR="00F62409" w:rsidRPr="0010066A">
        <w:rPr>
          <w:rFonts w:cstheme="minorHAnsi"/>
          <w:sz w:val="24"/>
          <w:szCs w:val="24"/>
          <w:shd w:val="clear" w:color="auto" w:fill="FFFFFF"/>
        </w:rPr>
        <w:t>’</w:t>
      </w:r>
      <w:r w:rsidRPr="0010066A">
        <w:rPr>
          <w:rFonts w:cstheme="minorHAnsi"/>
          <w:sz w:val="24"/>
          <w:szCs w:val="24"/>
          <w:shd w:val="clear" w:color="auto" w:fill="FFFFFF"/>
        </w:rPr>
        <w:t xml:space="preserve"> goal is</w:t>
      </w:r>
      <w:r w:rsidRPr="0010066A">
        <w:rPr>
          <w:rFonts w:cstheme="minorHAnsi"/>
          <w:sz w:val="24"/>
          <w:szCs w:val="24"/>
        </w:rPr>
        <w:t xml:space="preserve"> to reduce the environmental footprint and protect our natural resources for future generations. </w:t>
      </w:r>
      <w:r w:rsidR="00A916B5" w:rsidRPr="0010066A">
        <w:rPr>
          <w:rFonts w:cstheme="minorHAnsi"/>
          <w:sz w:val="24"/>
          <w:szCs w:val="24"/>
        </w:rPr>
        <w:t>P</w:t>
      </w:r>
      <w:r w:rsidRPr="0010066A">
        <w:rPr>
          <w:rFonts w:cstheme="minorHAnsi"/>
          <w:sz w:val="24"/>
          <w:szCs w:val="24"/>
        </w:rPr>
        <w:t xml:space="preserve">artnering with organizations like the Earthworm Foundation and factories that are dedicated to </w:t>
      </w:r>
      <w:r w:rsidR="00F62409" w:rsidRPr="0010066A">
        <w:rPr>
          <w:rFonts w:cstheme="minorHAnsi"/>
          <w:sz w:val="24"/>
          <w:szCs w:val="24"/>
        </w:rPr>
        <w:t xml:space="preserve">creating a healthier ecosystem </w:t>
      </w:r>
      <w:r w:rsidR="000929DA" w:rsidRPr="0010066A">
        <w:rPr>
          <w:rFonts w:cstheme="minorHAnsi"/>
          <w:sz w:val="24"/>
          <w:szCs w:val="24"/>
        </w:rPr>
        <w:t>is one way to achieve this</w:t>
      </w:r>
      <w:r w:rsidR="00F62409" w:rsidRPr="0010066A">
        <w:rPr>
          <w:rFonts w:cstheme="minorHAnsi"/>
          <w:sz w:val="24"/>
          <w:szCs w:val="24"/>
        </w:rPr>
        <w:t xml:space="preserve">. </w:t>
      </w:r>
      <w:r w:rsidR="000929DA" w:rsidRPr="0010066A">
        <w:rPr>
          <w:rFonts w:cstheme="minorHAnsi"/>
          <w:sz w:val="24"/>
          <w:szCs w:val="24"/>
        </w:rPr>
        <w:t xml:space="preserve">Another is to create </w:t>
      </w:r>
      <w:r w:rsidR="0010066A" w:rsidRPr="0010066A">
        <w:rPr>
          <w:rFonts w:cstheme="minorHAnsi"/>
          <w:sz w:val="24"/>
          <w:szCs w:val="24"/>
        </w:rPr>
        <w:t>high-quality</w:t>
      </w:r>
      <w:r w:rsidR="000929DA" w:rsidRPr="0010066A">
        <w:rPr>
          <w:rFonts w:cstheme="minorHAnsi"/>
          <w:sz w:val="24"/>
          <w:szCs w:val="24"/>
        </w:rPr>
        <w:t xml:space="preserve"> furniture</w:t>
      </w:r>
      <w:r w:rsidR="00A916B5" w:rsidRPr="0010066A">
        <w:rPr>
          <w:rFonts w:cstheme="minorHAnsi"/>
          <w:sz w:val="24"/>
          <w:szCs w:val="24"/>
        </w:rPr>
        <w:t>,</w:t>
      </w:r>
      <w:r w:rsidR="000929DA" w:rsidRPr="0010066A">
        <w:rPr>
          <w:rFonts w:cstheme="minorHAnsi"/>
          <w:sz w:val="24"/>
          <w:szCs w:val="24"/>
        </w:rPr>
        <w:t xml:space="preserve"> like Leather Luxe</w:t>
      </w:r>
      <w:r w:rsidR="00A916B5" w:rsidRPr="0010066A">
        <w:rPr>
          <w:rFonts w:cstheme="minorHAnsi"/>
          <w:sz w:val="24"/>
          <w:szCs w:val="24"/>
        </w:rPr>
        <w:t>,</w:t>
      </w:r>
      <w:r w:rsidR="000929DA" w:rsidRPr="0010066A">
        <w:rPr>
          <w:rFonts w:cstheme="minorHAnsi"/>
          <w:sz w:val="24"/>
          <w:szCs w:val="24"/>
        </w:rPr>
        <w:t xml:space="preserve"> that is designed to become richer and more desirable </w:t>
      </w:r>
      <w:r w:rsidR="00BB15F6">
        <w:rPr>
          <w:rFonts w:cstheme="minorHAnsi"/>
          <w:sz w:val="24"/>
          <w:szCs w:val="24"/>
        </w:rPr>
        <w:t>over</w:t>
      </w:r>
      <w:r w:rsidR="000929DA" w:rsidRPr="0010066A">
        <w:rPr>
          <w:rFonts w:cstheme="minorHAnsi"/>
          <w:sz w:val="24"/>
          <w:szCs w:val="24"/>
        </w:rPr>
        <w:t xml:space="preserve"> time. </w:t>
      </w:r>
      <w:r w:rsidR="000929DA" w:rsidRPr="0010066A">
        <w:rPr>
          <w:rFonts w:cstheme="minorHAnsi"/>
          <w:sz w:val="24"/>
          <w:szCs w:val="24"/>
          <w:shd w:val="clear" w:color="auto" w:fill="FFFFFF"/>
        </w:rPr>
        <w:t>According to the Environmental Protection Agency</w:t>
      </w:r>
      <w:r w:rsidR="00E00E73">
        <w:rPr>
          <w:rFonts w:cstheme="minorHAnsi"/>
          <w:sz w:val="24"/>
          <w:szCs w:val="24"/>
          <w:shd w:val="clear" w:color="auto" w:fill="FFFFFF"/>
        </w:rPr>
        <w:t xml:space="preserve"> (EPA)</w:t>
      </w:r>
      <w:r w:rsidR="000929DA" w:rsidRPr="0010066A">
        <w:rPr>
          <w:rFonts w:cstheme="minorHAnsi"/>
          <w:sz w:val="24"/>
          <w:szCs w:val="24"/>
          <w:shd w:val="clear" w:color="auto" w:fill="FFFFFF"/>
        </w:rPr>
        <w:t xml:space="preserve">, the amount of </w:t>
      </w:r>
      <w:r w:rsidR="0010066A">
        <w:rPr>
          <w:rFonts w:cstheme="minorHAnsi"/>
          <w:sz w:val="24"/>
          <w:szCs w:val="24"/>
          <w:shd w:val="clear" w:color="auto" w:fill="FFFFFF"/>
        </w:rPr>
        <w:t>home</w:t>
      </w:r>
      <w:r w:rsidR="000929DA" w:rsidRPr="0010066A">
        <w:rPr>
          <w:rFonts w:cstheme="minorHAnsi"/>
          <w:sz w:val="24"/>
          <w:szCs w:val="24"/>
          <w:shd w:val="clear" w:color="auto" w:fill="FFFFFF"/>
        </w:rPr>
        <w:t xml:space="preserve"> furnishings taken to a landfill rose from 7.6 million tons in 2005 to 9.69 million tons in 2015, and the rate of increase is accelerating.</w:t>
      </w:r>
      <w:r w:rsidR="00A916B5" w:rsidRPr="0010066A">
        <w:rPr>
          <w:rFonts w:cstheme="minorHAnsi"/>
          <w:sz w:val="24"/>
          <w:szCs w:val="24"/>
          <w:shd w:val="clear" w:color="auto" w:fill="FFFFFF"/>
        </w:rPr>
        <w:t xml:space="preserve"> The new Leather Luxe collection is intended to curb that statistic.</w:t>
      </w:r>
    </w:p>
    <w:p w14:paraId="4D9A8B0C" w14:textId="5FCB4BEF" w:rsidR="00AE232D" w:rsidRPr="009C0951" w:rsidRDefault="000619DA" w:rsidP="004E7DDD">
      <w:pPr>
        <w:spacing w:line="276" w:lineRule="auto"/>
        <w:jc w:val="both"/>
        <w:rPr>
          <w:rFonts w:cstheme="minorHAnsi"/>
          <w:color w:val="282828"/>
          <w:sz w:val="24"/>
          <w:szCs w:val="24"/>
          <w:shd w:val="clear" w:color="auto" w:fill="FFFFFF"/>
        </w:rPr>
      </w:pPr>
      <w:r>
        <w:rPr>
          <w:rFonts w:cstheme="minorHAnsi"/>
          <w:color w:val="282828"/>
          <w:sz w:val="24"/>
          <w:szCs w:val="24"/>
          <w:shd w:val="clear" w:color="auto" w:fill="FFFFFF"/>
        </w:rPr>
        <w:t xml:space="preserve">The </w:t>
      </w:r>
      <w:r w:rsidR="00F13C22">
        <w:rPr>
          <w:rFonts w:cstheme="minorHAnsi"/>
          <w:color w:val="282828"/>
          <w:sz w:val="24"/>
          <w:szCs w:val="24"/>
          <w:shd w:val="clear" w:color="auto" w:fill="FFFFFF"/>
        </w:rPr>
        <w:t>thick</w:t>
      </w:r>
      <w:r w:rsidR="0008032A">
        <w:rPr>
          <w:rFonts w:cstheme="minorHAnsi"/>
          <w:color w:val="282828"/>
          <w:sz w:val="24"/>
          <w:szCs w:val="24"/>
          <w:shd w:val="clear" w:color="auto" w:fill="FFFFFF"/>
        </w:rPr>
        <w:t>,</w:t>
      </w:r>
      <w:r w:rsidR="00F13C22">
        <w:rPr>
          <w:rFonts w:cstheme="minorHAnsi"/>
          <w:color w:val="282828"/>
          <w:sz w:val="24"/>
          <w:szCs w:val="24"/>
          <w:shd w:val="clear" w:color="auto" w:fill="FFFFFF"/>
        </w:rPr>
        <w:t xml:space="preserve"> hand-tipped </w:t>
      </w:r>
      <w:r>
        <w:rPr>
          <w:rFonts w:cstheme="minorHAnsi"/>
          <w:color w:val="282828"/>
          <w:sz w:val="24"/>
          <w:szCs w:val="24"/>
          <w:shd w:val="clear" w:color="auto" w:fill="FFFFFF"/>
        </w:rPr>
        <w:t xml:space="preserve">luxurious </w:t>
      </w:r>
      <w:r w:rsidR="00330A61">
        <w:rPr>
          <w:rFonts w:cstheme="minorHAnsi"/>
          <w:color w:val="282828"/>
          <w:sz w:val="24"/>
          <w:szCs w:val="24"/>
          <w:shd w:val="clear" w:color="auto" w:fill="FFFFFF"/>
        </w:rPr>
        <w:t>aniline</w:t>
      </w:r>
      <w:r w:rsidR="00703FC2">
        <w:rPr>
          <w:rFonts w:cstheme="minorHAnsi"/>
          <w:color w:val="282828"/>
          <w:sz w:val="24"/>
          <w:szCs w:val="24"/>
          <w:shd w:val="clear" w:color="auto" w:fill="FFFFFF"/>
        </w:rPr>
        <w:t>-dyed leather</w:t>
      </w:r>
      <w:r w:rsidR="001C0671">
        <w:rPr>
          <w:rFonts w:cstheme="minorHAnsi"/>
          <w:color w:val="282828"/>
          <w:sz w:val="24"/>
          <w:szCs w:val="24"/>
          <w:shd w:val="clear" w:color="auto" w:fill="FFFFFF"/>
        </w:rPr>
        <w:t xml:space="preserve"> used on the collection’s upholstery pieces</w:t>
      </w:r>
      <w:r w:rsidR="008666E4">
        <w:rPr>
          <w:rFonts w:cstheme="minorHAnsi"/>
          <w:color w:val="282828"/>
          <w:sz w:val="24"/>
          <w:szCs w:val="24"/>
          <w:shd w:val="clear" w:color="auto" w:fill="FFFFFF"/>
        </w:rPr>
        <w:t xml:space="preserve"> features a rich, matte</w:t>
      </w:r>
      <w:r w:rsidR="00ED1FAE">
        <w:rPr>
          <w:rFonts w:cstheme="minorHAnsi"/>
          <w:color w:val="282828"/>
          <w:sz w:val="24"/>
          <w:szCs w:val="24"/>
          <w:shd w:val="clear" w:color="auto" w:fill="FFFFFF"/>
        </w:rPr>
        <w:t xml:space="preserve"> hand surface with a super soft feel.</w:t>
      </w:r>
      <w:r w:rsidR="00E71AD1">
        <w:rPr>
          <w:rFonts w:cstheme="minorHAnsi"/>
          <w:color w:val="282828"/>
          <w:sz w:val="24"/>
          <w:szCs w:val="24"/>
          <w:shd w:val="clear" w:color="auto" w:fill="FFFFFF"/>
        </w:rPr>
        <w:t xml:space="preserve"> </w:t>
      </w:r>
      <w:r w:rsidR="00F93F9F">
        <w:rPr>
          <w:rFonts w:cstheme="minorHAnsi"/>
          <w:color w:val="282828"/>
          <w:sz w:val="24"/>
          <w:szCs w:val="24"/>
          <w:shd w:val="clear" w:color="auto" w:fill="FFFFFF"/>
        </w:rPr>
        <w:t xml:space="preserve">The </w:t>
      </w:r>
      <w:r w:rsidR="008C2DD0">
        <w:rPr>
          <w:rFonts w:cstheme="minorHAnsi"/>
          <w:color w:val="282828"/>
          <w:sz w:val="24"/>
          <w:szCs w:val="24"/>
          <w:shd w:val="clear" w:color="auto" w:fill="FFFFFF"/>
        </w:rPr>
        <w:t xml:space="preserve">transitional and contemporary </w:t>
      </w:r>
      <w:r w:rsidR="00723F40">
        <w:rPr>
          <w:rFonts w:cstheme="minorHAnsi"/>
          <w:sz w:val="24"/>
          <w:szCs w:val="24"/>
        </w:rPr>
        <w:t xml:space="preserve">hardwood frame </w:t>
      </w:r>
      <w:r w:rsidR="00926B0B">
        <w:rPr>
          <w:rFonts w:cstheme="minorHAnsi"/>
          <w:sz w:val="24"/>
          <w:szCs w:val="24"/>
        </w:rPr>
        <w:t>sectionals, sofas, loveseats, and chairs</w:t>
      </w:r>
      <w:r w:rsidR="00F93F9F">
        <w:rPr>
          <w:rFonts w:cstheme="minorHAnsi"/>
          <w:sz w:val="24"/>
          <w:szCs w:val="24"/>
        </w:rPr>
        <w:t xml:space="preserve"> are available in pewter, graphite, camel, taupe</w:t>
      </w:r>
      <w:r w:rsidR="00E438A8">
        <w:rPr>
          <w:rFonts w:cstheme="minorHAnsi"/>
          <w:sz w:val="24"/>
          <w:szCs w:val="24"/>
        </w:rPr>
        <w:t>,</w:t>
      </w:r>
      <w:r w:rsidR="00F93F9F">
        <w:rPr>
          <w:rFonts w:cstheme="minorHAnsi"/>
          <w:sz w:val="24"/>
          <w:szCs w:val="24"/>
        </w:rPr>
        <w:t xml:space="preserve"> or chocolate </w:t>
      </w:r>
      <w:r w:rsidR="00EE0470">
        <w:rPr>
          <w:rFonts w:cstheme="minorHAnsi"/>
          <w:sz w:val="24"/>
          <w:szCs w:val="24"/>
        </w:rPr>
        <w:t xml:space="preserve">shades of </w:t>
      </w:r>
      <w:r w:rsidR="00F93F9F">
        <w:rPr>
          <w:rFonts w:cstheme="minorHAnsi"/>
          <w:sz w:val="24"/>
          <w:szCs w:val="24"/>
        </w:rPr>
        <w:t>leather</w:t>
      </w:r>
      <w:r w:rsidR="00EE0470">
        <w:rPr>
          <w:rFonts w:cstheme="minorHAnsi"/>
          <w:sz w:val="24"/>
          <w:szCs w:val="24"/>
        </w:rPr>
        <w:t xml:space="preserve">. </w:t>
      </w:r>
      <w:r w:rsidR="00E534A9">
        <w:rPr>
          <w:rFonts w:cstheme="minorHAnsi"/>
          <w:sz w:val="24"/>
          <w:szCs w:val="24"/>
        </w:rPr>
        <w:t xml:space="preserve">With a salute to the </w:t>
      </w:r>
      <w:r w:rsidR="0032062D">
        <w:rPr>
          <w:rFonts w:cstheme="minorHAnsi"/>
          <w:sz w:val="24"/>
          <w:szCs w:val="24"/>
        </w:rPr>
        <w:t>legendary</w:t>
      </w:r>
      <w:r w:rsidR="00AF2B7B">
        <w:rPr>
          <w:rFonts w:cstheme="minorHAnsi"/>
          <w:sz w:val="24"/>
          <w:szCs w:val="24"/>
        </w:rPr>
        <w:t xml:space="preserve"> immortal</w:t>
      </w:r>
      <w:r w:rsidR="00513BB6">
        <w:rPr>
          <w:rFonts w:cstheme="minorHAnsi"/>
          <w:sz w:val="24"/>
          <w:szCs w:val="24"/>
        </w:rPr>
        <w:t xml:space="preserve"> Hollywood</w:t>
      </w:r>
      <w:r w:rsidR="00E534A9">
        <w:rPr>
          <w:rFonts w:cstheme="minorHAnsi"/>
          <w:sz w:val="24"/>
          <w:szCs w:val="24"/>
        </w:rPr>
        <w:t xml:space="preserve"> film </w:t>
      </w:r>
      <w:r w:rsidR="00E534A9">
        <w:rPr>
          <w:rFonts w:cstheme="minorHAnsi"/>
          <w:sz w:val="24"/>
          <w:szCs w:val="24"/>
        </w:rPr>
        <w:lastRenderedPageBreak/>
        <w:t>stars</w:t>
      </w:r>
      <w:r w:rsidR="00CD6BD1">
        <w:rPr>
          <w:rFonts w:cstheme="minorHAnsi"/>
          <w:sz w:val="24"/>
          <w:szCs w:val="24"/>
        </w:rPr>
        <w:t xml:space="preserve">, the </w:t>
      </w:r>
      <w:r w:rsidR="00AC1FD8">
        <w:rPr>
          <w:rFonts w:cstheme="minorHAnsi"/>
          <w:sz w:val="24"/>
          <w:szCs w:val="24"/>
        </w:rPr>
        <w:t xml:space="preserve">premiering </w:t>
      </w:r>
      <w:r w:rsidR="00CD6BD1">
        <w:rPr>
          <w:rFonts w:cstheme="minorHAnsi"/>
          <w:sz w:val="24"/>
          <w:szCs w:val="24"/>
        </w:rPr>
        <w:t xml:space="preserve">collections are named Bogart, Heston, </w:t>
      </w:r>
      <w:r w:rsidR="00DC44D2">
        <w:rPr>
          <w:rFonts w:cstheme="minorHAnsi"/>
          <w:sz w:val="24"/>
          <w:szCs w:val="24"/>
        </w:rPr>
        <w:t xml:space="preserve">Cooper, Holden, Curtis, </w:t>
      </w:r>
      <w:r w:rsidR="00FC3D3A">
        <w:rPr>
          <w:rFonts w:cstheme="minorHAnsi"/>
          <w:sz w:val="24"/>
          <w:szCs w:val="24"/>
        </w:rPr>
        <w:t>Fonda, Hudson, Sinatra</w:t>
      </w:r>
      <w:r w:rsidR="00E57F51">
        <w:rPr>
          <w:rFonts w:cstheme="minorHAnsi"/>
          <w:sz w:val="24"/>
          <w:szCs w:val="24"/>
        </w:rPr>
        <w:t>, Crosby, and Guinness.</w:t>
      </w:r>
    </w:p>
    <w:p w14:paraId="73DFF718" w14:textId="18F8881E" w:rsidR="00D63905" w:rsidRPr="009C0951" w:rsidRDefault="009C0951" w:rsidP="009C0951">
      <w:pPr>
        <w:jc w:val="center"/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</w:pPr>
      <w:r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>#     #     #</w:t>
      </w:r>
    </w:p>
    <w:p w14:paraId="39993CDC" w14:textId="77777777" w:rsidR="00D63905" w:rsidRPr="00D63905" w:rsidRDefault="00D63905" w:rsidP="00D63905">
      <w:pPr>
        <w:pStyle w:val="NoSpacing"/>
        <w:rPr>
          <w:b/>
          <w:bCs/>
          <w:sz w:val="20"/>
          <w:szCs w:val="20"/>
        </w:rPr>
      </w:pPr>
      <w:r w:rsidRPr="00D63905">
        <w:rPr>
          <w:b/>
          <w:bCs/>
          <w:sz w:val="20"/>
          <w:szCs w:val="20"/>
        </w:rPr>
        <w:t>About Porter Designs:</w:t>
      </w:r>
    </w:p>
    <w:p w14:paraId="6BBCEA55" w14:textId="2E24CD48" w:rsidR="00D63905" w:rsidRPr="00D63905" w:rsidRDefault="00D63905" w:rsidP="00D63905">
      <w:pPr>
        <w:pStyle w:val="NoSpacing"/>
        <w:jc w:val="both"/>
        <w:rPr>
          <w:sz w:val="20"/>
          <w:szCs w:val="20"/>
        </w:rPr>
      </w:pPr>
      <w:r w:rsidRPr="00D63905">
        <w:rPr>
          <w:sz w:val="20"/>
          <w:szCs w:val="20"/>
        </w:rPr>
        <w:t xml:space="preserve">Big or small, Porter Designs is focused on meeting the needs of all sized retailers. By providing a variety of affordable </w:t>
      </w:r>
      <w:r w:rsidR="009A3599" w:rsidRPr="00D63905">
        <w:rPr>
          <w:sz w:val="20"/>
          <w:szCs w:val="20"/>
        </w:rPr>
        <w:t>styles,</w:t>
      </w:r>
      <w:r w:rsidRPr="00D63905">
        <w:rPr>
          <w:sz w:val="20"/>
          <w:szCs w:val="20"/>
        </w:rPr>
        <w:t xml:space="preserve"> from designer trends to promotional price points, Porter appeals to a broad retail demographic. The company’s headquarters is based in Portland, Oregon with warehouses in Oregon and North Carolina.</w:t>
      </w:r>
    </w:p>
    <w:p w14:paraId="03549DFC" w14:textId="77777777" w:rsidR="00D63905" w:rsidRPr="00D63905" w:rsidRDefault="00D63905">
      <w:pPr>
        <w:rPr>
          <w:sz w:val="20"/>
          <w:szCs w:val="20"/>
        </w:rPr>
      </w:pPr>
    </w:p>
    <w:sectPr w:rsidR="00D63905" w:rsidRPr="00D639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7F3"/>
    <w:rsid w:val="0001614F"/>
    <w:rsid w:val="00032749"/>
    <w:rsid w:val="00036527"/>
    <w:rsid w:val="00040C9D"/>
    <w:rsid w:val="000547FF"/>
    <w:rsid w:val="000619DA"/>
    <w:rsid w:val="0008032A"/>
    <w:rsid w:val="000929DA"/>
    <w:rsid w:val="000B08E4"/>
    <w:rsid w:val="000B0A92"/>
    <w:rsid w:val="000B4644"/>
    <w:rsid w:val="000D34A1"/>
    <w:rsid w:val="000E10CA"/>
    <w:rsid w:val="000E4526"/>
    <w:rsid w:val="0010066A"/>
    <w:rsid w:val="00126DB6"/>
    <w:rsid w:val="00143916"/>
    <w:rsid w:val="001454B2"/>
    <w:rsid w:val="00165207"/>
    <w:rsid w:val="001A3C71"/>
    <w:rsid w:val="001A5C21"/>
    <w:rsid w:val="001B68C0"/>
    <w:rsid w:val="001C0671"/>
    <w:rsid w:val="001F6FD0"/>
    <w:rsid w:val="001F7573"/>
    <w:rsid w:val="002063B9"/>
    <w:rsid w:val="002228B9"/>
    <w:rsid w:val="0024317D"/>
    <w:rsid w:val="002479A6"/>
    <w:rsid w:val="00252999"/>
    <w:rsid w:val="00262DFD"/>
    <w:rsid w:val="00265F89"/>
    <w:rsid w:val="00284C30"/>
    <w:rsid w:val="00292D6A"/>
    <w:rsid w:val="002D3B92"/>
    <w:rsid w:val="00305665"/>
    <w:rsid w:val="0032062D"/>
    <w:rsid w:val="00322D1B"/>
    <w:rsid w:val="00330A61"/>
    <w:rsid w:val="003515F2"/>
    <w:rsid w:val="003674D9"/>
    <w:rsid w:val="00377DDD"/>
    <w:rsid w:val="003B0841"/>
    <w:rsid w:val="003C3F6B"/>
    <w:rsid w:val="003D78CD"/>
    <w:rsid w:val="003E30EB"/>
    <w:rsid w:val="003E3C61"/>
    <w:rsid w:val="00402021"/>
    <w:rsid w:val="00411631"/>
    <w:rsid w:val="004306AE"/>
    <w:rsid w:val="0044052E"/>
    <w:rsid w:val="00462FD8"/>
    <w:rsid w:val="004751C4"/>
    <w:rsid w:val="0048286D"/>
    <w:rsid w:val="004A0724"/>
    <w:rsid w:val="004B4C1C"/>
    <w:rsid w:val="004C6FE6"/>
    <w:rsid w:val="004E07F3"/>
    <w:rsid w:val="004E537E"/>
    <w:rsid w:val="004E6A30"/>
    <w:rsid w:val="004E7DDD"/>
    <w:rsid w:val="00512211"/>
    <w:rsid w:val="00513BB6"/>
    <w:rsid w:val="005342C9"/>
    <w:rsid w:val="005446E6"/>
    <w:rsid w:val="00553167"/>
    <w:rsid w:val="005600AE"/>
    <w:rsid w:val="005638BC"/>
    <w:rsid w:val="00576282"/>
    <w:rsid w:val="005C64B5"/>
    <w:rsid w:val="005D2C5D"/>
    <w:rsid w:val="005D373F"/>
    <w:rsid w:val="005D5D49"/>
    <w:rsid w:val="005E1C05"/>
    <w:rsid w:val="005F5AC1"/>
    <w:rsid w:val="00615004"/>
    <w:rsid w:val="00620BE0"/>
    <w:rsid w:val="00642E7B"/>
    <w:rsid w:val="00673D46"/>
    <w:rsid w:val="00676956"/>
    <w:rsid w:val="00682311"/>
    <w:rsid w:val="006837B7"/>
    <w:rsid w:val="006C7683"/>
    <w:rsid w:val="006D0A95"/>
    <w:rsid w:val="00703FC2"/>
    <w:rsid w:val="00704737"/>
    <w:rsid w:val="00723F40"/>
    <w:rsid w:val="00732476"/>
    <w:rsid w:val="00732C26"/>
    <w:rsid w:val="007342D3"/>
    <w:rsid w:val="007630D7"/>
    <w:rsid w:val="007762E0"/>
    <w:rsid w:val="007829AF"/>
    <w:rsid w:val="007A207B"/>
    <w:rsid w:val="007B5AD4"/>
    <w:rsid w:val="007B66DF"/>
    <w:rsid w:val="007E1963"/>
    <w:rsid w:val="007E32D2"/>
    <w:rsid w:val="007F755B"/>
    <w:rsid w:val="00845BDA"/>
    <w:rsid w:val="00857358"/>
    <w:rsid w:val="008666E4"/>
    <w:rsid w:val="008A153D"/>
    <w:rsid w:val="008C00C0"/>
    <w:rsid w:val="008C227D"/>
    <w:rsid w:val="008C2DD0"/>
    <w:rsid w:val="008C6E80"/>
    <w:rsid w:val="008F0A72"/>
    <w:rsid w:val="00903F42"/>
    <w:rsid w:val="009142DB"/>
    <w:rsid w:val="009208B6"/>
    <w:rsid w:val="00926B0B"/>
    <w:rsid w:val="009409E5"/>
    <w:rsid w:val="0095405D"/>
    <w:rsid w:val="00973828"/>
    <w:rsid w:val="00996526"/>
    <w:rsid w:val="009965D1"/>
    <w:rsid w:val="009A2562"/>
    <w:rsid w:val="009A3599"/>
    <w:rsid w:val="009C0951"/>
    <w:rsid w:val="009C10EC"/>
    <w:rsid w:val="009D3112"/>
    <w:rsid w:val="009D79AD"/>
    <w:rsid w:val="00A02A2A"/>
    <w:rsid w:val="00A3411B"/>
    <w:rsid w:val="00A56187"/>
    <w:rsid w:val="00A75CA3"/>
    <w:rsid w:val="00A87416"/>
    <w:rsid w:val="00A916B5"/>
    <w:rsid w:val="00AC15F5"/>
    <w:rsid w:val="00AC1E9B"/>
    <w:rsid w:val="00AC1FD8"/>
    <w:rsid w:val="00AC3366"/>
    <w:rsid w:val="00AC67E4"/>
    <w:rsid w:val="00AE232D"/>
    <w:rsid w:val="00AE4A5A"/>
    <w:rsid w:val="00AE7596"/>
    <w:rsid w:val="00AF2B7B"/>
    <w:rsid w:val="00B3289A"/>
    <w:rsid w:val="00B536C3"/>
    <w:rsid w:val="00B7624E"/>
    <w:rsid w:val="00BA487C"/>
    <w:rsid w:val="00BB15F6"/>
    <w:rsid w:val="00BC017A"/>
    <w:rsid w:val="00BD6655"/>
    <w:rsid w:val="00BE37FC"/>
    <w:rsid w:val="00C05796"/>
    <w:rsid w:val="00C139DE"/>
    <w:rsid w:val="00C17C9B"/>
    <w:rsid w:val="00C35A73"/>
    <w:rsid w:val="00C37731"/>
    <w:rsid w:val="00C80038"/>
    <w:rsid w:val="00C81740"/>
    <w:rsid w:val="00C93C86"/>
    <w:rsid w:val="00C95114"/>
    <w:rsid w:val="00CA22B0"/>
    <w:rsid w:val="00CB67EF"/>
    <w:rsid w:val="00CC72E2"/>
    <w:rsid w:val="00CD57E5"/>
    <w:rsid w:val="00CD649B"/>
    <w:rsid w:val="00CD6BD1"/>
    <w:rsid w:val="00D035BF"/>
    <w:rsid w:val="00D07B40"/>
    <w:rsid w:val="00D159D4"/>
    <w:rsid w:val="00D63905"/>
    <w:rsid w:val="00D91505"/>
    <w:rsid w:val="00DA4D96"/>
    <w:rsid w:val="00DA51AF"/>
    <w:rsid w:val="00DB0437"/>
    <w:rsid w:val="00DB6C0E"/>
    <w:rsid w:val="00DC44D2"/>
    <w:rsid w:val="00DC5605"/>
    <w:rsid w:val="00DC6093"/>
    <w:rsid w:val="00DE2B90"/>
    <w:rsid w:val="00E00E73"/>
    <w:rsid w:val="00E16BBB"/>
    <w:rsid w:val="00E22B73"/>
    <w:rsid w:val="00E42E34"/>
    <w:rsid w:val="00E432FD"/>
    <w:rsid w:val="00E438A8"/>
    <w:rsid w:val="00E46B92"/>
    <w:rsid w:val="00E534A9"/>
    <w:rsid w:val="00E57F51"/>
    <w:rsid w:val="00E65135"/>
    <w:rsid w:val="00E71AD1"/>
    <w:rsid w:val="00E83424"/>
    <w:rsid w:val="00E85806"/>
    <w:rsid w:val="00E903BD"/>
    <w:rsid w:val="00E93BA7"/>
    <w:rsid w:val="00E95D89"/>
    <w:rsid w:val="00E96B69"/>
    <w:rsid w:val="00ED0591"/>
    <w:rsid w:val="00ED1FAE"/>
    <w:rsid w:val="00EE0470"/>
    <w:rsid w:val="00EF4B1A"/>
    <w:rsid w:val="00EF6771"/>
    <w:rsid w:val="00F07212"/>
    <w:rsid w:val="00F13C22"/>
    <w:rsid w:val="00F24392"/>
    <w:rsid w:val="00F40DB9"/>
    <w:rsid w:val="00F43F3B"/>
    <w:rsid w:val="00F62409"/>
    <w:rsid w:val="00F624C4"/>
    <w:rsid w:val="00F93F9F"/>
    <w:rsid w:val="00FA6527"/>
    <w:rsid w:val="00FC3D3A"/>
    <w:rsid w:val="00FC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776F0"/>
  <w15:chartTrackingRefBased/>
  <w15:docId w15:val="{964644A7-4A67-451E-8932-B4BCA8452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7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E07F3"/>
    <w:pPr>
      <w:widowControl w:val="0"/>
      <w:autoSpaceDE w:val="0"/>
      <w:autoSpaceDN w:val="0"/>
      <w:adjustRightInd w:val="0"/>
      <w:spacing w:before="57" w:after="0" w:line="240" w:lineRule="auto"/>
      <w:ind w:left="220"/>
    </w:pPr>
    <w:rPr>
      <w:rFonts w:ascii="Tahoma" w:eastAsiaTheme="minorEastAsia" w:hAnsi="Tahoma" w:cs="Tahoma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4E07F3"/>
    <w:rPr>
      <w:rFonts w:ascii="Tahoma" w:eastAsiaTheme="minorEastAsia" w:hAnsi="Tahoma" w:cs="Tahoma"/>
      <w:sz w:val="24"/>
      <w:szCs w:val="24"/>
    </w:rPr>
  </w:style>
  <w:style w:type="character" w:styleId="Hyperlink">
    <w:name w:val="Hyperlink"/>
    <w:uiPriority w:val="99"/>
    <w:unhideWhenUsed/>
    <w:rsid w:val="004E07F3"/>
    <w:rPr>
      <w:color w:val="0000FF"/>
      <w:u w:val="single"/>
    </w:rPr>
  </w:style>
  <w:style w:type="paragraph" w:styleId="NoSpacing">
    <w:name w:val="No Spacing"/>
    <w:uiPriority w:val="1"/>
    <w:qFormat/>
    <w:rsid w:val="004E07F3"/>
    <w:pPr>
      <w:spacing w:after="0" w:line="240" w:lineRule="auto"/>
    </w:pPr>
    <w:rPr>
      <w:rFonts w:eastAsia="Calibri"/>
    </w:rPr>
  </w:style>
  <w:style w:type="paragraph" w:styleId="NormalWeb">
    <w:name w:val="Normal (Web)"/>
    <w:basedOn w:val="Normal"/>
    <w:uiPriority w:val="99"/>
    <w:semiHidden/>
    <w:unhideWhenUsed/>
    <w:rsid w:val="00D63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63905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072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1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orterdesignsusa.com/" TargetMode="External"/><Relationship Id="rId5" Type="http://schemas.openxmlformats.org/officeDocument/2006/relationships/hyperlink" Target="mailto:cathy@tmm.agency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lloyd</dc:creator>
  <cp:keywords/>
  <dc:description/>
  <cp:lastModifiedBy>cathy lloyd</cp:lastModifiedBy>
  <cp:revision>2</cp:revision>
  <cp:lastPrinted>2022-03-30T22:24:00Z</cp:lastPrinted>
  <dcterms:created xsi:type="dcterms:W3CDTF">2022-03-31T00:30:00Z</dcterms:created>
  <dcterms:modified xsi:type="dcterms:W3CDTF">2022-03-31T00:30:00Z</dcterms:modified>
</cp:coreProperties>
</file>