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0A0A9" w14:textId="77777777" w:rsidR="000C5FB7" w:rsidRPr="00DD7006" w:rsidRDefault="000C5FB7">
      <w:pPr>
        <w:rPr>
          <w:sz w:val="20"/>
          <w:szCs w:val="20"/>
        </w:rPr>
      </w:pPr>
    </w:p>
    <w:p w14:paraId="6D201091" w14:textId="7732A5A0" w:rsidR="00E91F57" w:rsidRDefault="00E91F57" w:rsidP="00E91F57">
      <w:pPr>
        <w:shd w:val="clear" w:color="auto" w:fill="FFFFFF"/>
        <w:jc w:val="center"/>
        <w:rPr>
          <w:rFonts w:ascii="Calibri Light" w:eastAsia="Times New Roman" w:hAnsi="Calibri Light" w:cs="Calibri Light"/>
          <w:b/>
          <w:bCs/>
          <w:color w:val="000000"/>
          <w:sz w:val="28"/>
          <w:szCs w:val="28"/>
          <w:bdr w:val="none" w:sz="0" w:space="0" w:color="auto" w:frame="1"/>
        </w:rPr>
      </w:pPr>
    </w:p>
    <w:p w14:paraId="6D08D0E0" w14:textId="77777777" w:rsidR="00E91F57" w:rsidRDefault="00E91F57" w:rsidP="00E91F57">
      <w:pPr>
        <w:shd w:val="clear" w:color="auto" w:fill="FFFFFF"/>
        <w:jc w:val="center"/>
        <w:rPr>
          <w:rFonts w:ascii="Calibri Light" w:eastAsia="Times New Roman" w:hAnsi="Calibri Light" w:cs="Calibri Light"/>
          <w:b/>
          <w:bCs/>
          <w:color w:val="000000"/>
          <w:sz w:val="28"/>
          <w:szCs w:val="28"/>
          <w:bdr w:val="none" w:sz="0" w:space="0" w:color="auto" w:frame="1"/>
        </w:rPr>
      </w:pPr>
    </w:p>
    <w:p w14:paraId="02387643" w14:textId="2FCD2C0F" w:rsidR="00E91F57" w:rsidRPr="004730E9" w:rsidRDefault="00E91F57" w:rsidP="00E91F57">
      <w:pPr>
        <w:shd w:val="clear" w:color="auto" w:fill="FFFFFF"/>
        <w:jc w:val="center"/>
        <w:rPr>
          <w:rFonts w:ascii="-webkit-standard" w:eastAsia="Times New Roman" w:hAnsi="-webkit-standard" w:cs="Times New Roman"/>
          <w:color w:val="000000"/>
        </w:rPr>
      </w:pPr>
      <w:proofErr w:type="spellStart"/>
      <w:r>
        <w:rPr>
          <w:rFonts w:ascii="Calibri Light" w:eastAsia="Times New Roman" w:hAnsi="Calibri Light" w:cs="Calibri Light"/>
          <w:b/>
          <w:bCs/>
          <w:color w:val="000000"/>
          <w:sz w:val="28"/>
          <w:szCs w:val="28"/>
          <w:bdr w:val="none" w:sz="0" w:space="0" w:color="auto" w:frame="1"/>
        </w:rPr>
        <w:t>Tempaper</w:t>
      </w:r>
      <w:proofErr w:type="spellEnd"/>
      <w:r>
        <w:rPr>
          <w:rFonts w:ascii="Calibri Light" w:eastAsia="Times New Roman" w:hAnsi="Calibri Light" w:cs="Calibri Light"/>
          <w:b/>
          <w:bCs/>
          <w:color w:val="000000"/>
          <w:sz w:val="28"/>
          <w:szCs w:val="28"/>
          <w:bdr w:val="none" w:sz="0" w:space="0" w:color="auto" w:frame="1"/>
        </w:rPr>
        <w:t xml:space="preserve"> &amp; Co. Debuts New Name</w:t>
      </w:r>
      <w:r w:rsidRPr="004730E9">
        <w:rPr>
          <w:rFonts w:ascii="Calibri Light" w:eastAsia="Times New Roman" w:hAnsi="Calibri Light" w:cs="Calibri Light"/>
          <w:b/>
          <w:bCs/>
          <w:color w:val="000000"/>
          <w:sz w:val="28"/>
          <w:szCs w:val="28"/>
          <w:bdr w:val="none" w:sz="0" w:space="0" w:color="auto" w:frame="1"/>
        </w:rPr>
        <w:t xml:space="preserve"> </w:t>
      </w:r>
      <w:r>
        <w:rPr>
          <w:rFonts w:ascii="Calibri Light" w:eastAsia="Times New Roman" w:hAnsi="Calibri Light" w:cs="Calibri Light"/>
          <w:b/>
          <w:bCs/>
          <w:color w:val="000000"/>
          <w:sz w:val="28"/>
          <w:szCs w:val="28"/>
          <w:bdr w:val="none" w:sz="0" w:space="0" w:color="auto" w:frame="1"/>
        </w:rPr>
        <w:t>&amp; More at</w:t>
      </w:r>
      <w:r w:rsidRPr="004730E9">
        <w:rPr>
          <w:rFonts w:ascii="Calibri Light" w:eastAsia="Times New Roman" w:hAnsi="Calibri Light" w:cs="Calibri Light"/>
          <w:b/>
          <w:bCs/>
          <w:color w:val="000000"/>
          <w:sz w:val="28"/>
          <w:szCs w:val="28"/>
          <w:bdr w:val="none" w:sz="0" w:space="0" w:color="auto" w:frame="1"/>
        </w:rPr>
        <w:t xml:space="preserve"> High Point Market Fall 202</w:t>
      </w:r>
      <w:r>
        <w:rPr>
          <w:rFonts w:ascii="Calibri Light" w:eastAsia="Times New Roman" w:hAnsi="Calibri Light" w:cs="Calibri Light"/>
          <w:b/>
          <w:bCs/>
          <w:color w:val="000000"/>
          <w:sz w:val="28"/>
          <w:szCs w:val="28"/>
          <w:bdr w:val="none" w:sz="0" w:space="0" w:color="auto" w:frame="1"/>
        </w:rPr>
        <w:t>2</w:t>
      </w:r>
    </w:p>
    <w:p w14:paraId="4B1D9AEB" w14:textId="77777777" w:rsidR="00E91F57" w:rsidRPr="004730E9" w:rsidRDefault="00E91F57" w:rsidP="00E91F57">
      <w:pPr>
        <w:shd w:val="clear" w:color="auto" w:fill="FFFFFF"/>
        <w:jc w:val="center"/>
        <w:rPr>
          <w:rFonts w:ascii="-webkit-standard" w:eastAsia="Times New Roman" w:hAnsi="-webkit-standard" w:cs="Times New Roman"/>
          <w:color w:val="000000"/>
        </w:rPr>
      </w:pPr>
      <w:r>
        <w:rPr>
          <w:rFonts w:ascii="Calibri Light" w:eastAsia="Times New Roman" w:hAnsi="Calibri Light" w:cs="Calibri Light"/>
          <w:i/>
          <w:iCs/>
          <w:color w:val="000000"/>
          <w:sz w:val="28"/>
          <w:szCs w:val="28"/>
          <w:bdr w:val="none" w:sz="0" w:space="0" w:color="auto" w:frame="1"/>
        </w:rPr>
        <w:t>Display</w:t>
      </w:r>
      <w:r w:rsidRPr="004730E9">
        <w:rPr>
          <w:rFonts w:ascii="Calibri Light" w:eastAsia="Times New Roman" w:hAnsi="Calibri Light" w:cs="Calibri Light"/>
          <w:i/>
          <w:iCs/>
          <w:color w:val="000000"/>
          <w:sz w:val="28"/>
          <w:szCs w:val="28"/>
          <w:bdr w:val="none" w:sz="0" w:space="0" w:color="auto" w:frame="1"/>
        </w:rPr>
        <w:t xml:space="preserve"> Include</w:t>
      </w:r>
      <w:r>
        <w:rPr>
          <w:rFonts w:ascii="Calibri Light" w:eastAsia="Times New Roman" w:hAnsi="Calibri Light" w:cs="Calibri Light"/>
          <w:i/>
          <w:iCs/>
          <w:color w:val="000000"/>
          <w:sz w:val="28"/>
          <w:szCs w:val="28"/>
          <w:bdr w:val="none" w:sz="0" w:space="0" w:color="auto" w:frame="1"/>
        </w:rPr>
        <w:t>s</w:t>
      </w:r>
      <w:r w:rsidRPr="004730E9">
        <w:rPr>
          <w:rFonts w:ascii="Calibri Light" w:eastAsia="Times New Roman" w:hAnsi="Calibri Light" w:cs="Calibri Light"/>
          <w:i/>
          <w:iCs/>
          <w:color w:val="000000"/>
          <w:sz w:val="28"/>
          <w:szCs w:val="28"/>
          <w:bdr w:val="none" w:sz="0" w:space="0" w:color="auto" w:frame="1"/>
        </w:rPr>
        <w:t xml:space="preserve"> </w:t>
      </w:r>
      <w:r>
        <w:rPr>
          <w:rFonts w:ascii="Calibri Light" w:eastAsia="Times New Roman" w:hAnsi="Calibri Light" w:cs="Calibri Light"/>
          <w:i/>
          <w:iCs/>
          <w:color w:val="000000"/>
          <w:sz w:val="28"/>
          <w:szCs w:val="28"/>
          <w:bdr w:val="none" w:sz="0" w:space="0" w:color="auto" w:frame="1"/>
        </w:rPr>
        <w:t>a Sneak Peek into</w:t>
      </w:r>
      <w:r w:rsidRPr="004730E9">
        <w:rPr>
          <w:rFonts w:ascii="Calibri Light" w:eastAsia="Times New Roman" w:hAnsi="Calibri Light" w:cs="Calibri Light"/>
          <w:i/>
          <w:iCs/>
          <w:color w:val="000000"/>
          <w:sz w:val="28"/>
          <w:szCs w:val="28"/>
          <w:bdr w:val="none" w:sz="0" w:space="0" w:color="auto" w:frame="1"/>
        </w:rPr>
        <w:t xml:space="preserve"> </w:t>
      </w:r>
      <w:r>
        <w:rPr>
          <w:rFonts w:ascii="Calibri Light" w:eastAsia="Times New Roman" w:hAnsi="Calibri Light" w:cs="Calibri Light"/>
          <w:i/>
          <w:iCs/>
          <w:color w:val="000000"/>
          <w:sz w:val="28"/>
          <w:szCs w:val="28"/>
          <w:bdr w:val="none" w:sz="0" w:space="0" w:color="auto" w:frame="1"/>
        </w:rPr>
        <w:t>New Designs and Product Offerings</w:t>
      </w:r>
    </w:p>
    <w:p w14:paraId="649ED6F0" w14:textId="67A9C68B" w:rsidR="00E91F57" w:rsidRPr="00E91F57" w:rsidRDefault="00E91F57" w:rsidP="00E91F57">
      <w:pPr>
        <w:shd w:val="clear" w:color="auto" w:fill="FFFFFF"/>
        <w:jc w:val="both"/>
        <w:rPr>
          <w:rFonts w:ascii="-webkit-standard" w:eastAsia="Times New Roman" w:hAnsi="-webkit-standard" w:cs="Times New Roman"/>
          <w:color w:val="000000"/>
        </w:rPr>
      </w:pPr>
    </w:p>
    <w:p w14:paraId="2B07F6C3" w14:textId="77777777" w:rsidR="00E91F57" w:rsidRDefault="00E91F57" w:rsidP="00E91F57">
      <w:pPr>
        <w:shd w:val="clear" w:color="auto" w:fill="FFFFFF"/>
        <w:jc w:val="both"/>
        <w:rPr>
          <w:rFonts w:ascii="Calibri Light" w:eastAsia="Times New Roman" w:hAnsi="Calibri Light" w:cs="Calibri Light"/>
          <w:b/>
          <w:bCs/>
          <w:color w:val="000000"/>
          <w:sz w:val="28"/>
          <w:szCs w:val="28"/>
          <w:bdr w:val="none" w:sz="0" w:space="0" w:color="auto" w:frame="1"/>
        </w:rPr>
      </w:pPr>
    </w:p>
    <w:p w14:paraId="56BF5149" w14:textId="3CA89925" w:rsidR="00E91F57" w:rsidRPr="004730E9" w:rsidRDefault="00E91F57" w:rsidP="00E91F57">
      <w:pPr>
        <w:shd w:val="clear" w:color="auto" w:fill="FFFFFF"/>
        <w:jc w:val="both"/>
        <w:rPr>
          <w:rFonts w:ascii="-webkit-standard" w:eastAsia="Times New Roman" w:hAnsi="-webkit-standard" w:cs="Times New Roman"/>
          <w:color w:val="000000"/>
        </w:rPr>
      </w:pPr>
      <w:r w:rsidRPr="004730E9">
        <w:rPr>
          <w:rFonts w:ascii="Calibri Light" w:eastAsia="Times New Roman" w:hAnsi="Calibri Light" w:cs="Calibri Light"/>
          <w:b/>
          <w:bCs/>
          <w:color w:val="000000"/>
          <w:sz w:val="28"/>
          <w:szCs w:val="28"/>
          <w:bdr w:val="none" w:sz="0" w:space="0" w:color="auto" w:frame="1"/>
        </w:rPr>
        <w:t>BRICK | NEW JERSEY (</w:t>
      </w:r>
      <w:r>
        <w:rPr>
          <w:rFonts w:ascii="Calibri Light" w:eastAsia="Times New Roman" w:hAnsi="Calibri Light" w:cs="Calibri Light"/>
          <w:b/>
          <w:bCs/>
          <w:color w:val="000000"/>
          <w:sz w:val="28"/>
          <w:szCs w:val="28"/>
          <w:bdr w:val="none" w:sz="0" w:space="0" w:color="auto" w:frame="1"/>
        </w:rPr>
        <w:t>October</w:t>
      </w:r>
      <w:r w:rsidRPr="004730E9">
        <w:rPr>
          <w:rFonts w:ascii="Calibri Light" w:eastAsia="Times New Roman" w:hAnsi="Calibri Light" w:cs="Calibri Light"/>
          <w:b/>
          <w:bCs/>
          <w:color w:val="000000"/>
          <w:sz w:val="28"/>
          <w:szCs w:val="28"/>
          <w:bdr w:val="none" w:sz="0" w:space="0" w:color="auto" w:frame="1"/>
        </w:rPr>
        <w:t xml:space="preserve"> 202</w:t>
      </w:r>
      <w:r>
        <w:rPr>
          <w:rFonts w:ascii="Calibri Light" w:eastAsia="Times New Roman" w:hAnsi="Calibri Light" w:cs="Calibri Light"/>
          <w:b/>
          <w:bCs/>
          <w:color w:val="000000"/>
          <w:sz w:val="28"/>
          <w:szCs w:val="28"/>
          <w:bdr w:val="none" w:sz="0" w:space="0" w:color="auto" w:frame="1"/>
        </w:rPr>
        <w:t>2</w:t>
      </w:r>
      <w:r w:rsidRPr="004730E9">
        <w:rPr>
          <w:rFonts w:ascii="Calibri Light" w:eastAsia="Times New Roman" w:hAnsi="Calibri Light" w:cs="Calibri Light"/>
          <w:b/>
          <w:bCs/>
          <w:color w:val="000000"/>
          <w:sz w:val="28"/>
          <w:szCs w:val="28"/>
          <w:bdr w:val="none" w:sz="0" w:space="0" w:color="auto" w:frame="1"/>
        </w:rPr>
        <w:t>) –</w:t>
      </w:r>
      <w:r w:rsidRPr="004730E9">
        <w:rPr>
          <w:rFonts w:ascii="Calibri Light" w:eastAsia="Times New Roman" w:hAnsi="Calibri Light" w:cs="Calibri Light"/>
          <w:color w:val="000000"/>
          <w:sz w:val="28"/>
          <w:szCs w:val="28"/>
          <w:bdr w:val="none" w:sz="0" w:space="0" w:color="auto" w:frame="1"/>
        </w:rPr>
        <w:t> </w:t>
      </w:r>
      <w:proofErr w:type="spellStart"/>
      <w:r>
        <w:fldChar w:fldCharType="begin"/>
      </w:r>
      <w:r>
        <w:instrText xml:space="preserve"> HYPERLINK "http://www.tempaper.com/" \t "_blank" </w:instrText>
      </w:r>
      <w:r>
        <w:fldChar w:fldCharType="separate"/>
      </w:r>
      <w:r w:rsidRPr="004730E9">
        <w:rPr>
          <w:rFonts w:ascii="Calibri Light" w:eastAsia="Times New Roman" w:hAnsi="Calibri Light" w:cs="Calibri Light"/>
          <w:color w:val="000000"/>
          <w:sz w:val="28"/>
          <w:szCs w:val="28"/>
          <w:u w:val="single"/>
          <w:bdr w:val="none" w:sz="0" w:space="0" w:color="auto" w:frame="1"/>
        </w:rPr>
        <w:t>Tempaper</w:t>
      </w:r>
      <w:proofErr w:type="spellEnd"/>
      <w:r>
        <w:rPr>
          <w:rFonts w:ascii="Calibri Light" w:eastAsia="Times New Roman" w:hAnsi="Calibri Light" w:cs="Calibri Light"/>
          <w:color w:val="000000"/>
          <w:sz w:val="28"/>
          <w:szCs w:val="28"/>
          <w:u w:val="single"/>
          <w:bdr w:val="none" w:sz="0" w:space="0" w:color="auto" w:frame="1"/>
        </w:rPr>
        <w:fldChar w:fldCharType="end"/>
      </w:r>
      <w:r w:rsidRPr="004730E9">
        <w:rPr>
          <w:rFonts w:ascii="Calibri Light" w:eastAsia="Times New Roman" w:hAnsi="Calibri Light" w:cs="Calibri Light"/>
          <w:color w:val="000000"/>
          <w:sz w:val="28"/>
          <w:szCs w:val="28"/>
          <w:bdr w:val="none" w:sz="0" w:space="0" w:color="auto" w:frame="1"/>
        </w:rPr>
        <w:t>, the pioneers of peel</w:t>
      </w:r>
      <w:r>
        <w:rPr>
          <w:rFonts w:ascii="Calibri Light" w:eastAsia="Times New Roman" w:hAnsi="Calibri Light" w:cs="Calibri Light"/>
          <w:color w:val="000000"/>
          <w:sz w:val="28"/>
          <w:szCs w:val="28"/>
          <w:bdr w:val="none" w:sz="0" w:space="0" w:color="auto" w:frame="1"/>
        </w:rPr>
        <w:t xml:space="preserve"> </w:t>
      </w:r>
      <w:r w:rsidRPr="004730E9">
        <w:rPr>
          <w:rFonts w:ascii="Calibri Light" w:eastAsia="Times New Roman" w:hAnsi="Calibri Light" w:cs="Calibri Light"/>
          <w:color w:val="000000"/>
          <w:sz w:val="28"/>
          <w:szCs w:val="28"/>
          <w:bdr w:val="none" w:sz="0" w:space="0" w:color="auto" w:frame="1"/>
        </w:rPr>
        <w:t>and</w:t>
      </w:r>
      <w:r>
        <w:rPr>
          <w:rFonts w:ascii="Calibri Light" w:eastAsia="Times New Roman" w:hAnsi="Calibri Light" w:cs="Calibri Light"/>
          <w:color w:val="000000"/>
          <w:sz w:val="28"/>
          <w:szCs w:val="28"/>
          <w:bdr w:val="none" w:sz="0" w:space="0" w:color="auto" w:frame="1"/>
        </w:rPr>
        <w:t xml:space="preserve"> </w:t>
      </w:r>
      <w:r w:rsidRPr="004730E9">
        <w:rPr>
          <w:rFonts w:ascii="Calibri Light" w:eastAsia="Times New Roman" w:hAnsi="Calibri Light" w:cs="Calibri Light"/>
          <w:color w:val="000000"/>
          <w:sz w:val="28"/>
          <w:szCs w:val="28"/>
          <w:bdr w:val="none" w:sz="0" w:space="0" w:color="auto" w:frame="1"/>
        </w:rPr>
        <w:t xml:space="preserve">stick wallpaper, will return to High Point Market this fall </w:t>
      </w:r>
      <w:r>
        <w:rPr>
          <w:rFonts w:ascii="Calibri Light" w:eastAsia="Times New Roman" w:hAnsi="Calibri Light" w:cs="Calibri Light"/>
          <w:color w:val="000000"/>
          <w:sz w:val="28"/>
          <w:szCs w:val="28"/>
          <w:bdr w:val="none" w:sz="0" w:space="0" w:color="auto" w:frame="1"/>
        </w:rPr>
        <w:t xml:space="preserve">under a new name, </w:t>
      </w:r>
      <w:proofErr w:type="spellStart"/>
      <w:r>
        <w:rPr>
          <w:rFonts w:ascii="Calibri Light" w:eastAsia="Times New Roman" w:hAnsi="Calibri Light" w:cs="Calibri Light"/>
          <w:color w:val="000000"/>
          <w:sz w:val="28"/>
          <w:szCs w:val="28"/>
          <w:bdr w:val="none" w:sz="0" w:space="0" w:color="auto" w:frame="1"/>
        </w:rPr>
        <w:t>Tempaper</w:t>
      </w:r>
      <w:proofErr w:type="spellEnd"/>
      <w:r>
        <w:rPr>
          <w:rFonts w:ascii="Calibri Light" w:eastAsia="Times New Roman" w:hAnsi="Calibri Light" w:cs="Calibri Light"/>
          <w:color w:val="000000"/>
          <w:sz w:val="28"/>
          <w:szCs w:val="28"/>
          <w:bdr w:val="none" w:sz="0" w:space="0" w:color="auto" w:frame="1"/>
        </w:rPr>
        <w:t xml:space="preserve"> &amp; Co. Among </w:t>
      </w:r>
      <w:r w:rsidRPr="004730E9">
        <w:rPr>
          <w:rFonts w:ascii="Calibri Light" w:eastAsia="Times New Roman" w:hAnsi="Calibri Light" w:cs="Calibri Light"/>
          <w:color w:val="000000"/>
          <w:sz w:val="28"/>
          <w:szCs w:val="28"/>
          <w:bdr w:val="none" w:sz="0" w:space="0" w:color="auto" w:frame="1"/>
        </w:rPr>
        <w:t>a series of new designs</w:t>
      </w:r>
      <w:r>
        <w:rPr>
          <w:rFonts w:ascii="Calibri Light" w:eastAsia="Times New Roman" w:hAnsi="Calibri Light" w:cs="Calibri Light"/>
          <w:color w:val="000000"/>
          <w:sz w:val="28"/>
          <w:szCs w:val="28"/>
          <w:bdr w:val="none" w:sz="0" w:space="0" w:color="auto" w:frame="1"/>
        </w:rPr>
        <w:t xml:space="preserve">, </w:t>
      </w:r>
      <w:proofErr w:type="spellStart"/>
      <w:r>
        <w:rPr>
          <w:rFonts w:ascii="Calibri Light" w:eastAsia="Times New Roman" w:hAnsi="Calibri Light" w:cs="Calibri Light"/>
          <w:color w:val="000000"/>
          <w:sz w:val="28"/>
          <w:szCs w:val="28"/>
          <w:bdr w:val="none" w:sz="0" w:space="0" w:color="auto" w:frame="1"/>
        </w:rPr>
        <w:t>Tempaper</w:t>
      </w:r>
      <w:proofErr w:type="spellEnd"/>
      <w:r>
        <w:rPr>
          <w:rFonts w:ascii="Calibri Light" w:eastAsia="Times New Roman" w:hAnsi="Calibri Light" w:cs="Calibri Light"/>
          <w:color w:val="000000"/>
          <w:sz w:val="28"/>
          <w:szCs w:val="28"/>
          <w:bdr w:val="none" w:sz="0" w:space="0" w:color="auto" w:frame="1"/>
        </w:rPr>
        <w:t xml:space="preserve"> &amp; Co. will debut new product offerings in the home décor category</w:t>
      </w:r>
      <w:r w:rsidRPr="004730E9">
        <w:rPr>
          <w:rFonts w:ascii="Calibri Light" w:eastAsia="Times New Roman" w:hAnsi="Calibri Light" w:cs="Calibri Light"/>
          <w:color w:val="000000"/>
          <w:sz w:val="28"/>
          <w:szCs w:val="28"/>
          <w:bdr w:val="none" w:sz="0" w:space="0" w:color="auto" w:frame="1"/>
        </w:rPr>
        <w:t>.</w:t>
      </w:r>
      <w:r>
        <w:rPr>
          <w:rFonts w:ascii="Calibri Light" w:eastAsia="Times New Roman" w:hAnsi="Calibri Light" w:cs="Calibri Light"/>
          <w:color w:val="000000"/>
          <w:sz w:val="28"/>
          <w:szCs w:val="28"/>
          <w:bdr w:val="none" w:sz="0" w:space="0" w:color="auto" w:frame="1"/>
        </w:rPr>
        <w:t xml:space="preserve"> This anticipated display</w:t>
      </w:r>
      <w:r w:rsidRPr="004730E9">
        <w:rPr>
          <w:rFonts w:ascii="Calibri Light" w:eastAsia="Times New Roman" w:hAnsi="Calibri Light" w:cs="Calibri Light"/>
          <w:color w:val="000000"/>
          <w:sz w:val="28"/>
          <w:szCs w:val="28"/>
          <w:bdr w:val="none" w:sz="0" w:space="0" w:color="auto" w:frame="1"/>
        </w:rPr>
        <w:t xml:space="preserve"> will be in the IHFC building, </w:t>
      </w:r>
      <w:proofErr w:type="spellStart"/>
      <w:r w:rsidRPr="004730E9">
        <w:rPr>
          <w:rFonts w:ascii="Calibri Light" w:eastAsia="Times New Roman" w:hAnsi="Calibri Light" w:cs="Calibri Light"/>
          <w:color w:val="000000"/>
          <w:sz w:val="28"/>
          <w:szCs w:val="28"/>
          <w:bdr w:val="none" w:sz="0" w:space="0" w:color="auto" w:frame="1"/>
        </w:rPr>
        <w:t>InterHall</w:t>
      </w:r>
      <w:proofErr w:type="spellEnd"/>
      <w:r w:rsidRPr="004730E9">
        <w:rPr>
          <w:rFonts w:ascii="Calibri Light" w:eastAsia="Times New Roman" w:hAnsi="Calibri Light" w:cs="Calibri Light"/>
          <w:color w:val="000000"/>
          <w:sz w:val="28"/>
          <w:szCs w:val="28"/>
          <w:bdr w:val="none" w:sz="0" w:space="0" w:color="auto" w:frame="1"/>
        </w:rPr>
        <w:t xml:space="preserve"> – IH305, from October </w:t>
      </w:r>
      <w:r>
        <w:rPr>
          <w:rFonts w:ascii="Calibri Light" w:eastAsia="Times New Roman" w:hAnsi="Calibri Light" w:cs="Calibri Light"/>
          <w:color w:val="000000"/>
          <w:sz w:val="28"/>
          <w:szCs w:val="28"/>
          <w:bdr w:val="none" w:sz="0" w:space="0" w:color="auto" w:frame="1"/>
        </w:rPr>
        <w:t>21</w:t>
      </w:r>
      <w:r w:rsidRPr="004730E9">
        <w:rPr>
          <w:rFonts w:ascii="Calibri Light" w:eastAsia="Times New Roman" w:hAnsi="Calibri Light" w:cs="Calibri Light"/>
          <w:color w:val="000000"/>
          <w:sz w:val="28"/>
          <w:szCs w:val="28"/>
          <w:bdr w:val="none" w:sz="0" w:space="0" w:color="auto" w:frame="1"/>
        </w:rPr>
        <w:t>-2</w:t>
      </w:r>
      <w:r>
        <w:rPr>
          <w:rFonts w:ascii="Calibri Light" w:eastAsia="Times New Roman" w:hAnsi="Calibri Light" w:cs="Calibri Light"/>
          <w:color w:val="000000"/>
          <w:sz w:val="28"/>
          <w:szCs w:val="28"/>
          <w:bdr w:val="none" w:sz="0" w:space="0" w:color="auto" w:frame="1"/>
        </w:rPr>
        <w:t>6</w:t>
      </w:r>
      <w:r w:rsidRPr="004730E9">
        <w:rPr>
          <w:rFonts w:ascii="Calibri Light" w:eastAsia="Times New Roman" w:hAnsi="Calibri Light" w:cs="Calibri Light"/>
          <w:color w:val="000000"/>
          <w:sz w:val="28"/>
          <w:szCs w:val="28"/>
          <w:bdr w:val="none" w:sz="0" w:space="0" w:color="auto" w:frame="1"/>
        </w:rPr>
        <w:t>.</w:t>
      </w:r>
    </w:p>
    <w:p w14:paraId="049E448D" w14:textId="77777777" w:rsidR="00E91F57" w:rsidRPr="004730E9" w:rsidRDefault="00E91F57" w:rsidP="00E91F57">
      <w:pPr>
        <w:shd w:val="clear" w:color="auto" w:fill="FFFFFF"/>
        <w:jc w:val="both"/>
        <w:rPr>
          <w:rFonts w:ascii="-webkit-standard" w:eastAsia="Times New Roman" w:hAnsi="-webkit-standard" w:cs="Times New Roman"/>
          <w:color w:val="000000"/>
        </w:rPr>
      </w:pPr>
      <w:r w:rsidRPr="004730E9">
        <w:rPr>
          <w:rFonts w:ascii="Calibri Light" w:eastAsia="Times New Roman" w:hAnsi="Calibri Light" w:cs="Calibri Light"/>
          <w:color w:val="000000"/>
          <w:sz w:val="28"/>
          <w:szCs w:val="28"/>
          <w:bdr w:val="none" w:sz="0" w:space="0" w:color="auto" w:frame="1"/>
        </w:rPr>
        <w:t> </w:t>
      </w:r>
    </w:p>
    <w:p w14:paraId="46B87F55"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rPr>
      </w:pPr>
      <w:proofErr w:type="spellStart"/>
      <w:r w:rsidRPr="004730E9">
        <w:rPr>
          <w:rFonts w:ascii="Calibri Light" w:eastAsia="Times New Roman" w:hAnsi="Calibri Light" w:cs="Calibri Light"/>
          <w:color w:val="000000"/>
          <w:sz w:val="28"/>
          <w:szCs w:val="28"/>
          <w:bdr w:val="none" w:sz="0" w:space="0" w:color="auto" w:frame="1"/>
        </w:rPr>
        <w:t>Tempaper</w:t>
      </w:r>
      <w:proofErr w:type="spellEnd"/>
      <w:r w:rsidRPr="004730E9">
        <w:rPr>
          <w:rFonts w:ascii="Calibri Light" w:eastAsia="Times New Roman" w:hAnsi="Calibri Light" w:cs="Calibri Light"/>
          <w:color w:val="000000"/>
          <w:sz w:val="28"/>
          <w:szCs w:val="28"/>
          <w:bdr w:val="none" w:sz="0" w:space="0" w:color="auto" w:frame="1"/>
        </w:rPr>
        <w:t xml:space="preserve"> will present W</w:t>
      </w:r>
      <w:r>
        <w:rPr>
          <w:rFonts w:ascii="Calibri Light" w:eastAsia="Times New Roman" w:hAnsi="Calibri Light" w:cs="Calibri Light"/>
          <w:color w:val="000000"/>
          <w:sz w:val="28"/>
          <w:szCs w:val="28"/>
          <w:bdr w:val="none" w:sz="0" w:space="0" w:color="auto" w:frame="1"/>
        </w:rPr>
        <w:t>ild Canvas</w:t>
      </w:r>
      <w:r w:rsidRPr="004730E9">
        <w:rPr>
          <w:rFonts w:ascii="Calibri Light" w:eastAsia="Times New Roman" w:hAnsi="Calibri Light" w:cs="Calibri Light"/>
          <w:color w:val="000000"/>
          <w:sz w:val="28"/>
          <w:szCs w:val="28"/>
          <w:bdr w:val="none" w:sz="0" w:space="0" w:color="auto" w:frame="1"/>
        </w:rPr>
        <w:t xml:space="preserve">, </w:t>
      </w:r>
      <w:r>
        <w:rPr>
          <w:rFonts w:ascii="Calibri Light" w:eastAsia="Times New Roman" w:hAnsi="Calibri Light" w:cs="Calibri Light"/>
          <w:color w:val="000000"/>
          <w:sz w:val="28"/>
          <w:szCs w:val="28"/>
          <w:bdr w:val="none" w:sz="0" w:space="0" w:color="auto" w:frame="1"/>
        </w:rPr>
        <w:t>an assortment of p</w:t>
      </w:r>
      <w:r w:rsidRPr="003D794F">
        <w:rPr>
          <w:rFonts w:ascii="Calibri Light" w:eastAsia="Times New Roman" w:hAnsi="Calibri Light" w:cs="Calibri Light"/>
          <w:color w:val="000000"/>
          <w:sz w:val="28"/>
          <w:szCs w:val="28"/>
          <w:bdr w:val="none" w:sz="0" w:space="0" w:color="auto" w:frame="1"/>
        </w:rPr>
        <w:t xml:space="preserve">layful palms and </w:t>
      </w:r>
      <w:r>
        <w:rPr>
          <w:rFonts w:ascii="Calibri Light" w:eastAsia="Times New Roman" w:hAnsi="Calibri Light" w:cs="Calibri Light"/>
          <w:color w:val="000000"/>
          <w:sz w:val="28"/>
          <w:szCs w:val="28"/>
          <w:bdr w:val="none" w:sz="0" w:space="0" w:color="auto" w:frame="1"/>
        </w:rPr>
        <w:t xml:space="preserve">whimsical </w:t>
      </w:r>
      <w:r w:rsidRPr="003D794F">
        <w:rPr>
          <w:rFonts w:ascii="Calibri Light" w:eastAsia="Times New Roman" w:hAnsi="Calibri Light" w:cs="Calibri Light"/>
          <w:color w:val="000000"/>
          <w:sz w:val="28"/>
          <w:szCs w:val="28"/>
          <w:bdr w:val="none" w:sz="0" w:space="0" w:color="auto" w:frame="1"/>
        </w:rPr>
        <w:t>florals</w:t>
      </w:r>
      <w:r>
        <w:rPr>
          <w:rFonts w:ascii="Calibri Light" w:eastAsia="Times New Roman" w:hAnsi="Calibri Light" w:cs="Calibri Light"/>
          <w:color w:val="000000"/>
          <w:sz w:val="28"/>
          <w:szCs w:val="28"/>
          <w:bdr w:val="none" w:sz="0" w:space="0" w:color="auto" w:frame="1"/>
        </w:rPr>
        <w:t>. With six distinct patterns – Petite Garden Party, Painted Vine, Willow, Desert Palm, Otomi Dove, and Brushstroke Garden, this new collection celebrates creativity and a vibrant approach to peel and stick wallpaper.</w:t>
      </w:r>
    </w:p>
    <w:p w14:paraId="2EF9BCDE"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rPr>
      </w:pPr>
    </w:p>
    <w:p w14:paraId="3DCF5416"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rPr>
      </w:pPr>
      <w:r>
        <w:rPr>
          <w:rFonts w:ascii="Calibri Light" w:eastAsia="Times New Roman" w:hAnsi="Calibri Light" w:cs="Calibri Light"/>
          <w:color w:val="000000"/>
          <w:sz w:val="28"/>
          <w:szCs w:val="28"/>
          <w:bdr w:val="none" w:sz="0" w:space="0" w:color="auto" w:frame="1"/>
        </w:rPr>
        <w:t>Drawn from nature, Painted Vine</w:t>
      </w:r>
      <w:r w:rsidRPr="004730E9">
        <w:rPr>
          <w:rFonts w:ascii="Calibri Light" w:eastAsia="Times New Roman" w:hAnsi="Calibri Light" w:cs="Calibri Light"/>
          <w:color w:val="000000"/>
          <w:sz w:val="28"/>
          <w:szCs w:val="28"/>
          <w:bdr w:val="none" w:sz="0" w:space="0" w:color="auto" w:frame="1"/>
        </w:rPr>
        <w:t xml:space="preserve"> and </w:t>
      </w:r>
      <w:r>
        <w:rPr>
          <w:rFonts w:ascii="Calibri Light" w:eastAsia="Times New Roman" w:hAnsi="Calibri Light" w:cs="Calibri Light"/>
          <w:color w:val="000000"/>
          <w:sz w:val="28"/>
          <w:szCs w:val="28"/>
          <w:bdr w:val="none" w:sz="0" w:space="0" w:color="auto" w:frame="1"/>
        </w:rPr>
        <w:t>Petite Garden Party</w:t>
      </w:r>
      <w:r w:rsidRPr="004730E9">
        <w:rPr>
          <w:rFonts w:ascii="Calibri Light" w:eastAsia="Times New Roman" w:hAnsi="Calibri Light" w:cs="Calibri Light"/>
          <w:color w:val="000000"/>
          <w:sz w:val="28"/>
          <w:szCs w:val="28"/>
          <w:bdr w:val="none" w:sz="0" w:space="0" w:color="auto" w:frame="1"/>
        </w:rPr>
        <w:t xml:space="preserve"> </w:t>
      </w:r>
      <w:r>
        <w:rPr>
          <w:rFonts w:ascii="Calibri Light" w:eastAsia="Times New Roman" w:hAnsi="Calibri Light" w:cs="Calibri Light"/>
          <w:color w:val="000000"/>
          <w:sz w:val="28"/>
          <w:szCs w:val="28"/>
          <w:bdr w:val="none" w:sz="0" w:space="0" w:color="auto" w:frame="1"/>
        </w:rPr>
        <w:t xml:space="preserve">add a touch of natural beauty to your walls </w:t>
      </w:r>
      <w:r w:rsidRPr="004730E9">
        <w:rPr>
          <w:rFonts w:ascii="Calibri Light" w:eastAsia="Times New Roman" w:hAnsi="Calibri Light" w:cs="Calibri Light"/>
          <w:color w:val="000000"/>
          <w:sz w:val="28"/>
          <w:szCs w:val="28"/>
          <w:bdr w:val="none" w:sz="0" w:space="0" w:color="auto" w:frame="1"/>
        </w:rPr>
        <w:t xml:space="preserve">while </w:t>
      </w:r>
      <w:r>
        <w:rPr>
          <w:rFonts w:ascii="Calibri Light" w:eastAsia="Times New Roman" w:hAnsi="Calibri Light" w:cs="Calibri Light"/>
          <w:color w:val="000000"/>
          <w:sz w:val="28"/>
          <w:szCs w:val="28"/>
          <w:bdr w:val="none" w:sz="0" w:space="0" w:color="auto" w:frame="1"/>
        </w:rPr>
        <w:t>Willow</w:t>
      </w:r>
      <w:r w:rsidRPr="004730E9">
        <w:rPr>
          <w:rFonts w:ascii="Calibri Light" w:eastAsia="Times New Roman" w:hAnsi="Calibri Light" w:cs="Calibri Light"/>
          <w:color w:val="000000"/>
          <w:sz w:val="28"/>
          <w:szCs w:val="28"/>
          <w:bdr w:val="none" w:sz="0" w:space="0" w:color="auto" w:frame="1"/>
        </w:rPr>
        <w:t xml:space="preserve"> and </w:t>
      </w:r>
      <w:r>
        <w:rPr>
          <w:rFonts w:ascii="Calibri Light" w:eastAsia="Times New Roman" w:hAnsi="Calibri Light" w:cs="Calibri Light"/>
          <w:color w:val="000000"/>
          <w:sz w:val="28"/>
          <w:szCs w:val="28"/>
          <w:bdr w:val="none" w:sz="0" w:space="0" w:color="auto" w:frame="1"/>
        </w:rPr>
        <w:t>Desert Palm</w:t>
      </w:r>
      <w:r w:rsidRPr="004730E9">
        <w:rPr>
          <w:rFonts w:ascii="Calibri Light" w:eastAsia="Times New Roman" w:hAnsi="Calibri Light" w:cs="Calibri Light"/>
          <w:color w:val="000000"/>
          <w:sz w:val="28"/>
          <w:szCs w:val="28"/>
          <w:bdr w:val="none" w:sz="0" w:space="0" w:color="auto" w:frame="1"/>
        </w:rPr>
        <w:t xml:space="preserve"> </w:t>
      </w:r>
      <w:r>
        <w:rPr>
          <w:rFonts w:ascii="Calibri Light" w:eastAsia="Times New Roman" w:hAnsi="Calibri Light" w:cs="Calibri Light"/>
          <w:color w:val="000000"/>
          <w:sz w:val="28"/>
          <w:szCs w:val="28"/>
          <w:bdr w:val="none" w:sz="0" w:space="0" w:color="auto" w:frame="1"/>
        </w:rPr>
        <w:t>bring flourishing flora and fauna</w:t>
      </w:r>
      <w:r w:rsidRPr="004730E9">
        <w:rPr>
          <w:rFonts w:ascii="Calibri Light" w:eastAsia="Times New Roman" w:hAnsi="Calibri Light" w:cs="Calibri Light"/>
          <w:color w:val="000000"/>
          <w:sz w:val="28"/>
          <w:szCs w:val="28"/>
          <w:bdr w:val="none" w:sz="0" w:space="0" w:color="auto" w:frame="1"/>
        </w:rPr>
        <w:t xml:space="preserve"> </w:t>
      </w:r>
      <w:r>
        <w:rPr>
          <w:rFonts w:ascii="Calibri Light" w:eastAsia="Times New Roman" w:hAnsi="Calibri Light" w:cs="Calibri Light"/>
          <w:color w:val="000000"/>
          <w:sz w:val="28"/>
          <w:szCs w:val="28"/>
          <w:bdr w:val="none" w:sz="0" w:space="0" w:color="auto" w:frame="1"/>
        </w:rPr>
        <w:t>in</w:t>
      </w:r>
      <w:r w:rsidRPr="004730E9">
        <w:rPr>
          <w:rFonts w:ascii="Calibri Light" w:eastAsia="Times New Roman" w:hAnsi="Calibri Light" w:cs="Calibri Light"/>
          <w:color w:val="000000"/>
          <w:sz w:val="28"/>
          <w:szCs w:val="28"/>
          <w:bdr w:val="none" w:sz="0" w:space="0" w:color="auto" w:frame="1"/>
        </w:rPr>
        <w:t>to interiors.</w:t>
      </w:r>
      <w:r>
        <w:rPr>
          <w:rFonts w:ascii="Calibri Light" w:eastAsia="Times New Roman" w:hAnsi="Calibri Light" w:cs="Calibri Light"/>
          <w:color w:val="000000"/>
          <w:sz w:val="28"/>
          <w:szCs w:val="28"/>
          <w:bdr w:val="none" w:sz="0" w:space="0" w:color="auto" w:frame="1"/>
        </w:rPr>
        <w:t xml:space="preserve"> The new collection also features folklore-inspired Otomi Dove and colorful Brushstroke Garden, which adds joy to everyday spaces.</w:t>
      </w:r>
    </w:p>
    <w:p w14:paraId="55D995C0"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rPr>
      </w:pPr>
    </w:p>
    <w:p w14:paraId="1752C4B6"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rPr>
      </w:pPr>
      <w:r>
        <w:rPr>
          <w:rFonts w:ascii="Calibri Light" w:eastAsia="Times New Roman" w:hAnsi="Calibri Light" w:cs="Calibri Light"/>
          <w:color w:val="000000"/>
          <w:sz w:val="28"/>
          <w:szCs w:val="28"/>
          <w:bdr w:val="none" w:sz="0" w:space="0" w:color="auto" w:frame="1"/>
        </w:rPr>
        <w:t xml:space="preserve">Nearly neutral colorways are prominent throughout the Wild Canvas collection, pairing nicely with the Sherwin Williams 2023 Color of the Year, </w:t>
      </w:r>
      <w:proofErr w:type="spellStart"/>
      <w:r>
        <w:rPr>
          <w:rFonts w:ascii="Calibri Light" w:eastAsia="Times New Roman" w:hAnsi="Calibri Light" w:cs="Calibri Light"/>
          <w:color w:val="000000"/>
          <w:sz w:val="28"/>
          <w:szCs w:val="28"/>
          <w:bdr w:val="none" w:sz="0" w:space="0" w:color="auto" w:frame="1"/>
        </w:rPr>
        <w:t>Redend</w:t>
      </w:r>
      <w:proofErr w:type="spellEnd"/>
      <w:r>
        <w:rPr>
          <w:rFonts w:ascii="Calibri Light" w:eastAsia="Times New Roman" w:hAnsi="Calibri Light" w:cs="Calibri Light"/>
          <w:color w:val="000000"/>
          <w:sz w:val="28"/>
          <w:szCs w:val="28"/>
          <w:bdr w:val="none" w:sz="0" w:space="0" w:color="auto" w:frame="1"/>
        </w:rPr>
        <w:t xml:space="preserve"> Point.</w:t>
      </w:r>
    </w:p>
    <w:p w14:paraId="5D514B6A"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rPr>
      </w:pPr>
    </w:p>
    <w:p w14:paraId="12C6FE6C" w14:textId="77777777" w:rsidR="00E91F57" w:rsidRDefault="00E91F57" w:rsidP="00E91F57">
      <w:pPr>
        <w:shd w:val="clear" w:color="auto" w:fill="FFFFFF"/>
        <w:jc w:val="both"/>
        <w:rPr>
          <w:rFonts w:asciiTheme="majorHAnsi" w:hAnsiTheme="majorHAnsi" w:cstheme="majorHAnsi"/>
          <w:color w:val="000000"/>
          <w:sz w:val="28"/>
          <w:szCs w:val="28"/>
        </w:rPr>
      </w:pPr>
      <w:r>
        <w:rPr>
          <w:rFonts w:asciiTheme="majorHAnsi" w:hAnsiTheme="majorHAnsi" w:cstheme="majorHAnsi"/>
          <w:sz w:val="28"/>
          <w:szCs w:val="28"/>
        </w:rPr>
        <w:t>Warm minimalism is celebrated throughout the collections with p</w:t>
      </w:r>
      <w:r w:rsidRPr="00B07DC9">
        <w:rPr>
          <w:rFonts w:asciiTheme="majorHAnsi" w:hAnsiTheme="majorHAnsi" w:cstheme="majorHAnsi"/>
          <w:sz w:val="28"/>
          <w:szCs w:val="28"/>
        </w:rPr>
        <w:t>atchwork patterns</w:t>
      </w:r>
      <w:r>
        <w:rPr>
          <w:rFonts w:asciiTheme="majorHAnsi" w:hAnsiTheme="majorHAnsi" w:cstheme="majorHAnsi"/>
          <w:sz w:val="28"/>
          <w:szCs w:val="28"/>
        </w:rPr>
        <w:t xml:space="preserve">, new </w:t>
      </w:r>
      <w:proofErr w:type="spellStart"/>
      <w:r>
        <w:rPr>
          <w:rFonts w:asciiTheme="majorHAnsi" w:hAnsiTheme="majorHAnsi" w:cstheme="majorHAnsi"/>
          <w:sz w:val="28"/>
          <w:szCs w:val="28"/>
        </w:rPr>
        <w:t>grasscloths</w:t>
      </w:r>
      <w:proofErr w:type="spellEnd"/>
      <w:r>
        <w:rPr>
          <w:rFonts w:asciiTheme="majorHAnsi" w:hAnsiTheme="majorHAnsi" w:cstheme="majorHAnsi"/>
          <w:sz w:val="28"/>
          <w:szCs w:val="28"/>
        </w:rPr>
        <w:t xml:space="preserve">, </w:t>
      </w:r>
      <w:r w:rsidRPr="00B07DC9">
        <w:rPr>
          <w:rFonts w:asciiTheme="majorHAnsi" w:hAnsiTheme="majorHAnsi" w:cstheme="majorHAnsi"/>
          <w:sz w:val="28"/>
          <w:szCs w:val="28"/>
        </w:rPr>
        <w:t>and realistic wood wallpaper</w:t>
      </w:r>
      <w:r>
        <w:rPr>
          <w:rFonts w:asciiTheme="majorHAnsi" w:hAnsiTheme="majorHAnsi" w:cstheme="majorHAnsi"/>
          <w:sz w:val="28"/>
          <w:szCs w:val="28"/>
        </w:rPr>
        <w:t xml:space="preserve"> also on display from</w:t>
      </w:r>
      <w:r>
        <w:rPr>
          <w:rFonts w:asciiTheme="majorHAnsi" w:hAnsiTheme="majorHAnsi" w:cstheme="majorHAnsi"/>
          <w:color w:val="000000"/>
          <w:sz w:val="28"/>
          <w:szCs w:val="28"/>
        </w:rPr>
        <w:t xml:space="preserve"> </w:t>
      </w:r>
      <w:r w:rsidRPr="004A1C2E">
        <w:rPr>
          <w:rFonts w:asciiTheme="majorHAnsi" w:hAnsiTheme="majorHAnsi" w:cstheme="majorHAnsi"/>
          <w:color w:val="000000"/>
          <w:sz w:val="28"/>
          <w:szCs w:val="28"/>
        </w:rPr>
        <w:t>Crafted Textures</w:t>
      </w:r>
      <w:r>
        <w:rPr>
          <w:rFonts w:asciiTheme="majorHAnsi" w:hAnsiTheme="majorHAnsi" w:cstheme="majorHAnsi"/>
          <w:color w:val="000000"/>
          <w:sz w:val="28"/>
          <w:szCs w:val="28"/>
        </w:rPr>
        <w:t>.</w:t>
      </w:r>
    </w:p>
    <w:p w14:paraId="771B31B3" w14:textId="77777777" w:rsidR="00E91F57" w:rsidRDefault="00E91F57" w:rsidP="00E91F57">
      <w:pPr>
        <w:shd w:val="clear" w:color="auto" w:fill="FFFFFF"/>
        <w:jc w:val="both"/>
        <w:rPr>
          <w:rFonts w:asciiTheme="majorHAnsi" w:hAnsiTheme="majorHAnsi" w:cstheme="majorHAnsi"/>
          <w:color w:val="000000"/>
          <w:sz w:val="28"/>
          <w:szCs w:val="28"/>
        </w:rPr>
      </w:pPr>
    </w:p>
    <w:p w14:paraId="694E9045" w14:textId="77777777" w:rsidR="00E91F57" w:rsidRPr="000666F6" w:rsidRDefault="00E91F57" w:rsidP="00E91F57">
      <w:pPr>
        <w:shd w:val="clear" w:color="auto" w:fill="FFFFFF"/>
        <w:jc w:val="both"/>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bdr w:val="none" w:sz="0" w:space="0" w:color="auto" w:frame="1"/>
          <w:shd w:val="clear" w:color="auto" w:fill="FFFFFF"/>
        </w:rPr>
        <w:t xml:space="preserve">Looking ahead to 2023, </w:t>
      </w:r>
      <w:proofErr w:type="spellStart"/>
      <w:r w:rsidRPr="000666F6">
        <w:rPr>
          <w:rFonts w:asciiTheme="majorHAnsi" w:eastAsia="Times New Roman" w:hAnsiTheme="majorHAnsi" w:cstheme="majorHAnsi"/>
          <w:color w:val="000000"/>
          <w:sz w:val="28"/>
          <w:szCs w:val="28"/>
          <w:bdr w:val="none" w:sz="0" w:space="0" w:color="auto" w:frame="1"/>
          <w:shd w:val="clear" w:color="auto" w:fill="FFFFFF"/>
        </w:rPr>
        <w:t>Tempaper</w:t>
      </w:r>
      <w:proofErr w:type="spellEnd"/>
      <w:r w:rsidRPr="000666F6">
        <w:rPr>
          <w:rFonts w:asciiTheme="majorHAnsi" w:eastAsia="Times New Roman" w:hAnsiTheme="majorHAnsi" w:cstheme="majorHAnsi"/>
          <w:color w:val="000000"/>
          <w:sz w:val="28"/>
          <w:szCs w:val="28"/>
          <w:bdr w:val="none" w:sz="0" w:space="0" w:color="auto" w:frame="1"/>
          <w:shd w:val="clear" w:color="auto" w:fill="FFFFFF"/>
        </w:rPr>
        <w:t xml:space="preserve"> &amp; Co. </w:t>
      </w:r>
      <w:r w:rsidRPr="000666F6">
        <w:rPr>
          <w:rFonts w:asciiTheme="majorHAnsi" w:hAnsiTheme="majorHAnsi" w:cstheme="majorHAnsi"/>
          <w:color w:val="000000"/>
          <w:sz w:val="28"/>
          <w:szCs w:val="28"/>
        </w:rPr>
        <w:t>plans to unveil an array of exciting new products in the home decor and lifestyle space</w:t>
      </w:r>
      <w:r>
        <w:rPr>
          <w:rFonts w:asciiTheme="majorHAnsi" w:hAnsiTheme="majorHAnsi" w:cstheme="majorHAnsi"/>
          <w:color w:val="000000"/>
          <w:sz w:val="28"/>
          <w:szCs w:val="28"/>
        </w:rPr>
        <w:t xml:space="preserve"> including area rugs and runners</w:t>
      </w:r>
      <w:r w:rsidRPr="000666F6">
        <w:rPr>
          <w:rFonts w:asciiTheme="majorHAnsi" w:hAnsiTheme="majorHAnsi" w:cstheme="majorHAnsi"/>
          <w:color w:val="000000"/>
          <w:sz w:val="28"/>
          <w:szCs w:val="28"/>
        </w:rPr>
        <w:t>. These products are set to launch as early as Q-1 next year.</w:t>
      </w:r>
    </w:p>
    <w:p w14:paraId="060184CE" w14:textId="77777777" w:rsidR="00E91F57" w:rsidRPr="004730E9" w:rsidRDefault="00E91F57" w:rsidP="00E91F57">
      <w:pPr>
        <w:shd w:val="clear" w:color="auto" w:fill="FFFFFF"/>
        <w:jc w:val="both"/>
        <w:rPr>
          <w:rFonts w:ascii="-webkit-standard" w:eastAsia="Times New Roman" w:hAnsi="-webkit-standard" w:cs="Times New Roman"/>
          <w:color w:val="000000"/>
        </w:rPr>
      </w:pPr>
      <w:r w:rsidRPr="004730E9">
        <w:rPr>
          <w:rFonts w:ascii="Calibri Light" w:eastAsia="Times New Roman" w:hAnsi="Calibri Light" w:cs="Calibri Light"/>
          <w:color w:val="000000"/>
          <w:sz w:val="28"/>
          <w:szCs w:val="28"/>
          <w:bdr w:val="none" w:sz="0" w:space="0" w:color="auto" w:frame="1"/>
        </w:rPr>
        <w:t> </w:t>
      </w:r>
    </w:p>
    <w:p w14:paraId="03508F3B" w14:textId="77777777" w:rsidR="00E91F57" w:rsidRPr="00FB784C" w:rsidRDefault="00E91F57" w:rsidP="00E91F57">
      <w:pPr>
        <w:shd w:val="clear" w:color="auto" w:fill="FFFFFF"/>
        <w:jc w:val="both"/>
        <w:rPr>
          <w:rFonts w:asciiTheme="majorHAnsi" w:eastAsia="Times New Roman" w:hAnsiTheme="majorHAnsi" w:cstheme="majorHAnsi"/>
          <w:sz w:val="28"/>
          <w:szCs w:val="28"/>
        </w:rPr>
      </w:pPr>
      <w:r w:rsidRPr="004A1C2E">
        <w:rPr>
          <w:rFonts w:asciiTheme="majorHAnsi" w:hAnsiTheme="majorHAnsi" w:cstheme="majorHAnsi"/>
          <w:sz w:val="28"/>
          <w:szCs w:val="28"/>
        </w:rPr>
        <w:t xml:space="preserve">“Our design team at </w:t>
      </w:r>
      <w:proofErr w:type="spellStart"/>
      <w:r w:rsidRPr="004A1C2E">
        <w:rPr>
          <w:rFonts w:asciiTheme="majorHAnsi" w:hAnsiTheme="majorHAnsi" w:cstheme="majorHAnsi"/>
          <w:sz w:val="28"/>
          <w:szCs w:val="28"/>
        </w:rPr>
        <w:t>Tempaper</w:t>
      </w:r>
      <w:proofErr w:type="spellEnd"/>
      <w:r w:rsidRPr="004A1C2E">
        <w:rPr>
          <w:rFonts w:asciiTheme="majorHAnsi" w:hAnsiTheme="majorHAnsi" w:cstheme="majorHAnsi"/>
          <w:sz w:val="28"/>
          <w:szCs w:val="28"/>
        </w:rPr>
        <w:t xml:space="preserve"> &amp; Co. has been focused on developing a portfolio of new products to complement our current offerings,” says Co-founder and CCO Jennifer Matthews. “We are proud to be recognized for our removable products, and while that will remain a major facet of our company, the soul of our brand lies </w:t>
      </w:r>
      <w:r w:rsidRPr="004A1C2E">
        <w:rPr>
          <w:rFonts w:asciiTheme="majorHAnsi" w:hAnsiTheme="majorHAnsi" w:cstheme="majorHAnsi"/>
          <w:sz w:val="28"/>
          <w:szCs w:val="28"/>
        </w:rPr>
        <w:lastRenderedPageBreak/>
        <w:t>within our designers, trend forecasters, and artists who have an all-encompassing passion for home decor and design. We are well-positioned to offer our customers a broader collection of products that they can use to completely outfit their spaces.”</w:t>
      </w:r>
      <w:bookmarkStart w:id="0" w:name="x_x__gjdgxs"/>
      <w:bookmarkEnd w:id="0"/>
    </w:p>
    <w:p w14:paraId="44938D58" w14:textId="77777777" w:rsidR="00E91F57" w:rsidRPr="004730E9" w:rsidRDefault="00E91F57" w:rsidP="00E91F57">
      <w:pPr>
        <w:shd w:val="clear" w:color="auto" w:fill="FFFFFF"/>
        <w:jc w:val="both"/>
        <w:rPr>
          <w:rFonts w:ascii="-webkit-standard" w:eastAsia="Times New Roman" w:hAnsi="-webkit-standard" w:cs="Times New Roman"/>
          <w:color w:val="000000"/>
        </w:rPr>
      </w:pPr>
      <w:r w:rsidRPr="004730E9">
        <w:rPr>
          <w:rFonts w:ascii="Calibri Light" w:eastAsia="Times New Roman" w:hAnsi="Calibri Light" w:cs="Calibri Light"/>
          <w:color w:val="000000"/>
          <w:sz w:val="28"/>
          <w:szCs w:val="28"/>
          <w:bdr w:val="none" w:sz="0" w:space="0" w:color="auto" w:frame="1"/>
        </w:rPr>
        <w:t> </w:t>
      </w:r>
    </w:p>
    <w:p w14:paraId="6BA24AAD" w14:textId="77777777" w:rsidR="00E91F57" w:rsidRPr="004730E9" w:rsidRDefault="00E91F57" w:rsidP="00E91F57">
      <w:pPr>
        <w:shd w:val="clear" w:color="auto" w:fill="FFFFFF"/>
        <w:jc w:val="both"/>
        <w:rPr>
          <w:rFonts w:ascii="-webkit-standard" w:eastAsia="Times New Roman" w:hAnsi="-webkit-standard" w:cs="Times New Roman"/>
          <w:color w:val="000000"/>
        </w:rPr>
      </w:pPr>
      <w:proofErr w:type="spellStart"/>
      <w:r w:rsidRPr="004730E9">
        <w:rPr>
          <w:rFonts w:ascii="Calibri Light" w:eastAsia="Times New Roman" w:hAnsi="Calibri Light" w:cs="Calibri Light"/>
          <w:color w:val="000000"/>
          <w:sz w:val="28"/>
          <w:szCs w:val="28"/>
          <w:bdr w:val="none" w:sz="0" w:space="0" w:color="auto" w:frame="1"/>
        </w:rPr>
        <w:t>Tempaper</w:t>
      </w:r>
      <w:proofErr w:type="spellEnd"/>
      <w:r>
        <w:rPr>
          <w:rFonts w:ascii="Calibri Light" w:eastAsia="Times New Roman" w:hAnsi="Calibri Light" w:cs="Calibri Light"/>
          <w:color w:val="000000"/>
          <w:sz w:val="28"/>
          <w:szCs w:val="28"/>
          <w:bdr w:val="none" w:sz="0" w:space="0" w:color="auto" w:frame="1"/>
        </w:rPr>
        <w:t xml:space="preserve"> &amp; Co.’s</w:t>
      </w:r>
      <w:r w:rsidRPr="004730E9">
        <w:rPr>
          <w:rFonts w:ascii="Calibri Light" w:eastAsia="Times New Roman" w:hAnsi="Calibri Light" w:cs="Calibri Light"/>
          <w:color w:val="000000"/>
          <w:sz w:val="28"/>
          <w:szCs w:val="28"/>
          <w:bdr w:val="none" w:sz="0" w:space="0" w:color="auto" w:frame="1"/>
        </w:rPr>
        <w:t xml:space="preserve"> wide selection of peel-and-stick wallpaper designs </w:t>
      </w:r>
      <w:r w:rsidRPr="004730E9">
        <w:rPr>
          <w:rFonts w:ascii="Calibri Light" w:eastAsia="Times New Roman" w:hAnsi="Calibri Light" w:cs="Calibri Light"/>
          <w:color w:val="000000"/>
          <w:sz w:val="28"/>
          <w:szCs w:val="28"/>
          <w:bdr w:val="none" w:sz="0" w:space="0" w:color="auto" w:frame="1"/>
          <w:shd w:val="clear" w:color="auto" w:fill="FFFFFF"/>
        </w:rPr>
        <w:t xml:space="preserve">are high-quality, self-adhesive, repositionable, removable, and ASTM Class A fire-rated. The in-stock selection is made in the U.S.A. To learn more about </w:t>
      </w:r>
      <w:proofErr w:type="spellStart"/>
      <w:r w:rsidRPr="004730E9">
        <w:rPr>
          <w:rFonts w:ascii="Calibri Light" w:eastAsia="Times New Roman" w:hAnsi="Calibri Light" w:cs="Calibri Light"/>
          <w:color w:val="000000"/>
          <w:sz w:val="28"/>
          <w:szCs w:val="28"/>
          <w:bdr w:val="none" w:sz="0" w:space="0" w:color="auto" w:frame="1"/>
          <w:shd w:val="clear" w:color="auto" w:fill="FFFFFF"/>
        </w:rPr>
        <w:t>Tempaper</w:t>
      </w:r>
      <w:proofErr w:type="spellEnd"/>
      <w:r>
        <w:rPr>
          <w:rFonts w:ascii="Calibri Light" w:eastAsia="Times New Roman" w:hAnsi="Calibri Light" w:cs="Calibri Light"/>
          <w:color w:val="000000"/>
          <w:sz w:val="28"/>
          <w:szCs w:val="28"/>
          <w:bdr w:val="none" w:sz="0" w:space="0" w:color="auto" w:frame="1"/>
          <w:shd w:val="clear" w:color="auto" w:fill="FFFFFF"/>
        </w:rPr>
        <w:t xml:space="preserve"> &amp; Co.</w:t>
      </w:r>
      <w:r w:rsidRPr="004730E9">
        <w:rPr>
          <w:rFonts w:ascii="Calibri Light" w:eastAsia="Times New Roman" w:hAnsi="Calibri Light" w:cs="Calibri Light"/>
          <w:color w:val="000000"/>
          <w:sz w:val="28"/>
          <w:szCs w:val="28"/>
          <w:bdr w:val="none" w:sz="0" w:space="0" w:color="auto" w:frame="1"/>
          <w:shd w:val="clear" w:color="auto" w:fill="FFFFFF"/>
        </w:rPr>
        <w:t>, please visit </w:t>
      </w:r>
      <w:hyperlink r:id="rId7" w:tgtFrame="_blank" w:history="1">
        <w:r w:rsidRPr="004730E9">
          <w:rPr>
            <w:rFonts w:ascii="Calibri Light" w:eastAsia="Times New Roman" w:hAnsi="Calibri Light" w:cs="Calibri Light"/>
            <w:color w:val="000000"/>
            <w:sz w:val="28"/>
            <w:szCs w:val="28"/>
            <w:u w:val="single"/>
            <w:bdr w:val="none" w:sz="0" w:space="0" w:color="auto" w:frame="1"/>
            <w:shd w:val="clear" w:color="auto" w:fill="FFFFFF"/>
          </w:rPr>
          <w:t>www.tempaper.com</w:t>
        </w:r>
      </w:hyperlink>
      <w:r w:rsidRPr="004730E9">
        <w:rPr>
          <w:rFonts w:ascii="Calibri Light" w:eastAsia="Times New Roman" w:hAnsi="Calibri Light" w:cs="Calibri Light"/>
          <w:color w:val="000000"/>
          <w:sz w:val="28"/>
          <w:szCs w:val="28"/>
          <w:bdr w:val="none" w:sz="0" w:space="0" w:color="auto" w:frame="1"/>
          <w:shd w:val="clear" w:color="auto" w:fill="FFFFFF"/>
        </w:rPr>
        <w:t>.</w:t>
      </w:r>
    </w:p>
    <w:p w14:paraId="4C17BA4B" w14:textId="77777777" w:rsidR="00E91F57" w:rsidRDefault="00E91F57" w:rsidP="00E91F57">
      <w:pPr>
        <w:shd w:val="clear" w:color="auto" w:fill="FFFFFF"/>
        <w:jc w:val="both"/>
        <w:rPr>
          <w:rFonts w:ascii="Calibri Light" w:eastAsia="Times New Roman" w:hAnsi="Calibri Light" w:cs="Calibri Light"/>
          <w:color w:val="000000"/>
          <w:sz w:val="28"/>
          <w:szCs w:val="28"/>
          <w:bdr w:val="none" w:sz="0" w:space="0" w:color="auto" w:frame="1"/>
          <w:shd w:val="clear" w:color="auto" w:fill="FFFFFF"/>
        </w:rPr>
      </w:pPr>
      <w:r w:rsidRPr="004730E9">
        <w:rPr>
          <w:rFonts w:ascii="Calibri Light" w:eastAsia="Times New Roman" w:hAnsi="Calibri Light" w:cs="Calibri Light"/>
          <w:color w:val="000000"/>
          <w:sz w:val="28"/>
          <w:szCs w:val="28"/>
          <w:bdr w:val="none" w:sz="0" w:space="0" w:color="auto" w:frame="1"/>
          <w:shd w:val="clear" w:color="auto" w:fill="FFFFFF"/>
        </w:rPr>
        <w:t> </w:t>
      </w:r>
    </w:p>
    <w:p w14:paraId="302C123E" w14:textId="77777777" w:rsidR="00E91F57" w:rsidRDefault="00E91F57" w:rsidP="00E91F57">
      <w:pPr>
        <w:shd w:val="clear" w:color="auto" w:fill="FFFFFF"/>
        <w:jc w:val="both"/>
        <w:rPr>
          <w:rFonts w:asciiTheme="majorHAnsi" w:hAnsiTheme="majorHAnsi" w:cstheme="majorHAnsi"/>
          <w:color w:val="000000"/>
          <w:sz w:val="28"/>
          <w:szCs w:val="28"/>
        </w:rPr>
      </w:pPr>
    </w:p>
    <w:p w14:paraId="00E14B52" w14:textId="77777777" w:rsidR="00E91F57" w:rsidRDefault="00E91F57" w:rsidP="00E91F57">
      <w:pPr>
        <w:shd w:val="clear" w:color="auto" w:fill="FFFFFF"/>
        <w:jc w:val="both"/>
        <w:rPr>
          <w:rFonts w:asciiTheme="majorHAnsi" w:hAnsiTheme="majorHAnsi" w:cstheme="majorHAnsi"/>
          <w:color w:val="000000"/>
          <w:sz w:val="28"/>
          <w:szCs w:val="28"/>
        </w:rPr>
      </w:pPr>
    </w:p>
    <w:p w14:paraId="235AAA1C" w14:textId="77777777" w:rsidR="00E91F57" w:rsidRDefault="00E91F57" w:rsidP="00E91F57">
      <w:pPr>
        <w:shd w:val="clear" w:color="auto" w:fill="FFFFFF"/>
        <w:jc w:val="both"/>
        <w:rPr>
          <w:rFonts w:asciiTheme="majorHAnsi" w:hAnsiTheme="majorHAnsi" w:cstheme="majorHAnsi"/>
          <w:color w:val="000000"/>
          <w:sz w:val="28"/>
          <w:szCs w:val="28"/>
        </w:rPr>
      </w:pPr>
    </w:p>
    <w:p w14:paraId="4552BB5E" w14:textId="5E133EBC" w:rsidR="00E91F57" w:rsidRPr="001D6B6C" w:rsidRDefault="00E91F57" w:rsidP="00E91F57">
      <w:pPr>
        <w:shd w:val="clear" w:color="auto" w:fill="FFFFFF"/>
        <w:jc w:val="both"/>
        <w:rPr>
          <w:rFonts w:ascii="-webkit-standard" w:eastAsia="Times New Roman" w:hAnsi="-webkit-standard" w:cs="Times New Roman"/>
          <w:color w:val="000000"/>
        </w:rPr>
      </w:pPr>
      <w:r w:rsidRPr="005445E9">
        <w:rPr>
          <w:rFonts w:asciiTheme="majorHAnsi" w:hAnsiTheme="majorHAnsi" w:cstheme="majorHAnsi"/>
          <w:color w:val="000000"/>
          <w:sz w:val="28"/>
          <w:szCs w:val="28"/>
        </w:rPr>
        <w:t xml:space="preserve">About </w:t>
      </w:r>
      <w:proofErr w:type="spellStart"/>
      <w:r w:rsidRPr="005445E9">
        <w:rPr>
          <w:rFonts w:asciiTheme="majorHAnsi" w:hAnsiTheme="majorHAnsi" w:cstheme="majorHAnsi"/>
          <w:color w:val="000000"/>
          <w:sz w:val="28"/>
          <w:szCs w:val="28"/>
        </w:rPr>
        <w:t>Tempaper</w:t>
      </w:r>
      <w:proofErr w:type="spellEnd"/>
      <w:r w:rsidRPr="005445E9">
        <w:rPr>
          <w:rFonts w:asciiTheme="majorHAnsi" w:hAnsiTheme="majorHAnsi" w:cstheme="majorHAnsi"/>
          <w:color w:val="000000"/>
          <w:sz w:val="28"/>
          <w:szCs w:val="28"/>
        </w:rPr>
        <w:t xml:space="preserve"> &amp; Co.:</w:t>
      </w:r>
    </w:p>
    <w:p w14:paraId="11EAE31D" w14:textId="77777777" w:rsidR="00E91F57" w:rsidRDefault="00E91F57" w:rsidP="00E91F57">
      <w:pPr>
        <w:pStyle w:val="NormalWeb"/>
        <w:rPr>
          <w:rFonts w:asciiTheme="majorHAnsi" w:hAnsiTheme="majorHAnsi" w:cstheme="majorHAnsi"/>
          <w:color w:val="000000"/>
          <w:sz w:val="28"/>
          <w:szCs w:val="28"/>
        </w:rPr>
      </w:pPr>
      <w:r w:rsidRPr="005445E9">
        <w:rPr>
          <w:rFonts w:asciiTheme="majorHAnsi" w:hAnsiTheme="majorHAnsi" w:cstheme="majorHAnsi"/>
          <w:color w:val="000000"/>
          <w:sz w:val="28"/>
          <w:szCs w:val="28"/>
        </w:rPr>
        <w:t>In 2005, on a New York City production set, there was a need for a product that did not exist. After witnessing the time and energy it took to install and remove traditional wallpaper, a revelation was made: The design world, homeowners, and renters alike could greatly benefit from a stylish, self-adhesive, commitment-free wallpaper that was easy to apply, and more importantly, easy to remove. No messy pastes or glues, no intimidation, and no professional installer needed. High style. High quality. Accessibility. It is these three principles that have steered our creative vision</w:t>
      </w:r>
      <w:r>
        <w:rPr>
          <w:rFonts w:asciiTheme="majorHAnsi" w:hAnsiTheme="majorHAnsi" w:cstheme="majorHAnsi"/>
          <w:color w:val="000000"/>
          <w:sz w:val="28"/>
          <w:szCs w:val="28"/>
        </w:rPr>
        <w:t xml:space="preserve"> </w:t>
      </w:r>
      <w:r w:rsidRPr="005445E9">
        <w:rPr>
          <w:rFonts w:asciiTheme="majorHAnsi" w:hAnsiTheme="majorHAnsi" w:cstheme="majorHAnsi"/>
          <w:color w:val="000000"/>
          <w:sz w:val="28"/>
          <w:szCs w:val="28"/>
        </w:rPr>
        <w:t>since our launch in 2008.</w:t>
      </w:r>
    </w:p>
    <w:p w14:paraId="7B177A77" w14:textId="77777777" w:rsidR="00E91F57" w:rsidRPr="00DD2E79" w:rsidRDefault="00E91F57" w:rsidP="00E91F57">
      <w:pPr>
        <w:pStyle w:val="NormalWeb"/>
        <w:rPr>
          <w:rFonts w:asciiTheme="majorHAnsi" w:hAnsiTheme="majorHAnsi" w:cstheme="majorHAnsi"/>
          <w:color w:val="000000"/>
          <w:sz w:val="28"/>
          <w:szCs w:val="28"/>
        </w:rPr>
      </w:pPr>
      <w:r w:rsidRPr="005445E9">
        <w:rPr>
          <w:rFonts w:asciiTheme="majorHAnsi" w:hAnsiTheme="majorHAnsi" w:cstheme="majorHAnsi"/>
          <w:color w:val="000000"/>
          <w:sz w:val="28"/>
          <w:szCs w:val="28"/>
        </w:rPr>
        <w:t>Founded on the belief that change is a beautiful thing, our family business is committed to providing our customers with the inspiration to design their world as they see it. It is this mindset that compels us to conduct business at the highest principled level.</w:t>
      </w:r>
    </w:p>
    <w:p w14:paraId="757AA636" w14:textId="4B13EBA2" w:rsidR="000C5FB7" w:rsidRPr="00DD7006" w:rsidRDefault="000C5FB7" w:rsidP="00E91F57">
      <w:pPr>
        <w:shd w:val="clear" w:color="auto" w:fill="FFFFFF"/>
        <w:spacing w:after="160"/>
        <w:ind w:left="720"/>
        <w:rPr>
          <w:rFonts w:asciiTheme="majorHAnsi" w:hAnsiTheme="majorHAnsi" w:cstheme="majorHAnsi"/>
          <w:color w:val="000000" w:themeColor="text1"/>
          <w:sz w:val="20"/>
          <w:szCs w:val="20"/>
        </w:rPr>
      </w:pPr>
    </w:p>
    <w:sectPr w:rsidR="000C5FB7" w:rsidRPr="00DD7006" w:rsidSect="009E183C">
      <w:headerReference w:type="default" r:id="rId8"/>
      <w:footerReference w:type="default" r:id="rId9"/>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7047D" w14:textId="77777777" w:rsidR="00FE3B4E" w:rsidRDefault="00FE3B4E">
      <w:r>
        <w:separator/>
      </w:r>
    </w:p>
  </w:endnote>
  <w:endnote w:type="continuationSeparator" w:id="0">
    <w:p w14:paraId="3DE4FDB3" w14:textId="77777777" w:rsidR="00FE3B4E" w:rsidRDefault="00FE3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Neutra Text">
    <w:panose1 w:val="020B0604020202020204"/>
    <w:charset w:val="00"/>
    <w:family w:val="auto"/>
    <w:notTrueType/>
    <w:pitch w:val="variable"/>
    <w:sig w:usb0="800000AF" w:usb1="4000204A" w:usb2="00000000" w:usb3="00000000" w:csb0="00000009" w:csb1="00000000"/>
  </w:font>
  <w:font w:name="Times-Roman">
    <w:altName w:val="Times"/>
    <w:panose1 w:val="0000050000000002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Calibri (Heading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7D74F" w14:textId="1DD36CFF" w:rsidR="0040000D" w:rsidRPr="0079574C" w:rsidRDefault="003F65BF" w:rsidP="003F65BF">
    <w:pPr>
      <w:pStyle w:val="Header"/>
      <w:tabs>
        <w:tab w:val="clear" w:pos="4320"/>
        <w:tab w:val="clear" w:pos="8640"/>
        <w:tab w:val="left" w:pos="0"/>
        <w:tab w:val="right" w:pos="9360"/>
      </w:tabs>
      <w:spacing w:line="276" w:lineRule="auto"/>
      <w:jc w:val="center"/>
      <w:rPr>
        <w:rFonts w:ascii="Avenir Book" w:hAnsi="Avenir Book" w:cs="Calibri (Headings)"/>
        <w:color w:val="000000" w:themeColor="text1"/>
        <w:spacing w:val="30"/>
        <w:sz w:val="20"/>
        <w:szCs w:val="20"/>
      </w:rPr>
    </w:pPr>
    <w:r w:rsidRPr="0079574C">
      <w:rPr>
        <w:rFonts w:ascii="Avenir Book" w:hAnsi="Avenir Book" w:cs="Calibri (Headings)"/>
        <w:color w:val="000000" w:themeColor="text1"/>
        <w:spacing w:val="30"/>
        <w:sz w:val="20"/>
        <w:szCs w:val="20"/>
      </w:rPr>
      <w:t>WWW.</w:t>
    </w:r>
    <w:r w:rsidR="004509BE">
      <w:rPr>
        <w:rFonts w:ascii="Avenir Book" w:hAnsi="Avenir Book" w:cs="Calibri (Headings)"/>
        <w:color w:val="000000" w:themeColor="text1"/>
        <w:spacing w:val="30"/>
        <w:sz w:val="20"/>
        <w:szCs w:val="20"/>
      </w:rPr>
      <w:t>TEMPAPER</w:t>
    </w:r>
    <w:r w:rsidRPr="0079574C">
      <w:rPr>
        <w:rFonts w:ascii="Avenir Book" w:hAnsi="Avenir Book" w:cs="Calibri (Headings)"/>
        <w:color w:val="000000" w:themeColor="text1"/>
        <w:spacing w:val="30"/>
        <w:sz w:val="20"/>
        <w:szCs w:val="20"/>
      </w:rPr>
      <w: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D2B8F" w14:textId="77777777" w:rsidR="00FE3B4E" w:rsidRDefault="00FE3B4E">
      <w:r>
        <w:separator/>
      </w:r>
    </w:p>
  </w:footnote>
  <w:footnote w:type="continuationSeparator" w:id="0">
    <w:p w14:paraId="25A2F3FD" w14:textId="77777777" w:rsidR="00FE3B4E" w:rsidRDefault="00FE3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17AE" w14:textId="77777777" w:rsidR="00C249AB" w:rsidRDefault="00C249AB" w:rsidP="00611C6D">
    <w:pPr>
      <w:pStyle w:val="Header"/>
      <w:tabs>
        <w:tab w:val="clear" w:pos="4320"/>
        <w:tab w:val="clear" w:pos="8640"/>
        <w:tab w:val="left" w:pos="0"/>
        <w:tab w:val="right" w:pos="9360"/>
      </w:tabs>
      <w:rPr>
        <w:rFonts w:ascii="Arial" w:hAnsi="Arial" w:cs="Arial"/>
      </w:rPr>
    </w:pPr>
  </w:p>
  <w:p w14:paraId="29EB3FAA" w14:textId="77777777" w:rsidR="005A2D05" w:rsidRDefault="005A2D05" w:rsidP="005A2D05">
    <w:pPr>
      <w:pStyle w:val="Header"/>
      <w:tabs>
        <w:tab w:val="clear" w:pos="4320"/>
        <w:tab w:val="clear" w:pos="8640"/>
        <w:tab w:val="left" w:pos="0"/>
        <w:tab w:val="left" w:pos="1945"/>
        <w:tab w:val="center" w:pos="4680"/>
        <w:tab w:val="right" w:pos="9360"/>
      </w:tabs>
      <w:rPr>
        <w:rFonts w:ascii="Arial" w:hAnsi="Arial" w:cs="Arial"/>
        <w:sz w:val="16"/>
        <w:szCs w:val="16"/>
      </w:rPr>
    </w:pPr>
    <w:r>
      <w:rPr>
        <w:rFonts w:ascii="Arial" w:hAnsi="Arial" w:cs="Arial"/>
        <w:sz w:val="16"/>
        <w:szCs w:val="16"/>
      </w:rPr>
      <w:tab/>
    </w:r>
  </w:p>
  <w:p w14:paraId="142245CE" w14:textId="1B835757" w:rsidR="00C249AB" w:rsidRPr="00C249AB" w:rsidRDefault="00611C6D" w:rsidP="005A2D05">
    <w:pPr>
      <w:pStyle w:val="Header"/>
      <w:tabs>
        <w:tab w:val="clear" w:pos="4320"/>
        <w:tab w:val="clear" w:pos="8640"/>
        <w:tab w:val="left" w:pos="0"/>
        <w:tab w:val="left" w:pos="1945"/>
        <w:tab w:val="center" w:pos="4680"/>
        <w:tab w:val="right" w:pos="9360"/>
      </w:tabs>
      <w:jc w:val="center"/>
      <w:rPr>
        <w:rFonts w:ascii="Arial" w:hAnsi="Arial" w:cs="Arial"/>
        <w:sz w:val="16"/>
        <w:szCs w:val="16"/>
      </w:rPr>
    </w:pPr>
    <w:r>
      <w:rPr>
        <w:rFonts w:ascii="Arial" w:hAnsi="Arial" w:cs="Arial"/>
        <w:noProof/>
        <w:sz w:val="16"/>
        <w:szCs w:val="16"/>
      </w:rPr>
      <w:drawing>
        <wp:inline distT="0" distB="0" distL="0" distR="0" wp14:anchorId="43B814B3" wp14:editId="440064B0">
          <wp:extent cx="4381552" cy="4373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452890" cy="4444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33FD"/>
    <w:multiLevelType w:val="multilevel"/>
    <w:tmpl w:val="48684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235B0E"/>
    <w:multiLevelType w:val="multilevel"/>
    <w:tmpl w:val="05D61C48"/>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BC51CE"/>
    <w:multiLevelType w:val="multilevel"/>
    <w:tmpl w:val="3B6E6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E338EE"/>
    <w:multiLevelType w:val="multilevel"/>
    <w:tmpl w:val="88E8C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3794199">
    <w:abstractNumId w:val="0"/>
  </w:num>
  <w:num w:numId="2" w16cid:durableId="635374085">
    <w:abstractNumId w:val="1"/>
  </w:num>
  <w:num w:numId="3" w16cid:durableId="290482452">
    <w:abstractNumId w:val="2"/>
  </w:num>
  <w:num w:numId="4" w16cid:durableId="1873226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9CF"/>
    <w:rsid w:val="0000618F"/>
    <w:rsid w:val="00053ECD"/>
    <w:rsid w:val="00074815"/>
    <w:rsid w:val="000B6598"/>
    <w:rsid w:val="000C5FB7"/>
    <w:rsid w:val="00183EF0"/>
    <w:rsid w:val="001B556D"/>
    <w:rsid w:val="00203432"/>
    <w:rsid w:val="002073E5"/>
    <w:rsid w:val="00233302"/>
    <w:rsid w:val="00237B79"/>
    <w:rsid w:val="003662CE"/>
    <w:rsid w:val="003F65BF"/>
    <w:rsid w:val="0040000D"/>
    <w:rsid w:val="004509BE"/>
    <w:rsid w:val="004953A0"/>
    <w:rsid w:val="00526D4E"/>
    <w:rsid w:val="00583AD1"/>
    <w:rsid w:val="005A2D05"/>
    <w:rsid w:val="005C01DA"/>
    <w:rsid w:val="005E1B5F"/>
    <w:rsid w:val="00602616"/>
    <w:rsid w:val="00611C6D"/>
    <w:rsid w:val="00640988"/>
    <w:rsid w:val="0064157B"/>
    <w:rsid w:val="0064370B"/>
    <w:rsid w:val="00671EB8"/>
    <w:rsid w:val="006C7555"/>
    <w:rsid w:val="006D62FC"/>
    <w:rsid w:val="00726550"/>
    <w:rsid w:val="0079574C"/>
    <w:rsid w:val="00797CAA"/>
    <w:rsid w:val="007B66FB"/>
    <w:rsid w:val="007E3759"/>
    <w:rsid w:val="007F7E26"/>
    <w:rsid w:val="00825D98"/>
    <w:rsid w:val="008C5B12"/>
    <w:rsid w:val="00903FAC"/>
    <w:rsid w:val="009316DE"/>
    <w:rsid w:val="00957C09"/>
    <w:rsid w:val="00976680"/>
    <w:rsid w:val="00994DDE"/>
    <w:rsid w:val="009E183C"/>
    <w:rsid w:val="009F1453"/>
    <w:rsid w:val="00A00302"/>
    <w:rsid w:val="00A31F1A"/>
    <w:rsid w:val="00A3438C"/>
    <w:rsid w:val="00A55614"/>
    <w:rsid w:val="00B527C2"/>
    <w:rsid w:val="00B60BC1"/>
    <w:rsid w:val="00B649CF"/>
    <w:rsid w:val="00BD4707"/>
    <w:rsid w:val="00C249AB"/>
    <w:rsid w:val="00C476DA"/>
    <w:rsid w:val="00C80282"/>
    <w:rsid w:val="00CE7621"/>
    <w:rsid w:val="00D11AB1"/>
    <w:rsid w:val="00D670E4"/>
    <w:rsid w:val="00DB456C"/>
    <w:rsid w:val="00DD7006"/>
    <w:rsid w:val="00E17DB3"/>
    <w:rsid w:val="00E40A16"/>
    <w:rsid w:val="00E91F57"/>
    <w:rsid w:val="00F2638A"/>
    <w:rsid w:val="00F617C8"/>
    <w:rsid w:val="00F67726"/>
    <w:rsid w:val="00FA1A73"/>
    <w:rsid w:val="00FD0083"/>
    <w:rsid w:val="00FE3B4E"/>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0F16F"/>
  <w15:docId w15:val="{3809BD33-9D95-4892-87A0-37A76ED7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F57"/>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50B"/>
    <w:pPr>
      <w:tabs>
        <w:tab w:val="center" w:pos="4320"/>
        <w:tab w:val="right" w:pos="8640"/>
      </w:tabs>
    </w:pPr>
    <w:rPr>
      <w:rFonts w:eastAsiaTheme="minorHAnsi"/>
      <w:lang w:eastAsia="en-US"/>
    </w:rPr>
  </w:style>
  <w:style w:type="character" w:customStyle="1" w:styleId="HeaderChar">
    <w:name w:val="Header Char"/>
    <w:basedOn w:val="DefaultParagraphFont"/>
    <w:link w:val="Header"/>
    <w:uiPriority w:val="99"/>
    <w:rsid w:val="006B050B"/>
  </w:style>
  <w:style w:type="paragraph" w:styleId="Footer">
    <w:name w:val="footer"/>
    <w:basedOn w:val="Normal"/>
    <w:link w:val="FooterChar"/>
    <w:uiPriority w:val="99"/>
    <w:unhideWhenUsed/>
    <w:rsid w:val="006B050B"/>
    <w:pPr>
      <w:tabs>
        <w:tab w:val="center" w:pos="4320"/>
        <w:tab w:val="right" w:pos="8640"/>
      </w:tabs>
    </w:pPr>
    <w:rPr>
      <w:rFonts w:eastAsiaTheme="minorHAnsi"/>
      <w:lang w:eastAsia="en-US"/>
    </w:rPr>
  </w:style>
  <w:style w:type="character" w:customStyle="1" w:styleId="FooterChar">
    <w:name w:val="Footer Char"/>
    <w:basedOn w:val="DefaultParagraphFont"/>
    <w:link w:val="Footer"/>
    <w:uiPriority w:val="99"/>
    <w:rsid w:val="006B050B"/>
  </w:style>
  <w:style w:type="character" w:styleId="PageNumber">
    <w:name w:val="page number"/>
    <w:basedOn w:val="DefaultParagraphFont"/>
    <w:uiPriority w:val="99"/>
    <w:semiHidden/>
    <w:unhideWhenUsed/>
    <w:rsid w:val="006B050B"/>
  </w:style>
  <w:style w:type="paragraph" w:customStyle="1" w:styleId="Default">
    <w:name w:val="Default"/>
    <w:rsid w:val="00BD4707"/>
    <w:pPr>
      <w:widowControl w:val="0"/>
      <w:autoSpaceDE w:val="0"/>
      <w:autoSpaceDN w:val="0"/>
      <w:adjustRightInd w:val="0"/>
    </w:pPr>
    <w:rPr>
      <w:rFonts w:ascii="Neutra Text" w:hAnsi="Neutra Text" w:cs="Neutra Text"/>
      <w:color w:val="000000"/>
    </w:rPr>
  </w:style>
  <w:style w:type="character" w:customStyle="1" w:styleId="A3">
    <w:name w:val="A3"/>
    <w:uiPriority w:val="99"/>
    <w:rsid w:val="00BD4707"/>
    <w:rPr>
      <w:rFonts w:cs="Neutra Text"/>
      <w:color w:val="747474"/>
      <w:sz w:val="23"/>
      <w:szCs w:val="23"/>
    </w:rPr>
  </w:style>
  <w:style w:type="paragraph" w:customStyle="1" w:styleId="Pa0">
    <w:name w:val="Pa0"/>
    <w:basedOn w:val="Default"/>
    <w:next w:val="Default"/>
    <w:uiPriority w:val="99"/>
    <w:rsid w:val="00BD4707"/>
    <w:pPr>
      <w:spacing w:line="241" w:lineRule="atLeast"/>
    </w:pPr>
    <w:rPr>
      <w:rFonts w:cs="Times New Roman"/>
      <w:color w:val="auto"/>
    </w:rPr>
  </w:style>
  <w:style w:type="paragraph" w:customStyle="1" w:styleId="Pa2">
    <w:name w:val="Pa2"/>
    <w:basedOn w:val="Default"/>
    <w:next w:val="Default"/>
    <w:uiPriority w:val="99"/>
    <w:rsid w:val="00BD4707"/>
    <w:pPr>
      <w:spacing w:line="241" w:lineRule="atLeast"/>
    </w:pPr>
    <w:rPr>
      <w:rFonts w:cs="Times New Roman"/>
      <w:color w:val="auto"/>
    </w:rPr>
  </w:style>
  <w:style w:type="paragraph" w:customStyle="1" w:styleId="NoParagraphStyle">
    <w:name w:val="[No Paragraph Style]"/>
    <w:rsid w:val="006C7555"/>
    <w:pPr>
      <w:widowControl w:val="0"/>
      <w:autoSpaceDE w:val="0"/>
      <w:autoSpaceDN w:val="0"/>
      <w:adjustRightInd w:val="0"/>
      <w:spacing w:line="288" w:lineRule="auto"/>
      <w:textAlignment w:val="center"/>
    </w:pPr>
    <w:rPr>
      <w:rFonts w:ascii="Times-Roman" w:hAnsi="Times-Roman" w:cs="Times-Roman"/>
      <w:color w:val="000000"/>
    </w:rPr>
  </w:style>
  <w:style w:type="character" w:styleId="Hyperlink">
    <w:name w:val="Hyperlink"/>
    <w:basedOn w:val="DefaultParagraphFont"/>
    <w:uiPriority w:val="99"/>
    <w:unhideWhenUsed/>
    <w:rsid w:val="00A55614"/>
    <w:rPr>
      <w:color w:val="0000FF" w:themeColor="hyperlink"/>
      <w:u w:val="single"/>
    </w:rPr>
  </w:style>
  <w:style w:type="paragraph" w:styleId="BalloonText">
    <w:name w:val="Balloon Text"/>
    <w:basedOn w:val="Normal"/>
    <w:link w:val="BalloonTextChar"/>
    <w:uiPriority w:val="99"/>
    <w:semiHidden/>
    <w:unhideWhenUsed/>
    <w:rsid w:val="00E40A16"/>
    <w:rPr>
      <w:rFonts w:ascii="Tahoma" w:hAnsi="Tahoma" w:cs="Tahoma"/>
      <w:sz w:val="16"/>
      <w:szCs w:val="16"/>
    </w:rPr>
  </w:style>
  <w:style w:type="character" w:customStyle="1" w:styleId="BalloonTextChar">
    <w:name w:val="Balloon Text Char"/>
    <w:basedOn w:val="DefaultParagraphFont"/>
    <w:link w:val="BalloonText"/>
    <w:uiPriority w:val="99"/>
    <w:semiHidden/>
    <w:rsid w:val="00E40A16"/>
    <w:rPr>
      <w:rFonts w:ascii="Tahoma" w:hAnsi="Tahoma" w:cs="Tahoma"/>
      <w:sz w:val="16"/>
      <w:szCs w:val="16"/>
    </w:rPr>
  </w:style>
  <w:style w:type="paragraph" w:styleId="NormalWeb">
    <w:name w:val="Normal (Web)"/>
    <w:basedOn w:val="Normal"/>
    <w:uiPriority w:val="99"/>
    <w:unhideWhenUsed/>
    <w:rsid w:val="00E91F5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7212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empaperdesign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Time Inc</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Biancella</dc:creator>
  <cp:lastModifiedBy>Danielle Tighe</cp:lastModifiedBy>
  <cp:revision>3</cp:revision>
  <cp:lastPrinted>2014-08-13T16:41:00Z</cp:lastPrinted>
  <dcterms:created xsi:type="dcterms:W3CDTF">2022-10-14T12:02:00Z</dcterms:created>
  <dcterms:modified xsi:type="dcterms:W3CDTF">2022-10-14T12:03:00Z</dcterms:modified>
</cp:coreProperties>
</file>