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D79A0" w14:textId="77777777" w:rsidR="00553CA9" w:rsidRPr="00BB4FA2" w:rsidRDefault="00553CA9" w:rsidP="00553CA9">
      <w:pPr>
        <w:pStyle w:val="Body"/>
        <w:ind w:left="5040"/>
        <w:rPr>
          <w:rFonts w:asciiTheme="minorHAnsi" w:hAnsiTheme="minorHAnsi" w:cstheme="minorHAnsi"/>
          <w:b/>
          <w:bCs/>
          <w:color w:val="000000" w:themeColor="text1"/>
        </w:rPr>
      </w:pPr>
      <w:r w:rsidRPr="00BB4FA2">
        <w:rPr>
          <w:rFonts w:asciiTheme="minorHAnsi" w:hAnsiTheme="minorHAnsi" w:cstheme="minorHAnsi"/>
          <w:b/>
          <w:bCs/>
          <w:color w:val="000000" w:themeColor="text1"/>
          <w:u w:val="single"/>
        </w:rPr>
        <w:t>For Immediate Release:</w:t>
      </w:r>
      <w:r w:rsidRPr="00BB4FA2">
        <w:rPr>
          <w:rFonts w:asciiTheme="minorHAnsi" w:hAnsiTheme="minorHAnsi" w:cstheme="minorHAnsi"/>
          <w:b/>
          <w:bCs/>
          <w:color w:val="000000" w:themeColor="text1"/>
        </w:rPr>
        <w:t xml:space="preserve"> </w:t>
      </w:r>
      <w:r>
        <w:rPr>
          <w:rFonts w:asciiTheme="minorHAnsi" w:hAnsiTheme="minorHAnsi" w:cstheme="minorHAnsi"/>
          <w:b/>
          <w:bCs/>
          <w:color w:val="000000" w:themeColor="text1"/>
        </w:rPr>
        <w:t>April 19, 2023</w:t>
      </w:r>
    </w:p>
    <w:p w14:paraId="565FEC41" w14:textId="77777777" w:rsidR="00553CA9" w:rsidRDefault="00553CA9" w:rsidP="00553CA9">
      <w:pPr>
        <w:pStyle w:val="Body"/>
        <w:rPr>
          <w:rFonts w:asciiTheme="minorHAnsi" w:hAnsiTheme="minorHAnsi" w:cstheme="minorHAnsi"/>
          <w:b/>
          <w:bCs/>
        </w:rPr>
      </w:pPr>
    </w:p>
    <w:p w14:paraId="38F7607E" w14:textId="77777777" w:rsidR="00553CA9" w:rsidRDefault="00553CA9" w:rsidP="00553CA9">
      <w:pPr>
        <w:pStyle w:val="Body"/>
        <w:jc w:val="center"/>
        <w:rPr>
          <w:rFonts w:asciiTheme="minorHAnsi" w:hAnsiTheme="minorHAnsi" w:cstheme="minorHAnsi"/>
          <w:b/>
          <w:bCs/>
        </w:rPr>
      </w:pPr>
    </w:p>
    <w:p w14:paraId="053D8450" w14:textId="77777777" w:rsidR="00553CA9" w:rsidRDefault="00553CA9" w:rsidP="00553CA9">
      <w:pPr>
        <w:pStyle w:val="Body"/>
        <w:jc w:val="center"/>
        <w:rPr>
          <w:rFonts w:asciiTheme="minorHAnsi" w:hAnsiTheme="minorHAnsi" w:cstheme="minorHAnsi"/>
          <w:b/>
          <w:bCs/>
        </w:rPr>
      </w:pPr>
      <w:r w:rsidRPr="005C241A">
        <w:rPr>
          <w:rFonts w:asciiTheme="minorHAnsi" w:hAnsiTheme="minorHAnsi" w:cstheme="minorHAnsi"/>
          <w:b/>
          <w:bCs/>
        </w:rPr>
        <w:t xml:space="preserve">Schonbek </w:t>
      </w:r>
      <w:r>
        <w:rPr>
          <w:rFonts w:asciiTheme="minorHAnsi" w:hAnsiTheme="minorHAnsi" w:cstheme="minorHAnsi"/>
          <w:b/>
          <w:bCs/>
        </w:rPr>
        <w:t xml:space="preserve">to Unveil New Jewelry-Inspired Collection at High Point Market </w:t>
      </w:r>
    </w:p>
    <w:p w14:paraId="2409AFEE" w14:textId="77777777" w:rsidR="00553CA9" w:rsidRPr="005C241A" w:rsidRDefault="00553CA9" w:rsidP="00553CA9">
      <w:pPr>
        <w:pStyle w:val="Body"/>
        <w:jc w:val="center"/>
        <w:rPr>
          <w:rFonts w:asciiTheme="minorHAnsi" w:hAnsiTheme="minorHAnsi" w:cstheme="minorHAnsi"/>
          <w:b/>
          <w:bCs/>
        </w:rPr>
      </w:pPr>
      <w:r>
        <w:rPr>
          <w:rFonts w:asciiTheme="minorHAnsi" w:hAnsiTheme="minorHAnsi" w:cstheme="minorHAnsi"/>
          <w:b/>
          <w:bCs/>
        </w:rPr>
        <w:t>VIP Designer Event Saturday, April 22</w:t>
      </w:r>
      <w:r w:rsidRPr="00F372C8">
        <w:rPr>
          <w:rFonts w:asciiTheme="minorHAnsi" w:hAnsiTheme="minorHAnsi" w:cstheme="minorHAnsi"/>
          <w:b/>
          <w:bCs/>
          <w:vertAlign w:val="superscript"/>
        </w:rPr>
        <w:t>nd</w:t>
      </w:r>
      <w:r>
        <w:rPr>
          <w:rFonts w:asciiTheme="minorHAnsi" w:hAnsiTheme="minorHAnsi" w:cstheme="minorHAnsi"/>
          <w:b/>
          <w:bCs/>
        </w:rPr>
        <w:t xml:space="preserve"> from 3-5pm</w:t>
      </w:r>
    </w:p>
    <w:p w14:paraId="22AF0026" w14:textId="77777777" w:rsidR="00553CA9" w:rsidRPr="005C241A" w:rsidRDefault="00553CA9" w:rsidP="00553CA9">
      <w:pPr>
        <w:pStyle w:val="Body"/>
        <w:jc w:val="center"/>
        <w:rPr>
          <w:rFonts w:asciiTheme="minorHAnsi" w:hAnsiTheme="minorHAnsi" w:cstheme="minorHAnsi"/>
          <w:b/>
          <w:bCs/>
        </w:rPr>
      </w:pPr>
    </w:p>
    <w:p w14:paraId="2EA57E9C" w14:textId="77777777" w:rsidR="00553CA9" w:rsidRDefault="00553CA9" w:rsidP="00553CA9">
      <w:pPr>
        <w:rPr>
          <w:rFonts w:asciiTheme="minorHAnsi" w:hAnsiTheme="minorHAnsi" w:cstheme="minorHAnsi"/>
          <w:color w:val="000000" w:themeColor="text1"/>
          <w:sz w:val="24"/>
          <w:szCs w:val="24"/>
        </w:rPr>
      </w:pPr>
      <w:r w:rsidRPr="00B86A25">
        <w:rPr>
          <w:rFonts w:asciiTheme="minorHAnsi" w:hAnsiTheme="minorHAnsi" w:cstheme="minorHAnsi"/>
          <w:color w:val="000000" w:themeColor="text1"/>
          <w:sz w:val="24"/>
          <w:szCs w:val="24"/>
        </w:rPr>
        <w:t xml:space="preserve">HIGH POINT, NC--- </w:t>
      </w:r>
      <w:hyperlink r:id="rId7" w:history="1">
        <w:r w:rsidRPr="0000044D">
          <w:rPr>
            <w:rStyle w:val="Hyperlink"/>
            <w:rFonts w:asciiTheme="minorHAnsi" w:hAnsiTheme="minorHAnsi" w:cstheme="minorHAnsi"/>
            <w:sz w:val="24"/>
            <w:szCs w:val="24"/>
          </w:rPr>
          <w:t>Schonbek</w:t>
        </w:r>
      </w:hyperlink>
      <w:r>
        <w:rPr>
          <w:rFonts w:asciiTheme="minorHAnsi" w:hAnsiTheme="minorHAnsi" w:cstheme="minorHAnsi"/>
          <w:color w:val="000000" w:themeColor="text1"/>
          <w:sz w:val="24"/>
          <w:szCs w:val="24"/>
        </w:rPr>
        <w:t xml:space="preserve"> will unveil the </w:t>
      </w:r>
      <w:hyperlink r:id="rId8" w:history="1">
        <w:r w:rsidRPr="0000044D">
          <w:rPr>
            <w:rStyle w:val="Hyperlink"/>
            <w:rFonts w:asciiTheme="minorHAnsi" w:hAnsiTheme="minorHAnsi" w:cstheme="minorHAnsi"/>
            <w:sz w:val="24"/>
            <w:szCs w:val="24"/>
          </w:rPr>
          <w:t>Forever by Schonbek</w:t>
        </w:r>
      </w:hyperlink>
      <w:r>
        <w:rPr>
          <w:rFonts w:asciiTheme="minorHAnsi" w:hAnsiTheme="minorHAnsi" w:cstheme="minorHAnsi"/>
          <w:color w:val="000000" w:themeColor="text1"/>
          <w:sz w:val="24"/>
          <w:szCs w:val="24"/>
        </w:rPr>
        <w:t xml:space="preserve"> Collection at its exclusive Designer Event during the Spring 2023 High Point Market on Saturday, April 22</w:t>
      </w:r>
      <w:r w:rsidRPr="00BC0632">
        <w:rPr>
          <w:rFonts w:asciiTheme="minorHAnsi" w:hAnsiTheme="minorHAnsi" w:cstheme="minorHAnsi"/>
          <w:color w:val="000000" w:themeColor="text1"/>
          <w:sz w:val="24"/>
          <w:szCs w:val="24"/>
          <w:vertAlign w:val="superscript"/>
        </w:rPr>
        <w:t>nd</w:t>
      </w:r>
      <w:r>
        <w:rPr>
          <w:rFonts w:asciiTheme="minorHAnsi" w:hAnsiTheme="minorHAnsi" w:cstheme="minorHAnsi"/>
          <w:color w:val="000000" w:themeColor="text1"/>
          <w:sz w:val="24"/>
          <w:szCs w:val="24"/>
        </w:rPr>
        <w:t xml:space="preserve">, from 3-5 PM. This new </w:t>
      </w:r>
      <w:r w:rsidRPr="00B86A25">
        <w:rPr>
          <w:rFonts w:asciiTheme="minorHAnsi" w:hAnsiTheme="minorHAnsi" w:cstheme="minorHAnsi"/>
          <w:color w:val="000000" w:themeColor="text1"/>
          <w:sz w:val="24"/>
          <w:szCs w:val="24"/>
        </w:rPr>
        <w:t xml:space="preserve">luxurious offering of crystal pendants, wall and tabletop luminaires </w:t>
      </w:r>
      <w:r>
        <w:rPr>
          <w:rFonts w:asciiTheme="minorHAnsi" w:hAnsiTheme="minorHAnsi" w:cstheme="minorHAnsi"/>
          <w:color w:val="000000" w:themeColor="text1"/>
          <w:sz w:val="24"/>
          <w:szCs w:val="24"/>
        </w:rPr>
        <w:t xml:space="preserve">will debut at the </w:t>
      </w:r>
      <w:r w:rsidRPr="00B86A25">
        <w:rPr>
          <w:rFonts w:asciiTheme="minorHAnsi" w:hAnsiTheme="minorHAnsi" w:cstheme="minorHAnsi"/>
          <w:color w:val="000000" w:themeColor="text1"/>
          <w:sz w:val="24"/>
          <w:szCs w:val="24"/>
        </w:rPr>
        <w:t>S</w:t>
      </w:r>
      <w:r>
        <w:rPr>
          <w:rFonts w:asciiTheme="minorHAnsi" w:hAnsiTheme="minorHAnsi" w:cstheme="minorHAnsi"/>
          <w:color w:val="000000" w:themeColor="text1"/>
          <w:sz w:val="24"/>
          <w:szCs w:val="24"/>
        </w:rPr>
        <w:t>chonbek</w:t>
      </w:r>
      <w:r w:rsidRPr="00B86A25">
        <w:rPr>
          <w:rFonts w:asciiTheme="minorHAnsi" w:hAnsiTheme="minorHAnsi" w:cstheme="minorHAnsi"/>
          <w:color w:val="000000" w:themeColor="text1"/>
          <w:sz w:val="24"/>
          <w:szCs w:val="24"/>
        </w:rPr>
        <w:t xml:space="preserve"> showroom #M-1000A-B at Market Square</w:t>
      </w:r>
      <w:r>
        <w:rPr>
          <w:rFonts w:asciiTheme="minorHAnsi" w:hAnsiTheme="minorHAnsi" w:cstheme="minorHAnsi"/>
          <w:color w:val="000000" w:themeColor="text1"/>
          <w:sz w:val="24"/>
          <w:szCs w:val="24"/>
        </w:rPr>
        <w:t>.</w:t>
      </w:r>
    </w:p>
    <w:p w14:paraId="1DF6E11E" w14:textId="77777777" w:rsidR="00553CA9" w:rsidRDefault="00553CA9" w:rsidP="00553CA9">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Select registered attendees will </w:t>
      </w:r>
      <w:r w:rsidRPr="00BC0632">
        <w:rPr>
          <w:rFonts w:asciiTheme="minorHAnsi" w:hAnsiTheme="minorHAnsi" w:cstheme="minorHAnsi"/>
          <w:color w:val="000000" w:themeColor="text1"/>
          <w:sz w:val="24"/>
          <w:szCs w:val="24"/>
        </w:rPr>
        <w:t>be eligible to</w:t>
      </w:r>
      <w:r>
        <w:rPr>
          <w:rFonts w:asciiTheme="minorHAnsi" w:hAnsiTheme="minorHAnsi" w:cstheme="minorHAnsi"/>
          <w:color w:val="000000" w:themeColor="text1"/>
          <w:sz w:val="24"/>
          <w:szCs w:val="24"/>
        </w:rPr>
        <w:t xml:space="preserve"> enter to </w:t>
      </w:r>
      <w:r w:rsidRPr="00BC0632">
        <w:rPr>
          <w:rFonts w:asciiTheme="minorHAnsi" w:hAnsiTheme="minorHAnsi" w:cstheme="minorHAnsi"/>
          <w:color w:val="000000" w:themeColor="text1"/>
          <w:sz w:val="24"/>
          <w:szCs w:val="24"/>
        </w:rPr>
        <w:t>win a trip for two to Curacao</w:t>
      </w:r>
      <w:r>
        <w:rPr>
          <w:rFonts w:asciiTheme="minorHAnsi" w:hAnsiTheme="minorHAnsi" w:cstheme="minorHAnsi"/>
          <w:color w:val="000000" w:themeColor="text1"/>
          <w:sz w:val="24"/>
          <w:szCs w:val="24"/>
        </w:rPr>
        <w:t xml:space="preserve">, staying at the all-inclusive luxurious 5-Star Sandals resort (the newest of its kind), a $10,000 value. Roundtrip airfare included. The package also includes eight fine dining restaurants and activities such as PADI Certified SCUBA diving and snorkeling equipment, water sports, tennis courts and more. </w:t>
      </w:r>
    </w:p>
    <w:p w14:paraId="23270974" w14:textId="77777777" w:rsidR="00553CA9" w:rsidRDefault="00553CA9" w:rsidP="00553CA9">
      <w:pPr>
        <w:pStyle w:val="ListParagraph"/>
        <w:numPr>
          <w:ilvl w:val="0"/>
          <w:numId w:val="1"/>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Attendees</w:t>
      </w:r>
      <w:r w:rsidRPr="00BC0632">
        <w:rPr>
          <w:rFonts w:asciiTheme="minorHAnsi" w:hAnsiTheme="minorHAnsi" w:cstheme="minorHAnsi"/>
          <w:color w:val="000000" w:themeColor="text1"/>
          <w:sz w:val="24"/>
          <w:szCs w:val="24"/>
        </w:rPr>
        <w:t xml:space="preserve"> will receive </w:t>
      </w:r>
      <w:r>
        <w:rPr>
          <w:rFonts w:asciiTheme="minorHAnsi" w:hAnsiTheme="minorHAnsi" w:cstheme="minorHAnsi"/>
          <w:color w:val="000000" w:themeColor="text1"/>
          <w:sz w:val="24"/>
          <w:szCs w:val="24"/>
        </w:rPr>
        <w:t xml:space="preserve">a luxury swag bag that includes </w:t>
      </w:r>
      <w:r w:rsidRPr="00BC0632">
        <w:rPr>
          <w:rFonts w:asciiTheme="minorHAnsi" w:hAnsiTheme="minorHAnsi" w:cstheme="minorHAnsi"/>
          <w:color w:val="000000" w:themeColor="text1"/>
          <w:sz w:val="24"/>
          <w:szCs w:val="24"/>
        </w:rPr>
        <w:t xml:space="preserve">a pair of </w:t>
      </w:r>
      <w:r>
        <w:rPr>
          <w:rFonts w:asciiTheme="minorHAnsi" w:hAnsiTheme="minorHAnsi" w:cstheme="minorHAnsi"/>
          <w:color w:val="000000" w:themeColor="text1"/>
          <w:sz w:val="24"/>
          <w:szCs w:val="24"/>
        </w:rPr>
        <w:t xml:space="preserve">genuine </w:t>
      </w:r>
      <w:r w:rsidRPr="00BC0632">
        <w:rPr>
          <w:rFonts w:asciiTheme="minorHAnsi" w:hAnsiTheme="minorHAnsi" w:cstheme="minorHAnsi"/>
          <w:color w:val="000000" w:themeColor="text1"/>
          <w:sz w:val="24"/>
          <w:szCs w:val="24"/>
        </w:rPr>
        <w:t>Swarovski earrings.</w:t>
      </w:r>
    </w:p>
    <w:p w14:paraId="2BA25A8B" w14:textId="77777777" w:rsidR="00553CA9" w:rsidRDefault="00553CA9" w:rsidP="00553CA9">
      <w:pPr>
        <w:pStyle w:val="ListParagraph"/>
        <w:numPr>
          <w:ilvl w:val="0"/>
          <w:numId w:val="1"/>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 event is limited to 150 attendees.</w:t>
      </w:r>
    </w:p>
    <w:p w14:paraId="0E785134" w14:textId="77777777" w:rsidR="00553CA9" w:rsidRDefault="00553CA9" w:rsidP="00553CA9">
      <w:pPr>
        <w:pStyle w:val="ListParagraph"/>
        <w:numPr>
          <w:ilvl w:val="0"/>
          <w:numId w:val="1"/>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Winners will be drawn at the end of the event and must be present to win.</w:t>
      </w:r>
    </w:p>
    <w:p w14:paraId="38CFEF0A" w14:textId="77777777" w:rsidR="00553CA9" w:rsidRPr="00D25F2E" w:rsidRDefault="00553CA9" w:rsidP="00553CA9">
      <w:pPr>
        <w:pStyle w:val="ListParagraph"/>
        <w:numPr>
          <w:ilvl w:val="0"/>
          <w:numId w:val="1"/>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Enjoy music, gourmet hors d’ oeuvres and champagne. </w:t>
      </w:r>
    </w:p>
    <w:p w14:paraId="1C12207C" w14:textId="77777777" w:rsidR="00553CA9" w:rsidRDefault="00000000" w:rsidP="00553CA9">
      <w:pPr>
        <w:rPr>
          <w:rFonts w:asciiTheme="minorHAnsi" w:hAnsiTheme="minorHAnsi" w:cstheme="minorHAnsi"/>
          <w:color w:val="000000" w:themeColor="text1"/>
          <w:sz w:val="24"/>
          <w:szCs w:val="24"/>
        </w:rPr>
      </w:pPr>
      <w:hyperlink r:id="rId9" w:history="1">
        <w:r w:rsidR="00553CA9" w:rsidRPr="0000044D">
          <w:rPr>
            <w:rStyle w:val="Hyperlink"/>
            <w:rFonts w:asciiTheme="minorHAnsi" w:hAnsiTheme="minorHAnsi" w:cstheme="minorHAnsi"/>
            <w:sz w:val="24"/>
            <w:szCs w:val="24"/>
          </w:rPr>
          <w:t>RSVP today to secure your space.</w:t>
        </w:r>
      </w:hyperlink>
    </w:p>
    <w:p w14:paraId="7E750451" w14:textId="77777777" w:rsidR="00553CA9" w:rsidRDefault="00553CA9" w:rsidP="00553CA9">
      <w:pPr>
        <w:rPr>
          <w:rFonts w:asciiTheme="minorHAnsi" w:hAnsiTheme="minorHAnsi" w:cstheme="minorHAnsi"/>
          <w:color w:val="000000" w:themeColor="text1"/>
          <w:sz w:val="24"/>
          <w:szCs w:val="24"/>
        </w:rPr>
      </w:pPr>
      <w:r w:rsidRPr="00B86A25">
        <w:rPr>
          <w:rFonts w:asciiTheme="minorHAnsi" w:hAnsiTheme="minorHAnsi" w:cstheme="minorHAnsi"/>
          <w:color w:val="000000" w:themeColor="text1"/>
          <w:sz w:val="24"/>
          <w:szCs w:val="24"/>
        </w:rPr>
        <w:t xml:space="preserve">Integrating the latest LED technology with edgy modern </w:t>
      </w:r>
      <w:r>
        <w:rPr>
          <w:rFonts w:asciiTheme="minorHAnsi" w:hAnsiTheme="minorHAnsi" w:cstheme="minorHAnsi"/>
          <w:color w:val="000000" w:themeColor="text1"/>
          <w:sz w:val="24"/>
          <w:szCs w:val="24"/>
        </w:rPr>
        <w:t xml:space="preserve">crystal lighting </w:t>
      </w:r>
      <w:r w:rsidRPr="00B86A25">
        <w:rPr>
          <w:rFonts w:asciiTheme="minorHAnsi" w:hAnsiTheme="minorHAnsi" w:cstheme="minorHAnsi"/>
          <w:color w:val="000000" w:themeColor="text1"/>
          <w:sz w:val="24"/>
          <w:szCs w:val="24"/>
        </w:rPr>
        <w:t>design</w:t>
      </w:r>
      <w:r>
        <w:rPr>
          <w:rFonts w:asciiTheme="minorHAnsi" w:hAnsiTheme="minorHAnsi" w:cstheme="minorHAnsi"/>
          <w:color w:val="000000" w:themeColor="text1"/>
          <w:sz w:val="24"/>
          <w:szCs w:val="24"/>
        </w:rPr>
        <w:t>s</w:t>
      </w:r>
      <w:r w:rsidRPr="00B86A25">
        <w:rPr>
          <w:rFonts w:asciiTheme="minorHAnsi" w:hAnsiTheme="minorHAnsi" w:cstheme="minorHAnsi"/>
          <w:color w:val="000000" w:themeColor="text1"/>
          <w:sz w:val="24"/>
          <w:szCs w:val="24"/>
        </w:rPr>
        <w:t xml:space="preserve">, </w:t>
      </w:r>
      <w:hyperlink r:id="rId10" w:history="1">
        <w:r w:rsidRPr="0000044D">
          <w:rPr>
            <w:rStyle w:val="Hyperlink"/>
            <w:rFonts w:asciiTheme="minorHAnsi" w:hAnsiTheme="minorHAnsi" w:cstheme="minorHAnsi"/>
            <w:sz w:val="24"/>
            <w:szCs w:val="24"/>
          </w:rPr>
          <w:t>Forever by Schonbek</w:t>
        </w:r>
      </w:hyperlink>
      <w:r w:rsidRPr="00B86A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is pure jewelry for any space. </w:t>
      </w:r>
      <w:r w:rsidRPr="00B86A25">
        <w:rPr>
          <w:rFonts w:asciiTheme="minorHAnsi" w:hAnsiTheme="minorHAnsi" w:cstheme="minorHAnsi"/>
          <w:color w:val="000000" w:themeColor="text1"/>
          <w:sz w:val="24"/>
          <w:szCs w:val="24"/>
        </w:rPr>
        <w:t>Balancing strength and seductive refinement, these luminaires are edgy expressions of deep connections, a visual celebration of a luxurious lifestyle.</w:t>
      </w:r>
      <w:r>
        <w:rPr>
          <w:rFonts w:asciiTheme="minorHAnsi" w:hAnsiTheme="minorHAnsi" w:cstheme="minorHAnsi"/>
          <w:color w:val="000000" w:themeColor="text1"/>
          <w:sz w:val="24"/>
          <w:szCs w:val="24"/>
        </w:rPr>
        <w:t xml:space="preserve"> </w:t>
      </w:r>
      <w:r w:rsidRPr="00B86A25">
        <w:rPr>
          <w:rFonts w:asciiTheme="minorHAnsi" w:hAnsiTheme="minorHAnsi" w:cstheme="minorHAnsi"/>
          <w:color w:val="000000" w:themeColor="text1"/>
          <w:sz w:val="24"/>
          <w:szCs w:val="24"/>
        </w:rPr>
        <w:t>Each flawless, jewelry-inspired lighting piece is created from sparkling Radiance Crystal to enhance the scintillating play of light emanating from these alluring fixtures</w:t>
      </w:r>
      <w:r>
        <w:rPr>
          <w:rFonts w:asciiTheme="minorHAnsi" w:hAnsiTheme="minorHAnsi" w:cstheme="minorHAnsi"/>
          <w:color w:val="000000" w:themeColor="text1"/>
          <w:sz w:val="24"/>
          <w:szCs w:val="24"/>
        </w:rPr>
        <w:t>.</w:t>
      </w:r>
    </w:p>
    <w:p w14:paraId="6A339E5F" w14:textId="67E4EF16" w:rsidR="00553CA9" w:rsidRDefault="00553CA9" w:rsidP="00553CA9">
      <w:pPr>
        <w:rPr>
          <w:rFonts w:asciiTheme="minorHAnsi" w:eastAsia="Times New Roman" w:hAnsiTheme="minorHAnsi" w:cstheme="minorHAnsi"/>
          <w:color w:val="000000" w:themeColor="text1"/>
          <w:sz w:val="24"/>
          <w:szCs w:val="24"/>
        </w:rPr>
      </w:pPr>
      <w:r>
        <w:rPr>
          <w:rFonts w:asciiTheme="minorHAnsi" w:eastAsia="Times New Roman" w:hAnsiTheme="minorHAnsi" w:cstheme="minorHAnsi"/>
          <w:color w:val="000000" w:themeColor="text1"/>
          <w:sz w:val="24"/>
          <w:szCs w:val="24"/>
        </w:rPr>
        <w:t xml:space="preserve">About </w:t>
      </w:r>
      <w:proofErr w:type="spellStart"/>
      <w:r>
        <w:rPr>
          <w:rFonts w:asciiTheme="minorHAnsi" w:eastAsia="Times New Roman" w:hAnsiTheme="minorHAnsi" w:cstheme="minorHAnsi"/>
          <w:color w:val="000000" w:themeColor="text1"/>
          <w:sz w:val="24"/>
          <w:szCs w:val="24"/>
        </w:rPr>
        <w:t>Schonbek</w:t>
      </w:r>
      <w:proofErr w:type="spellEnd"/>
    </w:p>
    <w:p w14:paraId="594F8198" w14:textId="64BD784E" w:rsidR="00553CA9" w:rsidRPr="00EF4CC9" w:rsidRDefault="00553CA9" w:rsidP="00553CA9">
      <w:pPr>
        <w:rPr>
          <w:rFonts w:asciiTheme="minorHAnsi" w:hAnsiTheme="minorHAnsi" w:cstheme="minorHAnsi"/>
          <w:color w:val="000000" w:themeColor="text1"/>
          <w:sz w:val="24"/>
          <w:szCs w:val="24"/>
        </w:rPr>
      </w:pPr>
      <w:r w:rsidRPr="00B86A25">
        <w:rPr>
          <w:rFonts w:asciiTheme="minorHAnsi" w:eastAsia="Times New Roman" w:hAnsiTheme="minorHAnsi" w:cstheme="minorHAnsi"/>
          <w:color w:val="000000" w:themeColor="text1"/>
          <w:sz w:val="24"/>
          <w:szCs w:val="24"/>
        </w:rPr>
        <w:t xml:space="preserve">Founded over 150 years ago in Bohemia, Europe, </w:t>
      </w:r>
      <w:proofErr w:type="spellStart"/>
      <w:r w:rsidRPr="00B86A25">
        <w:rPr>
          <w:rFonts w:asciiTheme="minorHAnsi" w:eastAsia="Times New Roman" w:hAnsiTheme="minorHAnsi" w:cstheme="minorHAnsi"/>
          <w:color w:val="000000" w:themeColor="text1"/>
          <w:sz w:val="24"/>
          <w:szCs w:val="24"/>
        </w:rPr>
        <w:t>Schonbek</w:t>
      </w:r>
      <w:proofErr w:type="spellEnd"/>
      <w:r w:rsidR="009C566E">
        <w:rPr>
          <w:rFonts w:asciiTheme="minorHAnsi" w:eastAsia="Times New Roman" w:hAnsiTheme="minorHAnsi" w:cstheme="minorHAnsi"/>
          <w:color w:val="000000" w:themeColor="text1"/>
          <w:sz w:val="24"/>
          <w:szCs w:val="24"/>
        </w:rPr>
        <w:t xml:space="preserve"> </w:t>
      </w:r>
      <w:r w:rsidRPr="00B86A25">
        <w:rPr>
          <w:rFonts w:asciiTheme="minorHAnsi" w:eastAsia="Times New Roman" w:hAnsiTheme="minorHAnsi" w:cstheme="minorHAnsi"/>
          <w:color w:val="000000" w:themeColor="text1"/>
          <w:sz w:val="24"/>
          <w:szCs w:val="24"/>
        </w:rPr>
        <w:t>is a world-renowned brand of luxury crystal lighting. Its story began in 1870 when young Adolph Schonbek left his grandfather's glassworks to pursue his dream of making custom chandeliers with the finest crystal. By 1948, it had grown to become a worldwide lighting company. Many years later Schonbek was acquired by Swarovski</w:t>
      </w:r>
      <w:r w:rsidR="009C566E">
        <w:rPr>
          <w:rFonts w:asciiTheme="minorHAnsi" w:eastAsia="Times New Roman" w:hAnsiTheme="minorHAnsi" w:cstheme="minorHAnsi"/>
          <w:color w:val="000000" w:themeColor="text1"/>
          <w:sz w:val="24"/>
          <w:szCs w:val="24"/>
        </w:rPr>
        <w:t xml:space="preserve"> (R),</w:t>
      </w:r>
      <w:r w:rsidRPr="00B86A25">
        <w:rPr>
          <w:rFonts w:asciiTheme="minorHAnsi" w:eastAsia="Times New Roman" w:hAnsiTheme="minorHAnsi" w:cstheme="minorHAnsi"/>
          <w:color w:val="000000" w:themeColor="text1"/>
          <w:sz w:val="24"/>
          <w:szCs w:val="24"/>
        </w:rPr>
        <w:t xml:space="preserve"> Ltd. in 2007, and operated until 2021 when the Schonbek brand was purchased by WAC Lighting. Under the WAC banner, SCHONBEK continues captivating consumers across generations and multiple continents with timeless crystal lighting </w:t>
      </w:r>
      <w:r w:rsidRPr="00B86A25">
        <w:rPr>
          <w:rFonts w:asciiTheme="minorHAnsi" w:eastAsia="Times New Roman" w:hAnsiTheme="minorHAnsi" w:cstheme="minorHAnsi"/>
          <w:color w:val="000000" w:themeColor="text1"/>
          <w:sz w:val="24"/>
          <w:szCs w:val="24"/>
        </w:rPr>
        <w:lastRenderedPageBreak/>
        <w:t xml:space="preserve">designs. </w:t>
      </w:r>
      <w:r w:rsidRPr="00B86A25">
        <w:rPr>
          <w:rFonts w:asciiTheme="minorHAnsi" w:hAnsiTheme="minorHAnsi" w:cstheme="minorHAnsi"/>
          <w:color w:val="000000" w:themeColor="text1"/>
          <w:sz w:val="24"/>
          <w:szCs w:val="24"/>
        </w:rPr>
        <w:t xml:space="preserve">Schonbek is based at </w:t>
      </w:r>
      <w:r w:rsidRPr="00B86A25">
        <w:rPr>
          <w:rFonts w:asciiTheme="minorHAnsi" w:hAnsiTheme="minorHAnsi" w:cstheme="minorHAnsi"/>
          <w:color w:val="000000" w:themeColor="text1"/>
          <w:sz w:val="24"/>
          <w:szCs w:val="24"/>
          <w:shd w:val="clear" w:color="auto" w:fill="FFFFFF"/>
        </w:rPr>
        <w:t xml:space="preserve">61 Industrial Blvd., Plattsburgh, NY 12901 </w:t>
      </w:r>
      <w:r w:rsidRPr="00B86A25">
        <w:rPr>
          <w:rFonts w:asciiTheme="minorHAnsi" w:eastAsia="Times New Roman" w:hAnsiTheme="minorHAnsi" w:cstheme="minorHAnsi"/>
          <w:color w:val="000000" w:themeColor="text1"/>
          <w:sz w:val="24"/>
          <w:szCs w:val="24"/>
        </w:rPr>
        <w:t xml:space="preserve">Tel. 1.800.836.1892  </w:t>
      </w:r>
      <w:r w:rsidRPr="00B86A25">
        <w:rPr>
          <w:rFonts w:asciiTheme="minorHAnsi" w:hAnsiTheme="minorHAnsi" w:cstheme="minorHAnsi"/>
          <w:color w:val="000000" w:themeColor="text1"/>
          <w:sz w:val="24"/>
          <w:szCs w:val="24"/>
        </w:rPr>
        <w:t xml:space="preserve"> </w:t>
      </w:r>
      <w:hyperlink r:id="rId11" w:history="1">
        <w:r w:rsidRPr="0000044D">
          <w:rPr>
            <w:rStyle w:val="Hyperlink"/>
            <w:rFonts w:asciiTheme="minorHAnsi" w:hAnsiTheme="minorHAnsi" w:cstheme="minorHAnsi"/>
            <w:sz w:val="24"/>
            <w:szCs w:val="24"/>
          </w:rPr>
          <w:t>www.schonbek.com</w:t>
        </w:r>
      </w:hyperlink>
    </w:p>
    <w:p w14:paraId="5A2B9150" w14:textId="77777777" w:rsidR="00B32A03" w:rsidRPr="00F31F22" w:rsidRDefault="00B32A03">
      <w:pPr>
        <w:rPr>
          <w:rFonts w:ascii="Open Sans" w:hAnsi="Open Sans" w:cs="Open Sans"/>
          <w:vertAlign w:val="subscript"/>
        </w:rPr>
      </w:pPr>
    </w:p>
    <w:sectPr w:rsidR="00B32A03" w:rsidRPr="00F31F22" w:rsidSect="00344C97">
      <w:headerReference w:type="even" r:id="rId12"/>
      <w:headerReference w:type="default" r:id="rId13"/>
      <w:footerReference w:type="even" r:id="rId14"/>
      <w:footerReference w:type="default" r:id="rId15"/>
      <w:headerReference w:type="first" r:id="rId16"/>
      <w:footerReference w:type="first" r:id="rId17"/>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92A2F" w14:textId="77777777" w:rsidR="000C472C" w:rsidRDefault="000C472C" w:rsidP="0024051A">
      <w:r>
        <w:separator/>
      </w:r>
    </w:p>
  </w:endnote>
  <w:endnote w:type="continuationSeparator" w:id="0">
    <w:p w14:paraId="5070FE80" w14:textId="77777777" w:rsidR="000C472C" w:rsidRDefault="000C472C"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0314D"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FF57"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0932877F"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A96E2"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5F371" w14:textId="77777777" w:rsidR="000C472C" w:rsidRDefault="000C472C" w:rsidP="0024051A">
      <w:r>
        <w:separator/>
      </w:r>
    </w:p>
  </w:footnote>
  <w:footnote w:type="continuationSeparator" w:id="0">
    <w:p w14:paraId="6D4EAEAA" w14:textId="77777777" w:rsidR="000C472C" w:rsidRDefault="000C472C"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DE41D"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C7D72" w14:textId="77777777" w:rsidR="0024051A" w:rsidRDefault="00344C97">
    <w:pPr>
      <w:pStyle w:val="Header"/>
    </w:pPr>
    <w:r w:rsidRPr="00344C97">
      <w:rPr>
        <w:noProof/>
      </w:rPr>
      <w:drawing>
        <wp:anchor distT="0" distB="0" distL="114300" distR="114300" simplePos="0" relativeHeight="251658240" behindDoc="0" locked="0" layoutInCell="1" allowOverlap="1" wp14:anchorId="525AFF40" wp14:editId="07FF2D9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A10D9" w14:textId="77777777" w:rsidR="00344C97" w:rsidRDefault="00344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3150"/>
    <w:multiLevelType w:val="hybridMultilevel"/>
    <w:tmpl w:val="EB0003C6"/>
    <w:lvl w:ilvl="0" w:tplc="653415E8">
      <w:start w:val="9"/>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3385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9B8"/>
    <w:rsid w:val="00060028"/>
    <w:rsid w:val="000C472C"/>
    <w:rsid w:val="00146BCE"/>
    <w:rsid w:val="001733A4"/>
    <w:rsid w:val="0024051A"/>
    <w:rsid w:val="00344C97"/>
    <w:rsid w:val="00434BAC"/>
    <w:rsid w:val="00450FD0"/>
    <w:rsid w:val="00532A44"/>
    <w:rsid w:val="00553CA9"/>
    <w:rsid w:val="0070778B"/>
    <w:rsid w:val="00772B55"/>
    <w:rsid w:val="009C566E"/>
    <w:rsid w:val="00A069B8"/>
    <w:rsid w:val="00B32A03"/>
    <w:rsid w:val="00C34EFD"/>
    <w:rsid w:val="00D418C3"/>
    <w:rsid w:val="00DB74DD"/>
    <w:rsid w:val="00F31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DF0C2"/>
  <w15:chartTrackingRefBased/>
  <w15:docId w15:val="{CE3C2D2A-B838-8F49-89EF-3762C7977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CA9"/>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p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p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553CA9"/>
    <w:rPr>
      <w:color w:val="0563C1"/>
      <w:u w:val="single"/>
    </w:rPr>
  </w:style>
  <w:style w:type="paragraph" w:customStyle="1" w:styleId="Body">
    <w:name w:val="Body"/>
    <w:rsid w:val="00553CA9"/>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ListParagraph">
    <w:name w:val="List Paragraph"/>
    <w:basedOn w:val="Normal"/>
    <w:uiPriority w:val="34"/>
    <w:qFormat/>
    <w:rsid w:val="00553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nbek.com/brands/forever.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honbek.com/"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honbek.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chonbek.com/brands/forever.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honbek.com/foreverevent?utm_source=email&amp;utm_medium=email_free_eblast_furniture_lighting_decor&amp;utm_campaign=email_free_eblast_furniture_lighting_decor_april_2023_forever_high_point_even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My%20Passport/CLIENTS%2011-19-04/WAC2018/Schonbek_Letterhead_2022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Schonbek_Letterhead_2022_TEMPLATE.dotx</Template>
  <TotalTime>2</TotalTime>
  <Pages>2</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Microsoft Office User</cp:lastModifiedBy>
  <cp:revision>3</cp:revision>
  <dcterms:created xsi:type="dcterms:W3CDTF">2023-04-19T17:36:00Z</dcterms:created>
  <dcterms:modified xsi:type="dcterms:W3CDTF">2023-04-21T01:29:00Z</dcterms:modified>
</cp:coreProperties>
</file>