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78395" w14:textId="77777777" w:rsidR="0016317A" w:rsidRDefault="0016317A" w:rsidP="00907D5C">
      <w:pPr>
        <w:widowControl w:val="0"/>
        <w:autoSpaceDE w:val="0"/>
        <w:autoSpaceDN w:val="0"/>
        <w:adjustRightInd w:val="0"/>
        <w:rPr>
          <w:rFonts w:ascii="Arial" w:hAnsi="Arial" w:cs="Arial"/>
          <w:b/>
          <w:bCs/>
          <w:sz w:val="32"/>
          <w:szCs w:val="32"/>
        </w:rPr>
      </w:pPr>
    </w:p>
    <w:p w14:paraId="700FCA96" w14:textId="77777777" w:rsidR="00FE170C" w:rsidRDefault="00FE170C" w:rsidP="00907D5C">
      <w:pPr>
        <w:widowControl w:val="0"/>
        <w:autoSpaceDE w:val="0"/>
        <w:autoSpaceDN w:val="0"/>
        <w:adjustRightInd w:val="0"/>
        <w:rPr>
          <w:rFonts w:ascii="Arial" w:hAnsi="Arial" w:cs="Arial"/>
          <w:b/>
          <w:bCs/>
          <w:sz w:val="32"/>
          <w:szCs w:val="32"/>
        </w:rPr>
      </w:pPr>
    </w:p>
    <w:p w14:paraId="28DBC611" w14:textId="55A62F1F" w:rsidR="00A3731B" w:rsidRDefault="009A1CDB" w:rsidP="004E1949">
      <w:pPr>
        <w:widowControl w:val="0"/>
        <w:autoSpaceDE w:val="0"/>
        <w:autoSpaceDN w:val="0"/>
        <w:adjustRightInd w:val="0"/>
        <w:ind w:left="-180" w:right="-188"/>
        <w:jc w:val="center"/>
        <w:rPr>
          <w:rFonts w:ascii="Arial" w:hAnsi="Arial" w:cs="Arial"/>
          <w:b/>
          <w:bCs/>
          <w:sz w:val="28"/>
          <w:szCs w:val="28"/>
        </w:rPr>
      </w:pPr>
      <w:r>
        <w:rPr>
          <w:rFonts w:ascii="Arial" w:hAnsi="Arial" w:cs="Arial"/>
          <w:b/>
          <w:bCs/>
          <w:sz w:val="28"/>
          <w:szCs w:val="28"/>
        </w:rPr>
        <w:t>Nourison</w:t>
      </w:r>
      <w:r w:rsidR="00B72CED">
        <w:rPr>
          <w:rFonts w:ascii="Arial" w:hAnsi="Arial" w:cs="Arial"/>
          <w:b/>
          <w:bCs/>
          <w:sz w:val="28"/>
          <w:szCs w:val="28"/>
        </w:rPr>
        <w:t xml:space="preserve"> Home</w:t>
      </w:r>
      <w:r w:rsidR="00803617">
        <w:rPr>
          <w:rFonts w:ascii="Arial" w:hAnsi="Arial" w:cs="Arial"/>
          <w:b/>
          <w:bCs/>
          <w:sz w:val="28"/>
          <w:szCs w:val="28"/>
        </w:rPr>
        <w:t xml:space="preserve"> Expands Custom Rug Programs,</w:t>
      </w:r>
      <w:r w:rsidR="0058115F">
        <w:rPr>
          <w:rFonts w:ascii="Arial" w:hAnsi="Arial" w:cs="Arial"/>
          <w:b/>
          <w:bCs/>
          <w:sz w:val="28"/>
          <w:szCs w:val="28"/>
        </w:rPr>
        <w:t xml:space="preserve"> </w:t>
      </w:r>
      <w:r w:rsidR="00F13B85">
        <w:rPr>
          <w:rFonts w:ascii="Arial" w:hAnsi="Arial" w:cs="Arial"/>
          <w:b/>
          <w:bCs/>
          <w:sz w:val="28"/>
          <w:szCs w:val="28"/>
        </w:rPr>
        <w:t xml:space="preserve">Introduces New </w:t>
      </w:r>
      <w:r w:rsidR="00BF0909">
        <w:rPr>
          <w:rFonts w:ascii="Arial" w:hAnsi="Arial" w:cs="Arial"/>
          <w:b/>
          <w:bCs/>
          <w:sz w:val="28"/>
          <w:szCs w:val="28"/>
        </w:rPr>
        <w:t>Rugs</w:t>
      </w:r>
      <w:r w:rsidR="00803617">
        <w:rPr>
          <w:rFonts w:ascii="Arial" w:hAnsi="Arial" w:cs="Arial"/>
          <w:b/>
          <w:bCs/>
          <w:sz w:val="28"/>
          <w:szCs w:val="28"/>
        </w:rPr>
        <w:t xml:space="preserve"> and</w:t>
      </w:r>
      <w:r w:rsidR="00BF0909">
        <w:rPr>
          <w:rFonts w:ascii="Arial" w:hAnsi="Arial" w:cs="Arial"/>
          <w:b/>
          <w:bCs/>
          <w:sz w:val="28"/>
          <w:szCs w:val="28"/>
        </w:rPr>
        <w:t xml:space="preserve"> Accessories</w:t>
      </w:r>
      <w:r w:rsidR="004505B1">
        <w:rPr>
          <w:rFonts w:ascii="Arial" w:hAnsi="Arial" w:cs="Arial"/>
          <w:b/>
          <w:bCs/>
          <w:sz w:val="28"/>
          <w:szCs w:val="28"/>
        </w:rPr>
        <w:t xml:space="preserve"> </w:t>
      </w:r>
      <w:r w:rsidR="00953D66">
        <w:rPr>
          <w:rFonts w:ascii="Arial" w:hAnsi="Arial" w:cs="Arial"/>
          <w:b/>
          <w:bCs/>
          <w:sz w:val="28"/>
          <w:szCs w:val="28"/>
        </w:rPr>
        <w:t>at</w:t>
      </w:r>
      <w:r w:rsidR="004505B1">
        <w:rPr>
          <w:rFonts w:ascii="Arial" w:hAnsi="Arial" w:cs="Arial"/>
          <w:b/>
          <w:bCs/>
          <w:sz w:val="28"/>
          <w:szCs w:val="28"/>
        </w:rPr>
        <w:t xml:space="preserve"> January Markets</w:t>
      </w:r>
    </w:p>
    <w:p w14:paraId="124A5178" w14:textId="77777777" w:rsidR="0037068C" w:rsidRDefault="0037068C" w:rsidP="00F0108C">
      <w:pPr>
        <w:widowControl w:val="0"/>
        <w:autoSpaceDE w:val="0"/>
        <w:autoSpaceDN w:val="0"/>
        <w:adjustRightInd w:val="0"/>
        <w:ind w:left="-180" w:right="-188"/>
        <w:rPr>
          <w:rFonts w:ascii="Arial" w:hAnsi="Arial" w:cs="Arial"/>
        </w:rPr>
      </w:pPr>
    </w:p>
    <w:p w14:paraId="48243386" w14:textId="77777777" w:rsidR="005013C1" w:rsidRDefault="005013C1" w:rsidP="00F0108C">
      <w:pPr>
        <w:widowControl w:val="0"/>
        <w:autoSpaceDE w:val="0"/>
        <w:autoSpaceDN w:val="0"/>
        <w:adjustRightInd w:val="0"/>
        <w:ind w:left="-180" w:right="-188"/>
        <w:rPr>
          <w:rFonts w:ascii="Arial" w:hAnsi="Arial" w:cs="Arial"/>
        </w:rPr>
      </w:pPr>
    </w:p>
    <w:p w14:paraId="50D8B25F" w14:textId="3231C037" w:rsidR="00EF42B7" w:rsidRDefault="00A3731B" w:rsidP="00EF42B7">
      <w:pPr>
        <w:pStyle w:val="BodyText2"/>
        <w:ind w:left="-180" w:right="-188"/>
        <w:jc w:val="left"/>
        <w:rPr>
          <w:rFonts w:ascii="Arial" w:hAnsi="Arial"/>
          <w:szCs w:val="22"/>
        </w:rPr>
      </w:pPr>
      <w:r w:rsidRPr="00494563">
        <w:rPr>
          <w:rFonts w:ascii="Arial" w:hAnsi="Arial" w:cs="Arial"/>
          <w:szCs w:val="22"/>
        </w:rPr>
        <w:t xml:space="preserve">SADDLE BROOK, NJ — </w:t>
      </w:r>
      <w:r w:rsidR="00F13B85">
        <w:rPr>
          <w:rFonts w:ascii="Arial" w:hAnsi="Arial" w:cs="Arial"/>
          <w:szCs w:val="22"/>
        </w:rPr>
        <w:t>January</w:t>
      </w:r>
      <w:r w:rsidR="000A2BBC">
        <w:rPr>
          <w:rFonts w:ascii="Arial" w:hAnsi="Arial" w:cs="Arial"/>
          <w:szCs w:val="22"/>
        </w:rPr>
        <w:t xml:space="preserve"> </w:t>
      </w:r>
      <w:r w:rsidR="00953D66">
        <w:rPr>
          <w:rFonts w:ascii="Arial" w:hAnsi="Arial" w:cs="Arial"/>
          <w:szCs w:val="22"/>
        </w:rPr>
        <w:t>2</w:t>
      </w:r>
      <w:r w:rsidR="00803617">
        <w:rPr>
          <w:rFonts w:ascii="Arial" w:hAnsi="Arial" w:cs="Arial"/>
          <w:szCs w:val="22"/>
        </w:rPr>
        <w:t>4</w:t>
      </w:r>
      <w:r w:rsidR="00AE2C0C">
        <w:rPr>
          <w:rFonts w:ascii="Arial" w:hAnsi="Arial" w:cs="Arial"/>
          <w:szCs w:val="22"/>
        </w:rPr>
        <w:t>, 20</w:t>
      </w:r>
      <w:r w:rsidR="004E1949">
        <w:rPr>
          <w:rFonts w:ascii="Arial" w:hAnsi="Arial" w:cs="Arial"/>
          <w:szCs w:val="22"/>
        </w:rPr>
        <w:t>2</w:t>
      </w:r>
      <w:r w:rsidR="00F13B85">
        <w:rPr>
          <w:rFonts w:ascii="Arial" w:hAnsi="Arial" w:cs="Arial"/>
          <w:szCs w:val="22"/>
        </w:rPr>
        <w:t>4</w:t>
      </w:r>
      <w:r>
        <w:rPr>
          <w:rFonts w:ascii="Arial" w:hAnsi="Arial" w:cs="Arial"/>
          <w:szCs w:val="22"/>
        </w:rPr>
        <w:t xml:space="preserve"> – </w:t>
      </w:r>
      <w:r w:rsidR="003E53DB">
        <w:rPr>
          <w:rFonts w:ascii="Arial" w:hAnsi="Arial" w:cs="Arial"/>
          <w:szCs w:val="22"/>
        </w:rPr>
        <w:t xml:space="preserve">Leading floor covering and home accents manufacturer </w:t>
      </w:r>
      <w:r w:rsidR="003E53DB">
        <w:rPr>
          <w:rFonts w:ascii="Arial" w:hAnsi="Arial"/>
          <w:szCs w:val="22"/>
        </w:rPr>
        <w:t>Nourison</w:t>
      </w:r>
      <w:r w:rsidR="00B72CED">
        <w:rPr>
          <w:rFonts w:ascii="Arial" w:hAnsi="Arial"/>
          <w:szCs w:val="22"/>
        </w:rPr>
        <w:t xml:space="preserve"> Home</w:t>
      </w:r>
      <w:r w:rsidR="00966222">
        <w:rPr>
          <w:rFonts w:ascii="Arial" w:hAnsi="Arial"/>
          <w:szCs w:val="22"/>
        </w:rPr>
        <w:t xml:space="preserve"> </w:t>
      </w:r>
      <w:r w:rsidR="00803617">
        <w:rPr>
          <w:rFonts w:ascii="Arial" w:hAnsi="Arial"/>
          <w:szCs w:val="22"/>
        </w:rPr>
        <w:t>is expanding their custom rug program offerings and</w:t>
      </w:r>
      <w:r w:rsidR="00B37FA3">
        <w:rPr>
          <w:rFonts w:ascii="Arial" w:hAnsi="Arial"/>
          <w:szCs w:val="22"/>
        </w:rPr>
        <w:t xml:space="preserve"> introducing dozens of new </w:t>
      </w:r>
      <w:r w:rsidR="00803617">
        <w:rPr>
          <w:rFonts w:ascii="Arial" w:hAnsi="Arial"/>
          <w:szCs w:val="22"/>
        </w:rPr>
        <w:t>rug and home accessory</w:t>
      </w:r>
      <w:r w:rsidR="00B37FA3">
        <w:rPr>
          <w:rFonts w:ascii="Arial" w:hAnsi="Arial"/>
          <w:szCs w:val="22"/>
        </w:rPr>
        <w:t xml:space="preserve"> styles in their showroom at Las Vegas World Market Center, C112. </w:t>
      </w:r>
    </w:p>
    <w:p w14:paraId="7706C559" w14:textId="77777777" w:rsidR="00803617" w:rsidRDefault="00803617" w:rsidP="00EF42B7">
      <w:pPr>
        <w:pStyle w:val="BodyText2"/>
        <w:ind w:left="-180" w:right="-188"/>
        <w:jc w:val="left"/>
        <w:rPr>
          <w:rFonts w:ascii="Arial" w:hAnsi="Arial"/>
          <w:szCs w:val="22"/>
        </w:rPr>
      </w:pPr>
    </w:p>
    <w:p w14:paraId="47419218" w14:textId="37D9EE60" w:rsidR="00803617" w:rsidRDefault="00803617" w:rsidP="00EF42B7">
      <w:pPr>
        <w:pStyle w:val="BodyText2"/>
        <w:ind w:left="-180" w:right="-188"/>
        <w:jc w:val="left"/>
        <w:rPr>
          <w:rFonts w:ascii="Arial" w:hAnsi="Arial"/>
          <w:szCs w:val="22"/>
        </w:rPr>
      </w:pPr>
      <w:r>
        <w:rPr>
          <w:rFonts w:ascii="Arial" w:hAnsi="Arial"/>
          <w:szCs w:val="22"/>
        </w:rPr>
        <w:t>Nourison Home has been a pioneer in custom sized rug programs</w:t>
      </w:r>
      <w:r w:rsidR="005F01F4">
        <w:rPr>
          <w:rFonts w:ascii="Arial" w:hAnsi="Arial"/>
          <w:szCs w:val="22"/>
        </w:rPr>
        <w:t xml:space="preserve"> for the past decade. The combination of t</w:t>
      </w:r>
      <w:r w:rsidR="005F01F4">
        <w:rPr>
          <w:rFonts w:ascii="Arial" w:hAnsi="Arial"/>
          <w:szCs w:val="22"/>
        </w:rPr>
        <w:t>he</w:t>
      </w:r>
      <w:r w:rsidR="005F01F4">
        <w:rPr>
          <w:rFonts w:ascii="Arial" w:hAnsi="Arial"/>
          <w:szCs w:val="22"/>
        </w:rPr>
        <w:t xml:space="preserve">ir </w:t>
      </w:r>
      <w:r w:rsidR="005F01F4">
        <w:rPr>
          <w:rFonts w:ascii="Arial" w:hAnsi="Arial"/>
          <w:szCs w:val="22"/>
        </w:rPr>
        <w:t>extensive</w:t>
      </w:r>
      <w:r w:rsidR="005F01F4">
        <w:rPr>
          <w:rFonts w:ascii="Arial" w:hAnsi="Arial"/>
          <w:szCs w:val="22"/>
        </w:rPr>
        <w:t xml:space="preserve"> style</w:t>
      </w:r>
      <w:r w:rsidR="005F01F4">
        <w:rPr>
          <w:rFonts w:ascii="Arial" w:hAnsi="Arial"/>
          <w:szCs w:val="22"/>
        </w:rPr>
        <w:t xml:space="preserve"> inventory </w:t>
      </w:r>
      <w:r w:rsidR="005F01F4">
        <w:rPr>
          <w:rFonts w:ascii="Arial" w:hAnsi="Arial"/>
          <w:szCs w:val="22"/>
        </w:rPr>
        <w:t xml:space="preserve">and U.S. based </w:t>
      </w:r>
      <w:r w:rsidR="00C550B1">
        <w:rPr>
          <w:rFonts w:ascii="Arial" w:hAnsi="Arial"/>
          <w:szCs w:val="22"/>
        </w:rPr>
        <w:t xml:space="preserve">crafting allows them to ship most custom orders in two weeks or less. </w:t>
      </w:r>
    </w:p>
    <w:p w14:paraId="4BE734C5" w14:textId="77777777" w:rsidR="00C550B1" w:rsidRDefault="00C550B1" w:rsidP="00EF42B7">
      <w:pPr>
        <w:pStyle w:val="BodyText2"/>
        <w:ind w:left="-180" w:right="-188"/>
        <w:jc w:val="left"/>
        <w:rPr>
          <w:rFonts w:ascii="Arial" w:hAnsi="Arial"/>
          <w:szCs w:val="22"/>
        </w:rPr>
      </w:pPr>
    </w:p>
    <w:p w14:paraId="59CE9B38" w14:textId="79DEADCF" w:rsidR="00C550B1" w:rsidRDefault="00C550B1" w:rsidP="00EF42B7">
      <w:pPr>
        <w:pStyle w:val="BodyText2"/>
        <w:ind w:left="-180" w:right="-188"/>
        <w:jc w:val="left"/>
        <w:rPr>
          <w:rFonts w:ascii="Arial" w:hAnsi="Arial"/>
          <w:szCs w:val="22"/>
        </w:rPr>
      </w:pPr>
      <w:r>
        <w:rPr>
          <w:rFonts w:ascii="Arial" w:hAnsi="Arial"/>
          <w:szCs w:val="22"/>
        </w:rPr>
        <w:t>Nourison Home offers several custom sized rug programs. All are simple to implement and offer several compact display options making them attractive to furniture stores and home retailers looking to expand their product offerings</w:t>
      </w:r>
      <w:r w:rsidR="00EC4684">
        <w:rPr>
          <w:rFonts w:ascii="Arial" w:hAnsi="Arial"/>
          <w:szCs w:val="22"/>
        </w:rPr>
        <w:t xml:space="preserve"> with minimal investment.</w:t>
      </w:r>
    </w:p>
    <w:p w14:paraId="2B7DE622" w14:textId="77777777" w:rsidR="00EC4684" w:rsidRDefault="00EC4684" w:rsidP="00EF42B7">
      <w:pPr>
        <w:pStyle w:val="BodyText2"/>
        <w:ind w:left="-180" w:right="-188"/>
        <w:jc w:val="left"/>
        <w:rPr>
          <w:rFonts w:ascii="Arial" w:hAnsi="Arial"/>
          <w:szCs w:val="22"/>
        </w:rPr>
      </w:pPr>
    </w:p>
    <w:p w14:paraId="4938D6FF" w14:textId="66631930" w:rsidR="00EC4684" w:rsidRDefault="00EC4684" w:rsidP="00EF42B7">
      <w:pPr>
        <w:pStyle w:val="BodyText2"/>
        <w:ind w:left="-180" w:right="-188"/>
        <w:jc w:val="left"/>
        <w:rPr>
          <w:rFonts w:ascii="Arial" w:hAnsi="Arial"/>
          <w:szCs w:val="22"/>
        </w:rPr>
      </w:pPr>
      <w:r>
        <w:rPr>
          <w:rFonts w:ascii="Arial" w:hAnsi="Arial"/>
          <w:szCs w:val="22"/>
        </w:rPr>
        <w:t xml:space="preserve">At Las Vegas Market, Nourison Home will be introducing dozens of new custom rug styles, many of which are hand loomed at 15’ widths, making them perfect for larger </w:t>
      </w:r>
      <w:r w:rsidR="003609EB">
        <w:rPr>
          <w:rFonts w:ascii="Arial" w:hAnsi="Arial"/>
          <w:szCs w:val="22"/>
        </w:rPr>
        <w:t xml:space="preserve">rooms and </w:t>
      </w:r>
      <w:r>
        <w:rPr>
          <w:rFonts w:ascii="Arial" w:hAnsi="Arial"/>
          <w:szCs w:val="22"/>
        </w:rPr>
        <w:t>spaces.</w:t>
      </w:r>
      <w:r w:rsidR="003609EB">
        <w:rPr>
          <w:rFonts w:ascii="Arial" w:hAnsi="Arial"/>
          <w:szCs w:val="22"/>
        </w:rPr>
        <w:t xml:space="preserve"> Compact </w:t>
      </w:r>
      <w:r w:rsidR="00F56408">
        <w:rPr>
          <w:rFonts w:ascii="Arial" w:hAnsi="Arial"/>
          <w:szCs w:val="22"/>
        </w:rPr>
        <w:t xml:space="preserve">custom </w:t>
      </w:r>
      <w:r w:rsidR="003609EB">
        <w:rPr>
          <w:rFonts w:ascii="Arial" w:hAnsi="Arial"/>
          <w:szCs w:val="22"/>
        </w:rPr>
        <w:t>p</w:t>
      </w:r>
      <w:r w:rsidR="00F56408">
        <w:rPr>
          <w:rFonts w:ascii="Arial" w:hAnsi="Arial"/>
          <w:szCs w:val="22"/>
        </w:rPr>
        <w:t>rogram</w:t>
      </w:r>
      <w:r w:rsidR="003609EB">
        <w:rPr>
          <w:rFonts w:ascii="Arial" w:hAnsi="Arial"/>
          <w:szCs w:val="22"/>
        </w:rPr>
        <w:t xml:space="preserve"> displays will also be shown in their showroom.</w:t>
      </w:r>
    </w:p>
    <w:p w14:paraId="06B60613" w14:textId="77777777" w:rsidR="00EC4684" w:rsidRDefault="00EC4684" w:rsidP="00EF42B7">
      <w:pPr>
        <w:pStyle w:val="BodyText2"/>
        <w:ind w:left="-180" w:right="-188"/>
        <w:jc w:val="left"/>
        <w:rPr>
          <w:rFonts w:ascii="Arial" w:hAnsi="Arial"/>
          <w:szCs w:val="22"/>
        </w:rPr>
      </w:pPr>
    </w:p>
    <w:p w14:paraId="2FA971EC" w14:textId="77777777" w:rsidR="003609EB" w:rsidRDefault="00EC4684" w:rsidP="00EF42B7">
      <w:pPr>
        <w:pStyle w:val="BodyText2"/>
        <w:ind w:left="-180" w:right="-188"/>
        <w:jc w:val="left"/>
        <w:rPr>
          <w:rFonts w:ascii="Arial" w:hAnsi="Arial"/>
          <w:szCs w:val="22"/>
        </w:rPr>
      </w:pPr>
      <w:r>
        <w:rPr>
          <w:rFonts w:ascii="Arial" w:hAnsi="Arial"/>
          <w:szCs w:val="22"/>
        </w:rPr>
        <w:t>“Crafting custom sized rugs is a core part of our business” said</w:t>
      </w:r>
      <w:r w:rsidR="003609EB">
        <w:rPr>
          <w:rFonts w:ascii="Arial" w:hAnsi="Arial"/>
          <w:szCs w:val="22"/>
        </w:rPr>
        <w:t xml:space="preserve"> Andrew </w:t>
      </w:r>
      <w:proofErr w:type="spellStart"/>
      <w:r w:rsidR="003609EB">
        <w:rPr>
          <w:rFonts w:ascii="Arial" w:hAnsi="Arial"/>
          <w:szCs w:val="22"/>
        </w:rPr>
        <w:t>Peykar</w:t>
      </w:r>
      <w:proofErr w:type="spellEnd"/>
      <w:r w:rsidR="003609EB">
        <w:rPr>
          <w:rFonts w:ascii="Arial" w:hAnsi="Arial"/>
          <w:szCs w:val="22"/>
        </w:rPr>
        <w:t>, president Nourison Home. “We have continued to innovate as t</w:t>
      </w:r>
      <w:r w:rsidR="003609EB">
        <w:rPr>
          <w:rFonts w:ascii="Arial" w:hAnsi="Arial"/>
          <w:szCs w:val="22"/>
        </w:rPr>
        <w:t>his category has grow</w:t>
      </w:r>
      <w:r w:rsidR="003609EB">
        <w:rPr>
          <w:rFonts w:ascii="Arial" w:hAnsi="Arial"/>
          <w:szCs w:val="22"/>
        </w:rPr>
        <w:t>n, offering on-trend styles, superior hand craftsmanship and production speeds that few in this industry can match.”</w:t>
      </w:r>
    </w:p>
    <w:p w14:paraId="72CCA0AC" w14:textId="77777777" w:rsidR="003609EB" w:rsidRDefault="003609EB" w:rsidP="00EF42B7">
      <w:pPr>
        <w:pStyle w:val="BodyText2"/>
        <w:ind w:left="-180" w:right="-188"/>
        <w:jc w:val="left"/>
        <w:rPr>
          <w:rFonts w:ascii="Arial" w:hAnsi="Arial"/>
          <w:szCs w:val="22"/>
        </w:rPr>
      </w:pPr>
    </w:p>
    <w:p w14:paraId="5ED87221" w14:textId="7B46D6B5" w:rsidR="00EC4684" w:rsidRDefault="003609EB" w:rsidP="00E52FA0">
      <w:pPr>
        <w:pStyle w:val="BodyText2"/>
        <w:ind w:left="-180" w:right="-188"/>
        <w:jc w:val="left"/>
        <w:rPr>
          <w:rFonts w:ascii="Arial" w:hAnsi="Arial"/>
          <w:szCs w:val="22"/>
        </w:rPr>
      </w:pPr>
      <w:r>
        <w:rPr>
          <w:rFonts w:ascii="Arial" w:hAnsi="Arial"/>
          <w:szCs w:val="22"/>
        </w:rPr>
        <w:t xml:space="preserve">Nourison Home is also introducing </w:t>
      </w:r>
      <w:r w:rsidR="00E52FA0">
        <w:rPr>
          <w:rFonts w:ascii="Arial" w:hAnsi="Arial"/>
          <w:szCs w:val="22"/>
        </w:rPr>
        <w:t>dozens of new area rug styles at Las Vegas Market. Whispers, a new collection introduced as part of the Reserve brand, is a stunning, 100% wool, hand knotted collection. Whispers offers classic Persian motifs in contemporary neutrals and features subtly raised accents for textural appeal.</w:t>
      </w:r>
    </w:p>
    <w:p w14:paraId="2F622183" w14:textId="77777777" w:rsidR="00E52FA0" w:rsidRDefault="00E52FA0" w:rsidP="00E52FA0">
      <w:pPr>
        <w:pStyle w:val="BodyText2"/>
        <w:ind w:left="-180" w:right="-188"/>
        <w:jc w:val="left"/>
        <w:rPr>
          <w:rFonts w:ascii="Arial" w:hAnsi="Arial"/>
          <w:szCs w:val="22"/>
        </w:rPr>
      </w:pPr>
    </w:p>
    <w:p w14:paraId="0B0E22BC" w14:textId="02CA235A" w:rsidR="00E52FA0" w:rsidRDefault="00E52FA0" w:rsidP="00E52FA0">
      <w:pPr>
        <w:pStyle w:val="BodyText2"/>
        <w:ind w:left="-180" w:right="-188"/>
        <w:jc w:val="left"/>
        <w:rPr>
          <w:rFonts w:ascii="Arial" w:hAnsi="Arial"/>
          <w:szCs w:val="22"/>
        </w:rPr>
      </w:pPr>
      <w:r>
        <w:rPr>
          <w:rFonts w:ascii="Arial" w:hAnsi="Arial"/>
          <w:szCs w:val="22"/>
        </w:rPr>
        <w:t>A new Prismatic rug style is also being introduced. This new style, PRS38</w:t>
      </w:r>
      <w:r w:rsidR="00F56408">
        <w:rPr>
          <w:rFonts w:ascii="Arial" w:hAnsi="Arial"/>
          <w:szCs w:val="22"/>
        </w:rPr>
        <w:t>,</w:t>
      </w:r>
      <w:r>
        <w:rPr>
          <w:rFonts w:ascii="Arial" w:hAnsi="Arial"/>
          <w:szCs w:val="22"/>
        </w:rPr>
        <w:t xml:space="preserve"> is a captivating blend of warm neutrals with darker shading and a flowing pattern that will be the statement piece of any well-designed room.</w:t>
      </w:r>
    </w:p>
    <w:p w14:paraId="7D6FCB8F" w14:textId="77777777" w:rsidR="00601027" w:rsidRDefault="00601027" w:rsidP="00E52FA0">
      <w:pPr>
        <w:pStyle w:val="BodyText2"/>
        <w:ind w:left="-180" w:right="-188"/>
        <w:jc w:val="left"/>
        <w:rPr>
          <w:rFonts w:ascii="Arial" w:hAnsi="Arial"/>
          <w:szCs w:val="22"/>
        </w:rPr>
      </w:pPr>
    </w:p>
    <w:p w14:paraId="0BB3B82F" w14:textId="3624466B" w:rsidR="00601027" w:rsidRDefault="00601027" w:rsidP="00E52FA0">
      <w:pPr>
        <w:pStyle w:val="BodyText2"/>
        <w:ind w:left="-180" w:right="-188"/>
        <w:jc w:val="left"/>
        <w:rPr>
          <w:rFonts w:ascii="Arial" w:hAnsi="Arial"/>
          <w:szCs w:val="22"/>
        </w:rPr>
      </w:pPr>
      <w:r>
        <w:rPr>
          <w:rFonts w:ascii="Arial" w:hAnsi="Arial"/>
          <w:szCs w:val="22"/>
        </w:rPr>
        <w:t>Mina Victory by Nourison is also introducing several new collections, ranging from casual, softly toned linen and cotton pillows to elegantly beaded styles that will add a touch of glam to any room.</w:t>
      </w:r>
    </w:p>
    <w:p w14:paraId="3EF42EFA" w14:textId="77777777" w:rsidR="00601027" w:rsidRDefault="00601027" w:rsidP="00E52FA0">
      <w:pPr>
        <w:pStyle w:val="BodyText2"/>
        <w:ind w:left="-180" w:right="-188"/>
        <w:jc w:val="left"/>
        <w:rPr>
          <w:rFonts w:ascii="Arial" w:hAnsi="Arial"/>
          <w:szCs w:val="22"/>
        </w:rPr>
      </w:pPr>
    </w:p>
    <w:p w14:paraId="775211B7" w14:textId="761E8E81" w:rsidR="00601027" w:rsidRDefault="00601027" w:rsidP="00E52FA0">
      <w:pPr>
        <w:pStyle w:val="BodyText2"/>
        <w:ind w:left="-180" w:right="-188"/>
        <w:jc w:val="left"/>
        <w:rPr>
          <w:rFonts w:ascii="Arial" w:hAnsi="Arial"/>
          <w:szCs w:val="22"/>
        </w:rPr>
      </w:pPr>
      <w:r>
        <w:rPr>
          <w:rFonts w:ascii="Arial" w:hAnsi="Arial"/>
          <w:szCs w:val="22"/>
        </w:rPr>
        <w:t xml:space="preserve">Nourison Home’s </w:t>
      </w:r>
      <w:r w:rsidR="00F56408">
        <w:rPr>
          <w:rFonts w:ascii="Arial" w:hAnsi="Arial"/>
          <w:szCs w:val="22"/>
        </w:rPr>
        <w:t>ground floor showroom in Building C</w:t>
      </w:r>
      <w:r>
        <w:rPr>
          <w:rFonts w:ascii="Arial" w:hAnsi="Arial"/>
          <w:szCs w:val="22"/>
        </w:rPr>
        <w:t xml:space="preserve"> will be open from Saturday, January 27</w:t>
      </w:r>
      <w:r w:rsidRPr="00601027">
        <w:rPr>
          <w:rFonts w:ascii="Arial" w:hAnsi="Arial"/>
          <w:szCs w:val="22"/>
          <w:vertAlign w:val="superscript"/>
        </w:rPr>
        <w:t>th</w:t>
      </w:r>
      <w:r>
        <w:rPr>
          <w:rFonts w:ascii="Arial" w:hAnsi="Arial"/>
          <w:szCs w:val="22"/>
        </w:rPr>
        <w:t xml:space="preserve"> to Thursday, February 1</w:t>
      </w:r>
      <w:r w:rsidRPr="00601027">
        <w:rPr>
          <w:rFonts w:ascii="Arial" w:hAnsi="Arial"/>
          <w:szCs w:val="22"/>
          <w:vertAlign w:val="superscript"/>
        </w:rPr>
        <w:t>st</w:t>
      </w:r>
      <w:r>
        <w:rPr>
          <w:rFonts w:ascii="Arial" w:hAnsi="Arial"/>
          <w:szCs w:val="22"/>
        </w:rPr>
        <w:t>. All new introductions will be on display with a talented sales staff on hand to</w:t>
      </w:r>
      <w:r w:rsidR="00F56408">
        <w:rPr>
          <w:rFonts w:ascii="Arial" w:hAnsi="Arial"/>
          <w:szCs w:val="22"/>
        </w:rPr>
        <w:t xml:space="preserve"> answer questions and</w:t>
      </w:r>
      <w:r>
        <w:rPr>
          <w:rFonts w:ascii="Arial" w:hAnsi="Arial"/>
          <w:szCs w:val="22"/>
        </w:rPr>
        <w:t xml:space="preserve"> offer guided tours. </w:t>
      </w:r>
    </w:p>
    <w:p w14:paraId="01C0E39E" w14:textId="05A1D4A6" w:rsidR="004505B1" w:rsidRDefault="004505B1" w:rsidP="00601027">
      <w:pPr>
        <w:pStyle w:val="BodyText2"/>
        <w:ind w:right="-188"/>
        <w:jc w:val="left"/>
        <w:rPr>
          <w:rFonts w:ascii="Arial" w:hAnsi="Arial"/>
          <w:szCs w:val="22"/>
        </w:rPr>
      </w:pPr>
    </w:p>
    <w:p w14:paraId="1D958110" w14:textId="77777777" w:rsidR="00601027" w:rsidRPr="004A3292" w:rsidRDefault="00601027" w:rsidP="00601027">
      <w:pPr>
        <w:pStyle w:val="BodyText2"/>
        <w:ind w:right="-188"/>
        <w:jc w:val="left"/>
        <w:rPr>
          <w:rFonts w:ascii="Arial" w:hAnsi="Arial"/>
          <w:szCs w:val="22"/>
        </w:rPr>
      </w:pPr>
    </w:p>
    <w:p w14:paraId="562DDF27" w14:textId="77777777" w:rsidR="000E26FF" w:rsidRDefault="000E26FF" w:rsidP="00594FF3">
      <w:pPr>
        <w:pStyle w:val="BodyText2"/>
        <w:ind w:right="-188"/>
        <w:jc w:val="left"/>
        <w:rPr>
          <w:rFonts w:ascii="Arial" w:hAnsi="Arial"/>
          <w:szCs w:val="22"/>
        </w:rPr>
      </w:pPr>
    </w:p>
    <w:p w14:paraId="68F88CAC" w14:textId="12B055CA" w:rsidR="00091496" w:rsidRDefault="00091496" w:rsidP="006E16FC">
      <w:pPr>
        <w:pStyle w:val="BodyText2"/>
        <w:ind w:right="-188"/>
        <w:jc w:val="left"/>
        <w:rPr>
          <w:rFonts w:ascii="Arial" w:hAnsi="Arial"/>
          <w:szCs w:val="22"/>
        </w:rPr>
      </w:pPr>
    </w:p>
    <w:p w14:paraId="779D4F4F" w14:textId="77777777" w:rsidR="00091496" w:rsidRDefault="00091496" w:rsidP="00594FF3">
      <w:pPr>
        <w:pStyle w:val="BodyText2"/>
        <w:ind w:left="-180" w:right="-188"/>
        <w:jc w:val="left"/>
        <w:rPr>
          <w:rFonts w:ascii="Arial" w:hAnsi="Arial"/>
          <w:szCs w:val="22"/>
        </w:rPr>
      </w:pPr>
    </w:p>
    <w:p w14:paraId="05202C89" w14:textId="77777777" w:rsidR="00943958" w:rsidRDefault="00943958" w:rsidP="00594FF3">
      <w:pPr>
        <w:pStyle w:val="BodyText2"/>
        <w:ind w:left="-180" w:right="-188"/>
        <w:jc w:val="left"/>
        <w:rPr>
          <w:rFonts w:ascii="Arial" w:hAnsi="Arial"/>
          <w:szCs w:val="22"/>
        </w:rPr>
      </w:pPr>
    </w:p>
    <w:p w14:paraId="7CBD38CA" w14:textId="77777777" w:rsidR="00C86C56" w:rsidRDefault="00C86C56" w:rsidP="00594FF3">
      <w:pPr>
        <w:pStyle w:val="BodyText2"/>
        <w:ind w:left="-180" w:right="-188"/>
        <w:jc w:val="left"/>
        <w:rPr>
          <w:rFonts w:ascii="Arial" w:hAnsi="Arial"/>
          <w:szCs w:val="22"/>
        </w:rPr>
      </w:pPr>
    </w:p>
    <w:p w14:paraId="5488A4FE" w14:textId="77777777" w:rsidR="0000462D" w:rsidRPr="0000462D" w:rsidRDefault="0000462D" w:rsidP="0000462D">
      <w:pPr>
        <w:pStyle w:val="BodyText2"/>
        <w:ind w:left="-180" w:right="-188"/>
        <w:jc w:val="left"/>
        <w:rPr>
          <w:rFonts w:ascii="Arial" w:hAnsi="Arial"/>
          <w:szCs w:val="22"/>
        </w:rPr>
      </w:pPr>
    </w:p>
    <w:p w14:paraId="00EBC360" w14:textId="423E1789" w:rsidR="008E43D9" w:rsidRPr="00EC7922" w:rsidRDefault="00A3731B" w:rsidP="00EC7922">
      <w:pPr>
        <w:widowControl w:val="0"/>
        <w:autoSpaceDE w:val="0"/>
        <w:autoSpaceDN w:val="0"/>
        <w:adjustRightInd w:val="0"/>
        <w:spacing w:after="120"/>
        <w:ind w:left="-187" w:right="-188"/>
        <w:rPr>
          <w:rFonts w:ascii="Arial" w:hAnsi="Arial"/>
          <w:b/>
          <w:sz w:val="22"/>
          <w:szCs w:val="22"/>
        </w:rPr>
      </w:pPr>
      <w:r w:rsidRPr="00B85502">
        <w:rPr>
          <w:rFonts w:ascii="Arial" w:hAnsi="Arial"/>
          <w:b/>
          <w:sz w:val="22"/>
          <w:szCs w:val="22"/>
        </w:rPr>
        <w:t>About Nourison</w:t>
      </w:r>
      <w:r w:rsidR="00B44D64">
        <w:rPr>
          <w:rFonts w:ascii="Arial" w:hAnsi="Arial"/>
          <w:b/>
          <w:sz w:val="22"/>
          <w:szCs w:val="22"/>
        </w:rPr>
        <w:t xml:space="preserve"> Home</w:t>
      </w:r>
    </w:p>
    <w:p w14:paraId="510F80A2" w14:textId="77777777" w:rsidR="004505B1" w:rsidRDefault="00A51F7D" w:rsidP="004505B1">
      <w:pPr>
        <w:ind w:left="-180"/>
        <w:rPr>
          <w:rFonts w:ascii="Arial" w:hAnsi="Arial" w:cs="Arial"/>
          <w:color w:val="000000"/>
          <w:sz w:val="22"/>
          <w:szCs w:val="22"/>
        </w:rPr>
      </w:pPr>
      <w:r w:rsidRPr="0036271A">
        <w:rPr>
          <w:rFonts w:ascii="Arial" w:hAnsi="Arial" w:cs="Arial"/>
          <w:color w:val="000000"/>
          <w:sz w:val="22"/>
          <w:szCs w:val="22"/>
        </w:rPr>
        <w:t>Nourison</w:t>
      </w:r>
      <w:r w:rsidR="00B44D64">
        <w:rPr>
          <w:rFonts w:ascii="Arial" w:hAnsi="Arial" w:cs="Arial"/>
          <w:color w:val="000000"/>
          <w:sz w:val="22"/>
          <w:szCs w:val="22"/>
        </w:rPr>
        <w:t xml:space="preserve"> Home</w:t>
      </w:r>
      <w:r w:rsidRPr="0036271A">
        <w:rPr>
          <w:rFonts w:ascii="Arial" w:hAnsi="Arial" w:cs="Arial"/>
          <w:color w:val="000000"/>
          <w:sz w:val="22"/>
          <w:szCs w:val="22"/>
        </w:rPr>
        <w:t xml:space="preserve"> is a leading global floor covering company that produces extensive collections of area rugs, broadloom carpet, and home accessories at multiple price points from low to mid-market to luxury. Nourison</w:t>
      </w:r>
      <w:r w:rsidR="00B44D64">
        <w:rPr>
          <w:rFonts w:ascii="Arial" w:hAnsi="Arial" w:cs="Arial"/>
          <w:color w:val="000000"/>
          <w:sz w:val="22"/>
          <w:szCs w:val="22"/>
        </w:rPr>
        <w:t xml:space="preserve"> Home</w:t>
      </w:r>
      <w:r w:rsidRPr="0036271A">
        <w:rPr>
          <w:rFonts w:ascii="Arial" w:hAnsi="Arial" w:cs="Arial"/>
          <w:color w:val="000000"/>
          <w:sz w:val="22"/>
          <w:szCs w:val="22"/>
        </w:rPr>
        <w:t xml:space="preserve"> is one of the few fully vertically integrated companies in its segment, overseeing almost every aspect of the manufacturing process. As a result, the company boasts exceptional speed-to-market, shipping more than 95 percent of its product orders within 48 hours. The focus</w:t>
      </w:r>
      <w:r w:rsidR="003B6C83">
        <w:rPr>
          <w:rFonts w:ascii="Arial" w:hAnsi="Arial" w:cs="Arial"/>
          <w:color w:val="000000"/>
          <w:sz w:val="22"/>
          <w:szCs w:val="22"/>
        </w:rPr>
        <w:t xml:space="preserve"> </w:t>
      </w:r>
      <w:r w:rsidR="003B6C83" w:rsidRPr="0036271A">
        <w:rPr>
          <w:rFonts w:ascii="Arial" w:hAnsi="Arial" w:cs="Arial"/>
          <w:color w:val="000000"/>
          <w:sz w:val="22"/>
          <w:szCs w:val="22"/>
        </w:rPr>
        <w:t>on customer service has helped Nourison</w:t>
      </w:r>
      <w:r w:rsidR="00B44D64">
        <w:rPr>
          <w:rFonts w:ascii="Arial" w:hAnsi="Arial" w:cs="Arial"/>
          <w:color w:val="000000"/>
          <w:sz w:val="22"/>
          <w:szCs w:val="22"/>
        </w:rPr>
        <w:t xml:space="preserve"> Home</w:t>
      </w:r>
      <w:r w:rsidR="003B6C83" w:rsidRPr="0036271A">
        <w:rPr>
          <w:rFonts w:ascii="Arial" w:hAnsi="Arial" w:cs="Arial"/>
          <w:color w:val="000000"/>
          <w:sz w:val="22"/>
          <w:szCs w:val="22"/>
        </w:rPr>
        <w:t xml:space="preserve"> become a valued partner within the home furnishings and hospitality industries to both retailers and interior designers.</w:t>
      </w:r>
      <w:r w:rsidR="003B6C83">
        <w:rPr>
          <w:rFonts w:ascii="Arial" w:hAnsi="Arial" w:cs="Arial"/>
          <w:color w:val="000000"/>
          <w:sz w:val="22"/>
          <w:szCs w:val="22"/>
        </w:rPr>
        <w:t xml:space="preserve"> </w:t>
      </w:r>
      <w:r w:rsidR="003B6C83" w:rsidRPr="008E5648">
        <w:rPr>
          <w:rFonts w:ascii="Arial" w:hAnsi="Arial" w:cs="Arial"/>
          <w:color w:val="000000"/>
          <w:sz w:val="22"/>
          <w:szCs w:val="22"/>
        </w:rPr>
        <w:t>Nourison Hospitality offers high-quality textile floorcovering products in support of a wide</w:t>
      </w:r>
      <w:r w:rsidR="003B6C83">
        <w:rPr>
          <w:rFonts w:ascii="Arial" w:hAnsi="Arial" w:cs="Arial"/>
          <w:color w:val="000000"/>
          <w:sz w:val="22"/>
          <w:szCs w:val="22"/>
        </w:rPr>
        <w:t xml:space="preserve"> </w:t>
      </w:r>
      <w:r w:rsidR="003B6C83" w:rsidRPr="008E5648">
        <w:rPr>
          <w:rFonts w:ascii="Arial" w:hAnsi="Arial" w:cs="Arial"/>
          <w:color w:val="000000"/>
          <w:sz w:val="22"/>
          <w:szCs w:val="22"/>
        </w:rPr>
        <w:t>range of hospitality and commercial projects including world-class hotels and resorts, casinos, multi-family residences and country clubs.</w:t>
      </w:r>
      <w:r w:rsidR="004505B1">
        <w:rPr>
          <w:rFonts w:ascii="Arial" w:hAnsi="Arial" w:cs="Arial"/>
          <w:color w:val="000000"/>
          <w:sz w:val="22"/>
          <w:szCs w:val="22"/>
        </w:rPr>
        <w:t xml:space="preserve"> </w:t>
      </w:r>
    </w:p>
    <w:p w14:paraId="10E739C9" w14:textId="77777777" w:rsidR="004505B1" w:rsidRDefault="004505B1" w:rsidP="004505B1">
      <w:pPr>
        <w:ind w:left="-180"/>
        <w:rPr>
          <w:rFonts w:ascii="Arial" w:hAnsi="Arial" w:cs="Arial"/>
          <w:color w:val="000000"/>
          <w:sz w:val="22"/>
          <w:szCs w:val="22"/>
        </w:rPr>
      </w:pPr>
    </w:p>
    <w:p w14:paraId="42E2DF51" w14:textId="7138A88C" w:rsidR="00A51F7D" w:rsidRDefault="00A51F7D" w:rsidP="004505B1">
      <w:pPr>
        <w:ind w:left="-180"/>
        <w:rPr>
          <w:rFonts w:ascii="Arial" w:hAnsi="Arial" w:cs="Arial"/>
          <w:color w:val="000000"/>
          <w:sz w:val="22"/>
          <w:szCs w:val="22"/>
        </w:rPr>
      </w:pPr>
      <w:r w:rsidRPr="0036271A">
        <w:rPr>
          <w:rFonts w:ascii="Arial" w:hAnsi="Arial" w:cs="Arial"/>
          <w:color w:val="000000"/>
          <w:sz w:val="22"/>
          <w:szCs w:val="22"/>
        </w:rPr>
        <w:t>Nourison</w:t>
      </w:r>
      <w:r w:rsidR="00B44D64">
        <w:rPr>
          <w:rFonts w:ascii="Arial" w:hAnsi="Arial" w:cs="Arial"/>
          <w:color w:val="000000"/>
          <w:sz w:val="22"/>
          <w:szCs w:val="22"/>
        </w:rPr>
        <w:t xml:space="preserve"> Home</w:t>
      </w:r>
      <w:r w:rsidRPr="0036271A">
        <w:rPr>
          <w:rFonts w:ascii="Arial" w:hAnsi="Arial" w:cs="Arial"/>
          <w:color w:val="000000"/>
          <w:sz w:val="22"/>
          <w:szCs w:val="22"/>
        </w:rPr>
        <w:t xml:space="preserve"> was founded in Ne</w:t>
      </w:r>
      <w:r w:rsidR="0058115F">
        <w:rPr>
          <w:rFonts w:ascii="Arial" w:hAnsi="Arial" w:cs="Arial"/>
          <w:color w:val="000000"/>
          <w:sz w:val="22"/>
          <w:szCs w:val="22"/>
        </w:rPr>
        <w:t>w York by brothers Alex, Steven</w:t>
      </w:r>
      <w:r w:rsidRPr="0036271A">
        <w:rPr>
          <w:rFonts w:ascii="Arial" w:hAnsi="Arial" w:cs="Arial"/>
          <w:color w:val="000000"/>
          <w:sz w:val="22"/>
          <w:szCs w:val="22"/>
        </w:rPr>
        <w:t xml:space="preserve">, and Paul Peykar in 1980, and remains a family-owned company. Its product assortment includes licensed collections from well-known brands such as </w:t>
      </w:r>
      <w:r w:rsidR="0058115F">
        <w:rPr>
          <w:rFonts w:ascii="Arial" w:hAnsi="Arial" w:cs="Arial"/>
          <w:color w:val="000000"/>
          <w:sz w:val="22"/>
          <w:szCs w:val="22"/>
        </w:rPr>
        <w:t>Calvin Klein</w:t>
      </w:r>
      <w:r w:rsidRPr="0058115F">
        <w:rPr>
          <w:rFonts w:ascii="Arial" w:hAnsi="Arial" w:cs="Arial"/>
          <w:color w:val="000000"/>
          <w:sz w:val="22"/>
          <w:szCs w:val="22"/>
        </w:rPr>
        <w:t>,</w:t>
      </w:r>
      <w:r w:rsidRPr="0036271A">
        <w:rPr>
          <w:rFonts w:ascii="Arial" w:hAnsi="Arial" w:cs="Arial"/>
          <w:color w:val="000000"/>
          <w:sz w:val="22"/>
          <w:szCs w:val="22"/>
        </w:rPr>
        <w:t xml:space="preserve"> </w:t>
      </w:r>
      <w:r w:rsidR="00775E26">
        <w:rPr>
          <w:rFonts w:ascii="Arial" w:hAnsi="Arial" w:cs="Arial"/>
          <w:color w:val="000000"/>
          <w:sz w:val="22"/>
          <w:szCs w:val="22"/>
        </w:rPr>
        <w:t>Inspire Me! Home Decor by Farah Merhi</w:t>
      </w:r>
      <w:r w:rsidRPr="0036271A">
        <w:rPr>
          <w:rFonts w:ascii="Arial" w:hAnsi="Arial" w:cs="Arial"/>
          <w:color w:val="000000"/>
          <w:sz w:val="22"/>
          <w:szCs w:val="22"/>
        </w:rPr>
        <w:t xml:space="preserve">, </w:t>
      </w:r>
      <w:r w:rsidR="00875EAB">
        <w:rPr>
          <w:rFonts w:ascii="Arial" w:hAnsi="Arial" w:cs="Arial"/>
          <w:color w:val="000000"/>
          <w:sz w:val="22"/>
          <w:szCs w:val="22"/>
        </w:rPr>
        <w:t>Nicole Curtis</w:t>
      </w:r>
      <w:r w:rsidRPr="0036271A">
        <w:rPr>
          <w:rFonts w:ascii="Arial" w:hAnsi="Arial" w:cs="Arial"/>
          <w:color w:val="000000"/>
          <w:sz w:val="22"/>
          <w:szCs w:val="22"/>
        </w:rPr>
        <w:t>, Christopher Guy, and more.</w:t>
      </w:r>
    </w:p>
    <w:p w14:paraId="149E11A7" w14:textId="77777777" w:rsidR="00A51F7D" w:rsidRPr="0036271A" w:rsidRDefault="00A51F7D" w:rsidP="00A51F7D">
      <w:pPr>
        <w:ind w:left="-180" w:firstLine="180"/>
        <w:rPr>
          <w:rFonts w:ascii="Calibri" w:hAnsi="Calibri"/>
          <w:color w:val="000000"/>
          <w:sz w:val="21"/>
          <w:szCs w:val="21"/>
        </w:rPr>
      </w:pPr>
    </w:p>
    <w:p w14:paraId="0F17E460" w14:textId="77777777" w:rsidR="00A51F7D" w:rsidRPr="0036271A" w:rsidRDefault="00A51F7D" w:rsidP="00A51F7D">
      <w:pPr>
        <w:ind w:left="-180"/>
        <w:rPr>
          <w:color w:val="000000"/>
        </w:rPr>
      </w:pPr>
      <w:r w:rsidRPr="0036271A">
        <w:rPr>
          <w:rFonts w:ascii="Arial" w:hAnsi="Arial" w:cs="Arial"/>
          <w:color w:val="000000"/>
          <w:sz w:val="22"/>
          <w:szCs w:val="22"/>
        </w:rPr>
        <w:t>For further details, visit </w:t>
      </w:r>
      <w:hyperlink r:id="rId8" w:tgtFrame="_blank" w:history="1">
        <w:r w:rsidRPr="0036271A">
          <w:rPr>
            <w:rFonts w:ascii="Arial" w:hAnsi="Arial" w:cs="Arial"/>
            <w:color w:val="800080"/>
            <w:sz w:val="22"/>
            <w:szCs w:val="22"/>
            <w:u w:val="single"/>
          </w:rPr>
          <w:t>www.nourison.com</w:t>
        </w:r>
      </w:hyperlink>
      <w:r w:rsidRPr="0036271A">
        <w:rPr>
          <w:rFonts w:ascii="Arial" w:hAnsi="Arial" w:cs="Arial"/>
          <w:b/>
          <w:bCs/>
          <w:color w:val="000000"/>
          <w:sz w:val="22"/>
          <w:szCs w:val="22"/>
        </w:rPr>
        <w:t>.</w:t>
      </w:r>
    </w:p>
    <w:p w14:paraId="22A0ECE7" w14:textId="77777777" w:rsidR="005F11C9" w:rsidRDefault="005F11C9" w:rsidP="006A0760">
      <w:pPr>
        <w:widowControl w:val="0"/>
        <w:autoSpaceDE w:val="0"/>
        <w:autoSpaceDN w:val="0"/>
        <w:adjustRightInd w:val="0"/>
        <w:ind w:right="-188"/>
        <w:rPr>
          <w:rFonts w:ascii="Arial" w:hAnsi="Arial" w:cs="Arial"/>
          <w:b/>
          <w:sz w:val="22"/>
          <w:szCs w:val="22"/>
        </w:rPr>
      </w:pPr>
    </w:p>
    <w:p w14:paraId="12AD0BF9" w14:textId="77777777" w:rsidR="006A0760" w:rsidRDefault="006A0760" w:rsidP="006A0760">
      <w:pPr>
        <w:widowControl w:val="0"/>
        <w:autoSpaceDE w:val="0"/>
        <w:autoSpaceDN w:val="0"/>
        <w:adjustRightInd w:val="0"/>
        <w:ind w:right="-188"/>
        <w:rPr>
          <w:rFonts w:ascii="Arial" w:hAnsi="Arial" w:cs="Arial"/>
          <w:sz w:val="22"/>
          <w:szCs w:val="22"/>
        </w:rPr>
      </w:pPr>
    </w:p>
    <w:p w14:paraId="13B10FD3" w14:textId="77777777" w:rsidR="005F11C9" w:rsidRPr="005F11C9" w:rsidRDefault="005F11C9" w:rsidP="00F0108C">
      <w:pPr>
        <w:widowControl w:val="0"/>
        <w:autoSpaceDE w:val="0"/>
        <w:autoSpaceDN w:val="0"/>
        <w:adjustRightInd w:val="0"/>
        <w:ind w:left="-180" w:right="-188"/>
        <w:rPr>
          <w:rFonts w:ascii="Arial" w:hAnsi="Arial" w:cs="Arial"/>
          <w:b/>
          <w:sz w:val="22"/>
          <w:szCs w:val="22"/>
        </w:rPr>
      </w:pPr>
      <w:r w:rsidRPr="005F11C9">
        <w:rPr>
          <w:rFonts w:ascii="Arial" w:hAnsi="Arial" w:cs="Arial"/>
          <w:b/>
          <w:sz w:val="22"/>
          <w:szCs w:val="22"/>
        </w:rPr>
        <w:t>Media Contacts:</w:t>
      </w:r>
    </w:p>
    <w:p w14:paraId="0AB8C641" w14:textId="31F325C0" w:rsidR="005F11C9" w:rsidRPr="005F11C9" w:rsidRDefault="00A3731B" w:rsidP="00F0108C">
      <w:pPr>
        <w:widowControl w:val="0"/>
        <w:autoSpaceDE w:val="0"/>
        <w:autoSpaceDN w:val="0"/>
        <w:adjustRightInd w:val="0"/>
        <w:ind w:left="-180" w:right="-188"/>
        <w:rPr>
          <w:rFonts w:ascii="Arial" w:hAnsi="Arial" w:cs="Arial"/>
          <w:sz w:val="22"/>
          <w:szCs w:val="22"/>
        </w:rPr>
      </w:pPr>
      <w:r>
        <w:rPr>
          <w:rFonts w:ascii="Arial" w:hAnsi="Arial" w:cs="Arial"/>
          <w:sz w:val="22"/>
          <w:szCs w:val="22"/>
        </w:rPr>
        <w:t xml:space="preserve">Giovanni Marra, </w:t>
      </w:r>
      <w:r w:rsidR="00B44D64">
        <w:rPr>
          <w:rFonts w:ascii="Arial" w:hAnsi="Arial" w:cs="Arial"/>
          <w:sz w:val="22"/>
          <w:szCs w:val="22"/>
        </w:rPr>
        <w:t>VP</w:t>
      </w:r>
      <w:r>
        <w:rPr>
          <w:rFonts w:ascii="Arial" w:hAnsi="Arial" w:cs="Arial"/>
          <w:sz w:val="22"/>
          <w:szCs w:val="22"/>
        </w:rPr>
        <w:t xml:space="preserve"> of Marketing &amp; </w:t>
      </w:r>
      <w:r w:rsidR="00B44D64">
        <w:rPr>
          <w:rFonts w:ascii="Arial" w:hAnsi="Arial" w:cs="Arial"/>
          <w:sz w:val="22"/>
          <w:szCs w:val="22"/>
        </w:rPr>
        <w:t>Creative</w:t>
      </w:r>
    </w:p>
    <w:p w14:paraId="6D9A72B8" w14:textId="77777777" w:rsidR="005F11C9" w:rsidRPr="005F11C9" w:rsidRDefault="005F11C9" w:rsidP="00F0108C">
      <w:pPr>
        <w:widowControl w:val="0"/>
        <w:autoSpaceDE w:val="0"/>
        <w:autoSpaceDN w:val="0"/>
        <w:adjustRightInd w:val="0"/>
        <w:ind w:left="-180" w:right="-188"/>
        <w:rPr>
          <w:rFonts w:ascii="Arial" w:hAnsi="Arial" w:cs="Arial"/>
          <w:sz w:val="22"/>
          <w:szCs w:val="22"/>
        </w:rPr>
      </w:pPr>
      <w:r w:rsidRPr="005F11C9">
        <w:rPr>
          <w:rFonts w:ascii="Arial" w:hAnsi="Arial" w:cs="Arial"/>
          <w:sz w:val="22"/>
          <w:szCs w:val="22"/>
        </w:rPr>
        <w:t>T. 201.368.6900 x2252 •</w:t>
      </w:r>
      <w:r w:rsidR="00A3731B">
        <w:rPr>
          <w:rFonts w:ascii="Arial" w:hAnsi="Arial" w:cs="Arial"/>
          <w:sz w:val="22"/>
          <w:szCs w:val="22"/>
        </w:rPr>
        <w:t xml:space="preserve"> giovanni.marra@nourison.com</w:t>
      </w:r>
    </w:p>
    <w:p w14:paraId="592FE525" w14:textId="77777777" w:rsidR="005F11C9" w:rsidRDefault="005F11C9" w:rsidP="00F0108C">
      <w:pPr>
        <w:widowControl w:val="0"/>
        <w:autoSpaceDE w:val="0"/>
        <w:autoSpaceDN w:val="0"/>
        <w:adjustRightInd w:val="0"/>
        <w:ind w:right="-188"/>
        <w:rPr>
          <w:rFonts w:ascii="Arial" w:hAnsi="Arial" w:cs="Arial"/>
          <w:sz w:val="22"/>
          <w:szCs w:val="22"/>
        </w:rPr>
      </w:pPr>
    </w:p>
    <w:p w14:paraId="688A242C" w14:textId="385236A9" w:rsidR="006A0760" w:rsidRPr="00246D50" w:rsidRDefault="00F91C87" w:rsidP="00143146">
      <w:pPr>
        <w:widowControl w:val="0"/>
        <w:autoSpaceDE w:val="0"/>
        <w:autoSpaceDN w:val="0"/>
        <w:adjustRightInd w:val="0"/>
        <w:ind w:left="-180" w:right="-188"/>
        <w:jc w:val="center"/>
        <w:rPr>
          <w:rFonts w:ascii="Arial" w:hAnsi="Arial" w:cs="Arial"/>
          <w:sz w:val="22"/>
          <w:szCs w:val="22"/>
        </w:rPr>
      </w:pPr>
      <w:r>
        <w:rPr>
          <w:rFonts w:ascii="Arial" w:hAnsi="Arial" w:cs="Arial"/>
          <w:sz w:val="22"/>
          <w:szCs w:val="22"/>
        </w:rPr>
        <w:t>###</w:t>
      </w:r>
    </w:p>
    <w:sectPr w:rsidR="006A0760" w:rsidRPr="00246D50" w:rsidSect="00A51F7D">
      <w:headerReference w:type="default" r:id="rId9"/>
      <w:pgSz w:w="12240" w:h="15840"/>
      <w:pgMar w:top="1440" w:right="1354" w:bottom="1440" w:left="16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17E0" w14:textId="77777777" w:rsidR="0054326D" w:rsidRDefault="0054326D" w:rsidP="006A0084">
      <w:r>
        <w:separator/>
      </w:r>
    </w:p>
  </w:endnote>
  <w:endnote w:type="continuationSeparator" w:id="0">
    <w:p w14:paraId="00DA1142" w14:textId="77777777" w:rsidR="0054326D" w:rsidRDefault="0054326D" w:rsidP="006A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Roman">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75BAD" w14:textId="77777777" w:rsidR="0054326D" w:rsidRDefault="0054326D" w:rsidP="006A0084">
      <w:r>
        <w:separator/>
      </w:r>
    </w:p>
  </w:footnote>
  <w:footnote w:type="continuationSeparator" w:id="0">
    <w:p w14:paraId="6809DE4E" w14:textId="77777777" w:rsidR="0054326D" w:rsidRDefault="0054326D" w:rsidP="006A0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08043" w14:textId="5FEE60F5" w:rsidR="00CA3249" w:rsidRDefault="009C71AD" w:rsidP="00F91C87">
    <w:pPr>
      <w:pStyle w:val="Header"/>
      <w:tabs>
        <w:tab w:val="clear" w:pos="8640"/>
        <w:tab w:val="right" w:pos="9540"/>
      </w:tabs>
      <w:ind w:left="-180" w:right="1080"/>
      <w:rPr>
        <w:rFonts w:ascii="Arial" w:hAnsi="Arial"/>
      </w:rPr>
    </w:pPr>
    <w:r>
      <w:rPr>
        <w:rFonts w:ascii="Arial" w:hAnsi="Arial"/>
        <w:noProof/>
      </w:rPr>
      <w:drawing>
        <wp:inline distT="0" distB="0" distL="0" distR="0" wp14:anchorId="570A70FE" wp14:editId="083BF06B">
          <wp:extent cx="1623848" cy="483221"/>
          <wp:effectExtent l="0" t="0" r="1905" b="0"/>
          <wp:docPr id="108493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3003" name="Picture 108493003"/>
                  <pic:cNvPicPr/>
                </pic:nvPicPr>
                <pic:blipFill>
                  <a:blip r:embed="rId1"/>
                  <a:stretch>
                    <a:fillRect/>
                  </a:stretch>
                </pic:blipFill>
                <pic:spPr>
                  <a:xfrm>
                    <a:off x="0" y="0"/>
                    <a:ext cx="2002148" cy="595795"/>
                  </a:xfrm>
                  <a:prstGeom prst="rect">
                    <a:avLst/>
                  </a:prstGeom>
                </pic:spPr>
              </pic:pic>
            </a:graphicData>
          </a:graphic>
        </wp:inline>
      </w:drawing>
    </w:r>
    <w:r w:rsidR="00F362D3">
      <w:rPr>
        <w:rFonts w:ascii="Arial" w:hAnsi="Arial"/>
        <w:noProof/>
      </w:rPr>
      <mc:AlternateContent>
        <mc:Choice Requires="wps">
          <w:drawing>
            <wp:anchor distT="0" distB="0" distL="114300" distR="114300" simplePos="0" relativeHeight="251657728" behindDoc="0" locked="0" layoutInCell="1" allowOverlap="1" wp14:anchorId="68189068" wp14:editId="1168CFE2">
              <wp:simplePos x="0" y="0"/>
              <wp:positionH relativeFrom="column">
                <wp:posOffset>2971800</wp:posOffset>
              </wp:positionH>
              <wp:positionV relativeFrom="paragraph">
                <wp:posOffset>-114300</wp:posOffset>
              </wp:positionV>
              <wp:extent cx="2857500" cy="914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575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A2DDB" w14:textId="77777777" w:rsidR="00CA3249" w:rsidRDefault="00CA3249">
                          <w:pPr>
                            <w:rPr>
                              <w:rFonts w:ascii="Arial" w:hAnsi="Arial"/>
                              <w:sz w:val="20"/>
                              <w:szCs w:val="20"/>
                            </w:rPr>
                          </w:pPr>
                          <w:r w:rsidRPr="00886225">
                            <w:rPr>
                              <w:rFonts w:ascii="Arial" w:hAnsi="Arial"/>
                              <w:sz w:val="20"/>
                              <w:szCs w:val="20"/>
                            </w:rPr>
                            <w:t>FOR IMMEDIATE RELEASE</w:t>
                          </w:r>
                        </w:p>
                        <w:p w14:paraId="45AE0752" w14:textId="77777777" w:rsidR="00CA3249" w:rsidRPr="00F91C87" w:rsidRDefault="00CA3249">
                          <w:pPr>
                            <w:rPr>
                              <w:rFonts w:ascii="Arial" w:hAnsi="Arial"/>
                              <w:sz w:val="8"/>
                              <w:szCs w:val="8"/>
                            </w:rPr>
                          </w:pPr>
                        </w:p>
                        <w:p w14:paraId="405BA9AF" w14:textId="77777777" w:rsidR="00CA3249" w:rsidRDefault="00CA3249">
                          <w:pPr>
                            <w:rPr>
                              <w:rFonts w:ascii="Arial" w:hAnsi="Arial"/>
                              <w:sz w:val="20"/>
                              <w:szCs w:val="20"/>
                            </w:rPr>
                          </w:pPr>
                          <w:r w:rsidRPr="00886225">
                            <w:rPr>
                              <w:rFonts w:ascii="Arial" w:hAnsi="Arial"/>
                              <w:sz w:val="20"/>
                              <w:szCs w:val="20"/>
                            </w:rPr>
                            <w:t xml:space="preserve">Press Contact: </w:t>
                          </w:r>
                          <w:r>
                            <w:rPr>
                              <w:rFonts w:ascii="Arial" w:hAnsi="Arial"/>
                              <w:sz w:val="20"/>
                              <w:szCs w:val="20"/>
                            </w:rPr>
                            <w:tab/>
                          </w:r>
                          <w:r w:rsidRPr="00886225">
                            <w:rPr>
                              <w:rFonts w:ascii="Arial" w:hAnsi="Arial"/>
                              <w:sz w:val="20"/>
                              <w:szCs w:val="20"/>
                            </w:rPr>
                            <w:t>Giovanni Marra</w:t>
                          </w:r>
                        </w:p>
                        <w:p w14:paraId="178970B3" w14:textId="77777777" w:rsidR="00CA3249" w:rsidRDefault="00CA3249" w:rsidP="00886225">
                          <w:pPr>
                            <w:ind w:left="720" w:firstLine="720"/>
                            <w:rPr>
                              <w:rFonts w:ascii="Arial" w:hAnsi="Arial"/>
                              <w:sz w:val="20"/>
                              <w:szCs w:val="20"/>
                            </w:rPr>
                          </w:pPr>
                          <w:r>
                            <w:rPr>
                              <w:rFonts w:ascii="Arial" w:hAnsi="Arial"/>
                              <w:sz w:val="20"/>
                              <w:szCs w:val="20"/>
                            </w:rPr>
                            <w:t>201-368-6900 x2252</w:t>
                          </w:r>
                        </w:p>
                        <w:p w14:paraId="0EB53981" w14:textId="77777777" w:rsidR="00CA3249" w:rsidRPr="00886225" w:rsidRDefault="00CA3249" w:rsidP="00886225">
                          <w:pPr>
                            <w:ind w:left="720" w:firstLine="720"/>
                            <w:rPr>
                              <w:rFonts w:ascii="Arial" w:hAnsi="Arial"/>
                              <w:sz w:val="20"/>
                              <w:szCs w:val="20"/>
                            </w:rPr>
                          </w:pPr>
                          <w:r>
                            <w:rPr>
                              <w:rFonts w:ascii="Arial" w:hAnsi="Arial"/>
                              <w:sz w:val="20"/>
                              <w:szCs w:val="20"/>
                            </w:rPr>
                            <w:t>giovanni.marra@nourison.com</w:t>
                          </w:r>
                        </w:p>
                        <w:p w14:paraId="596BBF5C" w14:textId="77777777" w:rsidR="00CA3249" w:rsidRPr="00886225" w:rsidRDefault="00CA3249">
                          <w:pPr>
                            <w:rPr>
                              <w:rFonts w:ascii="Arial" w:hAnsi="Arial"/>
                              <w:sz w:val="20"/>
                              <w:szCs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68189068" id="_x0000_t202" coordsize="21600,21600" o:spt="202" path="m,l,21600r21600,l21600,xe">
              <v:stroke joinstyle="miter"/>
              <v:path gradientshapeok="t" o:connecttype="rect"/>
            </v:shapetype>
            <v:shape id="Text Box 1" o:spid="_x0000_s1026" type="#_x0000_t202" style="position:absolute;left:0;text-align:left;margin-left:234pt;margin-top:-9pt;width:22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" filled="f" stroked="f">
              <v:path arrowok="t"/>
              <v:textbox inset=",7.2pt,,7.2pt">
                <w:txbxContent>
                  <w:p w14:paraId="32AA2DDB" w14:textId="77777777" w:rsidR="00CA3249" w:rsidRDefault="00CA3249">
                    <w:pPr>
                      <w:rPr>
                        <w:rFonts w:ascii="Arial" w:hAnsi="Arial"/>
                        <w:sz w:val="20"/>
                        <w:szCs w:val="20"/>
                      </w:rPr>
                    </w:pPr>
                    <w:r w:rsidRPr="00886225">
                      <w:rPr>
                        <w:rFonts w:ascii="Arial" w:hAnsi="Arial"/>
                        <w:sz w:val="20"/>
                        <w:szCs w:val="20"/>
                      </w:rPr>
                      <w:t>FOR IMMEDIATE RELEASE</w:t>
                    </w:r>
                  </w:p>
                  <w:p w14:paraId="45AE0752" w14:textId="77777777" w:rsidR="00CA3249" w:rsidRPr="00F91C87" w:rsidRDefault="00CA3249">
                    <w:pPr>
                      <w:rPr>
                        <w:rFonts w:ascii="Arial" w:hAnsi="Arial"/>
                        <w:sz w:val="8"/>
                        <w:szCs w:val="8"/>
                      </w:rPr>
                    </w:pPr>
                  </w:p>
                  <w:p w14:paraId="405BA9AF" w14:textId="77777777" w:rsidR="00CA3249" w:rsidRDefault="00CA3249">
                    <w:pPr>
                      <w:rPr>
                        <w:rFonts w:ascii="Arial" w:hAnsi="Arial"/>
                        <w:sz w:val="20"/>
                        <w:szCs w:val="20"/>
                      </w:rPr>
                    </w:pPr>
                    <w:r w:rsidRPr="00886225">
                      <w:rPr>
                        <w:rFonts w:ascii="Arial" w:hAnsi="Arial"/>
                        <w:sz w:val="20"/>
                        <w:szCs w:val="20"/>
                      </w:rPr>
                      <w:t xml:space="preserve">Press Contact: </w:t>
                    </w:r>
                    <w:r>
                      <w:rPr>
                        <w:rFonts w:ascii="Arial" w:hAnsi="Arial"/>
                        <w:sz w:val="20"/>
                        <w:szCs w:val="20"/>
                      </w:rPr>
                      <w:tab/>
                    </w:r>
                    <w:r w:rsidRPr="00886225">
                      <w:rPr>
                        <w:rFonts w:ascii="Arial" w:hAnsi="Arial"/>
                        <w:sz w:val="20"/>
                        <w:szCs w:val="20"/>
                      </w:rPr>
                      <w:t xml:space="preserve">Giovanni </w:t>
                    </w:r>
                    <w:proofErr w:type="spellStart"/>
                    <w:r w:rsidRPr="00886225">
                      <w:rPr>
                        <w:rFonts w:ascii="Arial" w:hAnsi="Arial"/>
                        <w:sz w:val="20"/>
                        <w:szCs w:val="20"/>
                      </w:rPr>
                      <w:t>Marra</w:t>
                    </w:r>
                    <w:proofErr w:type="spellEnd"/>
                  </w:p>
                  <w:p w14:paraId="178970B3" w14:textId="77777777" w:rsidR="00CA3249" w:rsidRDefault="00CA3249" w:rsidP="00886225">
                    <w:pPr>
                      <w:ind w:left="720" w:firstLine="720"/>
                      <w:rPr>
                        <w:rFonts w:ascii="Arial" w:hAnsi="Arial"/>
                        <w:sz w:val="20"/>
                        <w:szCs w:val="20"/>
                      </w:rPr>
                    </w:pPr>
                    <w:r>
                      <w:rPr>
                        <w:rFonts w:ascii="Arial" w:hAnsi="Arial"/>
                        <w:sz w:val="20"/>
                        <w:szCs w:val="20"/>
                      </w:rPr>
                      <w:t>201-368-6900 x2252</w:t>
                    </w:r>
                  </w:p>
                  <w:p w14:paraId="0EB53981" w14:textId="77777777" w:rsidR="00CA3249" w:rsidRPr="00886225" w:rsidRDefault="00CA3249" w:rsidP="00886225">
                    <w:pPr>
                      <w:ind w:left="720" w:firstLine="720"/>
                      <w:rPr>
                        <w:rFonts w:ascii="Arial" w:hAnsi="Arial"/>
                        <w:sz w:val="20"/>
                        <w:szCs w:val="20"/>
                      </w:rPr>
                    </w:pPr>
                    <w:r>
                      <w:rPr>
                        <w:rFonts w:ascii="Arial" w:hAnsi="Arial"/>
                        <w:sz w:val="20"/>
                        <w:szCs w:val="20"/>
                      </w:rPr>
                      <w:t>giovanni.marra@nourison.com</w:t>
                    </w:r>
                  </w:p>
                  <w:p w14:paraId="596BBF5C" w14:textId="77777777" w:rsidR="00CA3249" w:rsidRPr="00886225" w:rsidRDefault="00CA3249">
                    <w:pPr>
                      <w:rPr>
                        <w:rFonts w:ascii="Arial" w:hAnsi="Arial"/>
                        <w:sz w:val="20"/>
                        <w:szCs w:val="20"/>
                      </w:rPr>
                    </w:pPr>
                  </w:p>
                </w:txbxContent>
              </v:textbox>
            </v:shape>
          </w:pict>
        </mc:Fallback>
      </mc:AlternateContent>
    </w:r>
  </w:p>
  <w:p w14:paraId="31457365" w14:textId="77777777" w:rsidR="00CA3249" w:rsidRPr="00D204A2" w:rsidRDefault="00CA3249" w:rsidP="00F91C87">
    <w:pPr>
      <w:pStyle w:val="Header"/>
      <w:tabs>
        <w:tab w:val="clear" w:pos="8640"/>
        <w:tab w:val="right" w:pos="9540"/>
      </w:tabs>
      <w:ind w:left="-180" w:right="1080"/>
      <w:rPr>
        <w:rFonts w:ascii="Arial" w:hAnsi="Arial"/>
        <w:sz w:val="20"/>
        <w:szCs w:val="20"/>
      </w:rPr>
    </w:pPr>
    <w:r w:rsidRPr="00D204A2">
      <w:rPr>
        <w:rFonts w:ascii="Arial" w:hAnsi="Arial"/>
        <w:sz w:val="20"/>
        <w:szCs w:val="20"/>
      </w:rPr>
      <w:t>5 Sampson Street, Saddle Brook, NJ 07663</w:t>
    </w:r>
  </w:p>
  <w:p w14:paraId="5068A722" w14:textId="77777777" w:rsidR="00CA3249" w:rsidRPr="00D204A2" w:rsidRDefault="00CA3249" w:rsidP="00F91C87">
    <w:pPr>
      <w:pStyle w:val="Header"/>
      <w:tabs>
        <w:tab w:val="clear" w:pos="8640"/>
        <w:tab w:val="right" w:pos="9540"/>
      </w:tabs>
      <w:ind w:left="-180" w:right="1080"/>
      <w:rPr>
        <w:rFonts w:ascii="Arial" w:hAnsi="Arial"/>
        <w:sz w:val="20"/>
        <w:szCs w:val="20"/>
      </w:rPr>
    </w:pPr>
    <w:r w:rsidRPr="00D204A2">
      <w:rPr>
        <w:rFonts w:ascii="Arial" w:hAnsi="Arial"/>
        <w:sz w:val="20"/>
        <w:szCs w:val="20"/>
      </w:rPr>
      <w:t>www.nourison.com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FAA2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16cid:durableId="86875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D5C"/>
    <w:rsid w:val="000002AE"/>
    <w:rsid w:val="0000462D"/>
    <w:rsid w:val="00007011"/>
    <w:rsid w:val="000073E6"/>
    <w:rsid w:val="00020FD6"/>
    <w:rsid w:val="00021194"/>
    <w:rsid w:val="00023B21"/>
    <w:rsid w:val="00025461"/>
    <w:rsid w:val="0002623F"/>
    <w:rsid w:val="000277E9"/>
    <w:rsid w:val="000315AF"/>
    <w:rsid w:val="00032AA1"/>
    <w:rsid w:val="0003368D"/>
    <w:rsid w:val="00033C4D"/>
    <w:rsid w:val="00034622"/>
    <w:rsid w:val="00035135"/>
    <w:rsid w:val="00041D17"/>
    <w:rsid w:val="000442D3"/>
    <w:rsid w:val="000520EE"/>
    <w:rsid w:val="000523BF"/>
    <w:rsid w:val="000549A5"/>
    <w:rsid w:val="00055F01"/>
    <w:rsid w:val="000626EC"/>
    <w:rsid w:val="00065E7D"/>
    <w:rsid w:val="00070B00"/>
    <w:rsid w:val="000745A4"/>
    <w:rsid w:val="0007508C"/>
    <w:rsid w:val="00075F01"/>
    <w:rsid w:val="00081756"/>
    <w:rsid w:val="000817C4"/>
    <w:rsid w:val="000850F1"/>
    <w:rsid w:val="00086BB9"/>
    <w:rsid w:val="00091496"/>
    <w:rsid w:val="000960D6"/>
    <w:rsid w:val="00096B10"/>
    <w:rsid w:val="000A282C"/>
    <w:rsid w:val="000A2BBC"/>
    <w:rsid w:val="000A3E81"/>
    <w:rsid w:val="000A40A2"/>
    <w:rsid w:val="000B2CA9"/>
    <w:rsid w:val="000B5B4A"/>
    <w:rsid w:val="000B5B86"/>
    <w:rsid w:val="000C7D44"/>
    <w:rsid w:val="000D0969"/>
    <w:rsid w:val="000D1219"/>
    <w:rsid w:val="000D1EFD"/>
    <w:rsid w:val="000D4950"/>
    <w:rsid w:val="000E26FF"/>
    <w:rsid w:val="000E36EC"/>
    <w:rsid w:val="000F25F2"/>
    <w:rsid w:val="000F2F31"/>
    <w:rsid w:val="000F489A"/>
    <w:rsid w:val="000F58A0"/>
    <w:rsid w:val="00104BF1"/>
    <w:rsid w:val="00104C6B"/>
    <w:rsid w:val="00115023"/>
    <w:rsid w:val="00115087"/>
    <w:rsid w:val="0012079F"/>
    <w:rsid w:val="0012092E"/>
    <w:rsid w:val="001241E3"/>
    <w:rsid w:val="00125D9A"/>
    <w:rsid w:val="00126254"/>
    <w:rsid w:val="001263B6"/>
    <w:rsid w:val="00130246"/>
    <w:rsid w:val="00131714"/>
    <w:rsid w:val="00132E7C"/>
    <w:rsid w:val="0013451F"/>
    <w:rsid w:val="0013603A"/>
    <w:rsid w:val="00141C13"/>
    <w:rsid w:val="00142E45"/>
    <w:rsid w:val="00143146"/>
    <w:rsid w:val="0014520C"/>
    <w:rsid w:val="001458BB"/>
    <w:rsid w:val="00146B4D"/>
    <w:rsid w:val="00146DEC"/>
    <w:rsid w:val="00150A9A"/>
    <w:rsid w:val="001513BE"/>
    <w:rsid w:val="001526F9"/>
    <w:rsid w:val="00153FAD"/>
    <w:rsid w:val="00155E6B"/>
    <w:rsid w:val="00156032"/>
    <w:rsid w:val="001560D0"/>
    <w:rsid w:val="0015709F"/>
    <w:rsid w:val="001572CF"/>
    <w:rsid w:val="001600CB"/>
    <w:rsid w:val="00161EE9"/>
    <w:rsid w:val="0016317A"/>
    <w:rsid w:val="00167583"/>
    <w:rsid w:val="00167D02"/>
    <w:rsid w:val="0017063C"/>
    <w:rsid w:val="00171DBB"/>
    <w:rsid w:val="00177F8F"/>
    <w:rsid w:val="00180257"/>
    <w:rsid w:val="001823C3"/>
    <w:rsid w:val="001828FD"/>
    <w:rsid w:val="00186B6C"/>
    <w:rsid w:val="00191591"/>
    <w:rsid w:val="00191BAB"/>
    <w:rsid w:val="00192B73"/>
    <w:rsid w:val="001A035D"/>
    <w:rsid w:val="001A16D6"/>
    <w:rsid w:val="001A29FA"/>
    <w:rsid w:val="001A3FE7"/>
    <w:rsid w:val="001A573E"/>
    <w:rsid w:val="001B4761"/>
    <w:rsid w:val="001B4924"/>
    <w:rsid w:val="001B6D37"/>
    <w:rsid w:val="001C4082"/>
    <w:rsid w:val="001C5543"/>
    <w:rsid w:val="001D0080"/>
    <w:rsid w:val="001D3F13"/>
    <w:rsid w:val="001D7602"/>
    <w:rsid w:val="001D78CF"/>
    <w:rsid w:val="001E647A"/>
    <w:rsid w:val="001E78CA"/>
    <w:rsid w:val="001E7A85"/>
    <w:rsid w:val="001E7D5E"/>
    <w:rsid w:val="001F2A18"/>
    <w:rsid w:val="001F52BF"/>
    <w:rsid w:val="0020014B"/>
    <w:rsid w:val="002004B3"/>
    <w:rsid w:val="00201335"/>
    <w:rsid w:val="00201AF3"/>
    <w:rsid w:val="00211385"/>
    <w:rsid w:val="0021180D"/>
    <w:rsid w:val="002170A9"/>
    <w:rsid w:val="002264B9"/>
    <w:rsid w:val="00226BB8"/>
    <w:rsid w:val="00233F12"/>
    <w:rsid w:val="0023617F"/>
    <w:rsid w:val="00240129"/>
    <w:rsid w:val="00240F56"/>
    <w:rsid w:val="00241A25"/>
    <w:rsid w:val="00242A2B"/>
    <w:rsid w:val="00246D50"/>
    <w:rsid w:val="00250E93"/>
    <w:rsid w:val="00253875"/>
    <w:rsid w:val="00253A7F"/>
    <w:rsid w:val="0025551C"/>
    <w:rsid w:val="002561C3"/>
    <w:rsid w:val="00257036"/>
    <w:rsid w:val="00257711"/>
    <w:rsid w:val="00260629"/>
    <w:rsid w:val="00262181"/>
    <w:rsid w:val="00262BF7"/>
    <w:rsid w:val="00265F2B"/>
    <w:rsid w:val="0026716E"/>
    <w:rsid w:val="002717FF"/>
    <w:rsid w:val="00275A69"/>
    <w:rsid w:val="00275EAA"/>
    <w:rsid w:val="0028047F"/>
    <w:rsid w:val="002844AD"/>
    <w:rsid w:val="002869D6"/>
    <w:rsid w:val="0028701F"/>
    <w:rsid w:val="00287E24"/>
    <w:rsid w:val="002904A6"/>
    <w:rsid w:val="00295087"/>
    <w:rsid w:val="002A3319"/>
    <w:rsid w:val="002A345C"/>
    <w:rsid w:val="002A5CE7"/>
    <w:rsid w:val="002A6655"/>
    <w:rsid w:val="002A66FE"/>
    <w:rsid w:val="002B0BE4"/>
    <w:rsid w:val="002B1A80"/>
    <w:rsid w:val="002B2B74"/>
    <w:rsid w:val="002C1A54"/>
    <w:rsid w:val="002C391D"/>
    <w:rsid w:val="002C7125"/>
    <w:rsid w:val="002D4E33"/>
    <w:rsid w:val="002D5B44"/>
    <w:rsid w:val="002D7069"/>
    <w:rsid w:val="002D7324"/>
    <w:rsid w:val="002E0827"/>
    <w:rsid w:val="002E1A10"/>
    <w:rsid w:val="002E3567"/>
    <w:rsid w:val="002E396B"/>
    <w:rsid w:val="002E39F5"/>
    <w:rsid w:val="002F095C"/>
    <w:rsid w:val="002F4985"/>
    <w:rsid w:val="002F4B77"/>
    <w:rsid w:val="00300129"/>
    <w:rsid w:val="003003A4"/>
    <w:rsid w:val="0030091E"/>
    <w:rsid w:val="00301B79"/>
    <w:rsid w:val="00301ECF"/>
    <w:rsid w:val="00304555"/>
    <w:rsid w:val="003065C3"/>
    <w:rsid w:val="00310F91"/>
    <w:rsid w:val="00315CAB"/>
    <w:rsid w:val="00315EBB"/>
    <w:rsid w:val="00315EF2"/>
    <w:rsid w:val="0032269B"/>
    <w:rsid w:val="00323B75"/>
    <w:rsid w:val="00330FC5"/>
    <w:rsid w:val="00331F44"/>
    <w:rsid w:val="0033700C"/>
    <w:rsid w:val="00341F86"/>
    <w:rsid w:val="003428C0"/>
    <w:rsid w:val="00344F6D"/>
    <w:rsid w:val="0035051A"/>
    <w:rsid w:val="00351B7A"/>
    <w:rsid w:val="00351FD9"/>
    <w:rsid w:val="00352A97"/>
    <w:rsid w:val="003567D9"/>
    <w:rsid w:val="003609EB"/>
    <w:rsid w:val="00361386"/>
    <w:rsid w:val="003640AC"/>
    <w:rsid w:val="003643BB"/>
    <w:rsid w:val="0037068C"/>
    <w:rsid w:val="00371D0D"/>
    <w:rsid w:val="00373153"/>
    <w:rsid w:val="003744C0"/>
    <w:rsid w:val="003750AB"/>
    <w:rsid w:val="003754F3"/>
    <w:rsid w:val="00380784"/>
    <w:rsid w:val="00381BC3"/>
    <w:rsid w:val="00382C04"/>
    <w:rsid w:val="00384299"/>
    <w:rsid w:val="00385094"/>
    <w:rsid w:val="0038774E"/>
    <w:rsid w:val="00390266"/>
    <w:rsid w:val="003912B3"/>
    <w:rsid w:val="00392421"/>
    <w:rsid w:val="00393236"/>
    <w:rsid w:val="00394E7B"/>
    <w:rsid w:val="00395FF7"/>
    <w:rsid w:val="00396D1B"/>
    <w:rsid w:val="00397C11"/>
    <w:rsid w:val="003B2EAA"/>
    <w:rsid w:val="003B36ED"/>
    <w:rsid w:val="003B3ABA"/>
    <w:rsid w:val="003B3B62"/>
    <w:rsid w:val="003B5EE7"/>
    <w:rsid w:val="003B6C83"/>
    <w:rsid w:val="003B7BFE"/>
    <w:rsid w:val="003C5B9E"/>
    <w:rsid w:val="003C6DC3"/>
    <w:rsid w:val="003D0F66"/>
    <w:rsid w:val="003D1EC1"/>
    <w:rsid w:val="003E0820"/>
    <w:rsid w:val="003E3B0D"/>
    <w:rsid w:val="003E53DB"/>
    <w:rsid w:val="003F587A"/>
    <w:rsid w:val="00400209"/>
    <w:rsid w:val="00403DD3"/>
    <w:rsid w:val="00404D65"/>
    <w:rsid w:val="00405594"/>
    <w:rsid w:val="004063B3"/>
    <w:rsid w:val="00406445"/>
    <w:rsid w:val="00410E3E"/>
    <w:rsid w:val="00411F1B"/>
    <w:rsid w:val="00415188"/>
    <w:rsid w:val="00415CB4"/>
    <w:rsid w:val="00425DA1"/>
    <w:rsid w:val="00426A46"/>
    <w:rsid w:val="00433A36"/>
    <w:rsid w:val="00434AC5"/>
    <w:rsid w:val="004431DF"/>
    <w:rsid w:val="00444D91"/>
    <w:rsid w:val="004505B1"/>
    <w:rsid w:val="00450E5A"/>
    <w:rsid w:val="00456A46"/>
    <w:rsid w:val="00457705"/>
    <w:rsid w:val="00460A43"/>
    <w:rsid w:val="004610BC"/>
    <w:rsid w:val="004619EC"/>
    <w:rsid w:val="00464AA4"/>
    <w:rsid w:val="00465117"/>
    <w:rsid w:val="00475E76"/>
    <w:rsid w:val="004770AE"/>
    <w:rsid w:val="004776F6"/>
    <w:rsid w:val="00483B66"/>
    <w:rsid w:val="00485211"/>
    <w:rsid w:val="0048601D"/>
    <w:rsid w:val="004925E5"/>
    <w:rsid w:val="0049337F"/>
    <w:rsid w:val="00494563"/>
    <w:rsid w:val="00495761"/>
    <w:rsid w:val="004979C8"/>
    <w:rsid w:val="004A28F1"/>
    <w:rsid w:val="004A3292"/>
    <w:rsid w:val="004A342D"/>
    <w:rsid w:val="004A4627"/>
    <w:rsid w:val="004A662E"/>
    <w:rsid w:val="004B394A"/>
    <w:rsid w:val="004B5961"/>
    <w:rsid w:val="004B598D"/>
    <w:rsid w:val="004B74D6"/>
    <w:rsid w:val="004C2F47"/>
    <w:rsid w:val="004C4E55"/>
    <w:rsid w:val="004C6B03"/>
    <w:rsid w:val="004D0F93"/>
    <w:rsid w:val="004D165D"/>
    <w:rsid w:val="004D2783"/>
    <w:rsid w:val="004D2978"/>
    <w:rsid w:val="004D4117"/>
    <w:rsid w:val="004E06A6"/>
    <w:rsid w:val="004E1877"/>
    <w:rsid w:val="004E1949"/>
    <w:rsid w:val="004E3472"/>
    <w:rsid w:val="004E3532"/>
    <w:rsid w:val="004E3DA5"/>
    <w:rsid w:val="004E5F02"/>
    <w:rsid w:val="004E7790"/>
    <w:rsid w:val="004F11CC"/>
    <w:rsid w:val="004F2786"/>
    <w:rsid w:val="004F53FC"/>
    <w:rsid w:val="00500320"/>
    <w:rsid w:val="00500542"/>
    <w:rsid w:val="005013C1"/>
    <w:rsid w:val="00501455"/>
    <w:rsid w:val="00501848"/>
    <w:rsid w:val="005054AC"/>
    <w:rsid w:val="0050612A"/>
    <w:rsid w:val="005109EC"/>
    <w:rsid w:val="00510F22"/>
    <w:rsid w:val="00513CD3"/>
    <w:rsid w:val="00520350"/>
    <w:rsid w:val="0052087C"/>
    <w:rsid w:val="0052797B"/>
    <w:rsid w:val="0053085D"/>
    <w:rsid w:val="00530B84"/>
    <w:rsid w:val="00530B8A"/>
    <w:rsid w:val="00530CA8"/>
    <w:rsid w:val="005337E6"/>
    <w:rsid w:val="005370C6"/>
    <w:rsid w:val="005376D4"/>
    <w:rsid w:val="0054326D"/>
    <w:rsid w:val="0054390F"/>
    <w:rsid w:val="0055072F"/>
    <w:rsid w:val="00550D0A"/>
    <w:rsid w:val="00551D98"/>
    <w:rsid w:val="00555938"/>
    <w:rsid w:val="00560DC7"/>
    <w:rsid w:val="005617BC"/>
    <w:rsid w:val="00561BE3"/>
    <w:rsid w:val="00562070"/>
    <w:rsid w:val="0056721D"/>
    <w:rsid w:val="00567FC3"/>
    <w:rsid w:val="00570C30"/>
    <w:rsid w:val="00570F1F"/>
    <w:rsid w:val="005733BC"/>
    <w:rsid w:val="005751C5"/>
    <w:rsid w:val="0058115F"/>
    <w:rsid w:val="005845D6"/>
    <w:rsid w:val="00590881"/>
    <w:rsid w:val="00594FF3"/>
    <w:rsid w:val="005A3152"/>
    <w:rsid w:val="005A54C6"/>
    <w:rsid w:val="005A600A"/>
    <w:rsid w:val="005A738D"/>
    <w:rsid w:val="005B07FD"/>
    <w:rsid w:val="005B2C40"/>
    <w:rsid w:val="005B44E6"/>
    <w:rsid w:val="005B489E"/>
    <w:rsid w:val="005B6BC4"/>
    <w:rsid w:val="005C2678"/>
    <w:rsid w:val="005C5BBE"/>
    <w:rsid w:val="005C5CCD"/>
    <w:rsid w:val="005C73DC"/>
    <w:rsid w:val="005D0560"/>
    <w:rsid w:val="005D0DF4"/>
    <w:rsid w:val="005D0F34"/>
    <w:rsid w:val="005D2060"/>
    <w:rsid w:val="005D2805"/>
    <w:rsid w:val="005D32EB"/>
    <w:rsid w:val="005D5518"/>
    <w:rsid w:val="005D55F0"/>
    <w:rsid w:val="005D644E"/>
    <w:rsid w:val="005D7419"/>
    <w:rsid w:val="005E2454"/>
    <w:rsid w:val="005E3BD5"/>
    <w:rsid w:val="005F01F4"/>
    <w:rsid w:val="005F11C9"/>
    <w:rsid w:val="005F2310"/>
    <w:rsid w:val="00601027"/>
    <w:rsid w:val="00601B21"/>
    <w:rsid w:val="00604DA6"/>
    <w:rsid w:val="00607697"/>
    <w:rsid w:val="0061362C"/>
    <w:rsid w:val="0062077D"/>
    <w:rsid w:val="0062499C"/>
    <w:rsid w:val="00631238"/>
    <w:rsid w:val="00631753"/>
    <w:rsid w:val="00635053"/>
    <w:rsid w:val="0063667C"/>
    <w:rsid w:val="00640E22"/>
    <w:rsid w:val="00642287"/>
    <w:rsid w:val="00643E26"/>
    <w:rsid w:val="00646221"/>
    <w:rsid w:val="0065171A"/>
    <w:rsid w:val="006536BC"/>
    <w:rsid w:val="0065500C"/>
    <w:rsid w:val="00656A53"/>
    <w:rsid w:val="00662AE6"/>
    <w:rsid w:val="00662CB2"/>
    <w:rsid w:val="006670AB"/>
    <w:rsid w:val="00667596"/>
    <w:rsid w:val="00673491"/>
    <w:rsid w:val="00673E34"/>
    <w:rsid w:val="00674F6C"/>
    <w:rsid w:val="006824DE"/>
    <w:rsid w:val="00687D17"/>
    <w:rsid w:val="00693AF0"/>
    <w:rsid w:val="00694096"/>
    <w:rsid w:val="00694377"/>
    <w:rsid w:val="00695187"/>
    <w:rsid w:val="006A0084"/>
    <w:rsid w:val="006A0760"/>
    <w:rsid w:val="006A114A"/>
    <w:rsid w:val="006A26BB"/>
    <w:rsid w:val="006A5040"/>
    <w:rsid w:val="006A532A"/>
    <w:rsid w:val="006A5CC8"/>
    <w:rsid w:val="006A65D4"/>
    <w:rsid w:val="006A7689"/>
    <w:rsid w:val="006B4FEC"/>
    <w:rsid w:val="006C34CF"/>
    <w:rsid w:val="006C5CFA"/>
    <w:rsid w:val="006C7738"/>
    <w:rsid w:val="006D1D8B"/>
    <w:rsid w:val="006D1DB7"/>
    <w:rsid w:val="006D1E1B"/>
    <w:rsid w:val="006D25E2"/>
    <w:rsid w:val="006D48D8"/>
    <w:rsid w:val="006D7862"/>
    <w:rsid w:val="006E16FC"/>
    <w:rsid w:val="006E49D2"/>
    <w:rsid w:val="006E5AB6"/>
    <w:rsid w:val="006F1275"/>
    <w:rsid w:val="006F15F9"/>
    <w:rsid w:val="006F1BB8"/>
    <w:rsid w:val="006F3D64"/>
    <w:rsid w:val="00700F9D"/>
    <w:rsid w:val="0070603B"/>
    <w:rsid w:val="0071007A"/>
    <w:rsid w:val="00710F20"/>
    <w:rsid w:val="00713715"/>
    <w:rsid w:val="007137E2"/>
    <w:rsid w:val="00721744"/>
    <w:rsid w:val="007252EF"/>
    <w:rsid w:val="00727849"/>
    <w:rsid w:val="00733B37"/>
    <w:rsid w:val="00736A1F"/>
    <w:rsid w:val="00737F34"/>
    <w:rsid w:val="00740844"/>
    <w:rsid w:val="00740B1A"/>
    <w:rsid w:val="00743091"/>
    <w:rsid w:val="00745B78"/>
    <w:rsid w:val="00745B9D"/>
    <w:rsid w:val="00747CA8"/>
    <w:rsid w:val="00747FD2"/>
    <w:rsid w:val="007504F9"/>
    <w:rsid w:val="007508DB"/>
    <w:rsid w:val="0075174C"/>
    <w:rsid w:val="00752BD5"/>
    <w:rsid w:val="00753651"/>
    <w:rsid w:val="007577EC"/>
    <w:rsid w:val="00760D07"/>
    <w:rsid w:val="00760DD8"/>
    <w:rsid w:val="007623A1"/>
    <w:rsid w:val="007628B9"/>
    <w:rsid w:val="00762DE8"/>
    <w:rsid w:val="00763886"/>
    <w:rsid w:val="00773041"/>
    <w:rsid w:val="00773929"/>
    <w:rsid w:val="00773EFC"/>
    <w:rsid w:val="00775E26"/>
    <w:rsid w:val="0077792A"/>
    <w:rsid w:val="00777968"/>
    <w:rsid w:val="007806AA"/>
    <w:rsid w:val="0078077B"/>
    <w:rsid w:val="00783DC0"/>
    <w:rsid w:val="00783FA1"/>
    <w:rsid w:val="00784BC7"/>
    <w:rsid w:val="00786247"/>
    <w:rsid w:val="007938CC"/>
    <w:rsid w:val="00797DE6"/>
    <w:rsid w:val="007A1568"/>
    <w:rsid w:val="007A2529"/>
    <w:rsid w:val="007A2E8A"/>
    <w:rsid w:val="007A3037"/>
    <w:rsid w:val="007A3BC7"/>
    <w:rsid w:val="007A4BDB"/>
    <w:rsid w:val="007B14D9"/>
    <w:rsid w:val="007B1512"/>
    <w:rsid w:val="007B153A"/>
    <w:rsid w:val="007B2F84"/>
    <w:rsid w:val="007B50BE"/>
    <w:rsid w:val="007C06BB"/>
    <w:rsid w:val="007C08E8"/>
    <w:rsid w:val="007C1335"/>
    <w:rsid w:val="007C37C7"/>
    <w:rsid w:val="007C4B31"/>
    <w:rsid w:val="007D061D"/>
    <w:rsid w:val="007D0A04"/>
    <w:rsid w:val="007D0F06"/>
    <w:rsid w:val="007D1717"/>
    <w:rsid w:val="007D207A"/>
    <w:rsid w:val="007D21C3"/>
    <w:rsid w:val="007D32E5"/>
    <w:rsid w:val="007D4E32"/>
    <w:rsid w:val="007D5E63"/>
    <w:rsid w:val="007E1041"/>
    <w:rsid w:val="007E2842"/>
    <w:rsid w:val="007E5A5F"/>
    <w:rsid w:val="007F0105"/>
    <w:rsid w:val="007F1B57"/>
    <w:rsid w:val="007F3620"/>
    <w:rsid w:val="007F5A31"/>
    <w:rsid w:val="008031A8"/>
    <w:rsid w:val="00803617"/>
    <w:rsid w:val="008047B9"/>
    <w:rsid w:val="00804A24"/>
    <w:rsid w:val="00805CC1"/>
    <w:rsid w:val="00807022"/>
    <w:rsid w:val="00812332"/>
    <w:rsid w:val="008129C3"/>
    <w:rsid w:val="00816ADE"/>
    <w:rsid w:val="00822E91"/>
    <w:rsid w:val="0082454A"/>
    <w:rsid w:val="00824AE9"/>
    <w:rsid w:val="0083089D"/>
    <w:rsid w:val="00830D56"/>
    <w:rsid w:val="00832F9C"/>
    <w:rsid w:val="00833251"/>
    <w:rsid w:val="008341BE"/>
    <w:rsid w:val="00835103"/>
    <w:rsid w:val="00836968"/>
    <w:rsid w:val="0083770E"/>
    <w:rsid w:val="008406EB"/>
    <w:rsid w:val="00840AF8"/>
    <w:rsid w:val="0084175B"/>
    <w:rsid w:val="008429B5"/>
    <w:rsid w:val="00847059"/>
    <w:rsid w:val="00847619"/>
    <w:rsid w:val="00847906"/>
    <w:rsid w:val="00850024"/>
    <w:rsid w:val="00850F5E"/>
    <w:rsid w:val="008528CD"/>
    <w:rsid w:val="00852B0B"/>
    <w:rsid w:val="008628F8"/>
    <w:rsid w:val="00864071"/>
    <w:rsid w:val="00864D77"/>
    <w:rsid w:val="0086503F"/>
    <w:rsid w:val="008650C2"/>
    <w:rsid w:val="0087209D"/>
    <w:rsid w:val="0087535D"/>
    <w:rsid w:val="00875EAB"/>
    <w:rsid w:val="00876785"/>
    <w:rsid w:val="008770A6"/>
    <w:rsid w:val="008813F6"/>
    <w:rsid w:val="00881C97"/>
    <w:rsid w:val="00885470"/>
    <w:rsid w:val="00886225"/>
    <w:rsid w:val="00886554"/>
    <w:rsid w:val="0088799F"/>
    <w:rsid w:val="00890905"/>
    <w:rsid w:val="00891FBF"/>
    <w:rsid w:val="008971FB"/>
    <w:rsid w:val="008A02E9"/>
    <w:rsid w:val="008A1322"/>
    <w:rsid w:val="008A5F2C"/>
    <w:rsid w:val="008A685A"/>
    <w:rsid w:val="008B0618"/>
    <w:rsid w:val="008B0C4C"/>
    <w:rsid w:val="008B1BF8"/>
    <w:rsid w:val="008B1C2C"/>
    <w:rsid w:val="008B1C40"/>
    <w:rsid w:val="008B35F5"/>
    <w:rsid w:val="008B3EB6"/>
    <w:rsid w:val="008B6F05"/>
    <w:rsid w:val="008C14C7"/>
    <w:rsid w:val="008C341E"/>
    <w:rsid w:val="008C410A"/>
    <w:rsid w:val="008C6489"/>
    <w:rsid w:val="008D0EFE"/>
    <w:rsid w:val="008D45B6"/>
    <w:rsid w:val="008E43D9"/>
    <w:rsid w:val="008E64A5"/>
    <w:rsid w:val="008F0A9A"/>
    <w:rsid w:val="008F7C2D"/>
    <w:rsid w:val="0090188C"/>
    <w:rsid w:val="00902FCD"/>
    <w:rsid w:val="00907D5C"/>
    <w:rsid w:val="009101EE"/>
    <w:rsid w:val="00912014"/>
    <w:rsid w:val="0092385B"/>
    <w:rsid w:val="00925B7A"/>
    <w:rsid w:val="00931C81"/>
    <w:rsid w:val="00933C51"/>
    <w:rsid w:val="0093447C"/>
    <w:rsid w:val="00936BA3"/>
    <w:rsid w:val="00936E87"/>
    <w:rsid w:val="00943958"/>
    <w:rsid w:val="00946359"/>
    <w:rsid w:val="00946C55"/>
    <w:rsid w:val="00947531"/>
    <w:rsid w:val="00947A77"/>
    <w:rsid w:val="00953D66"/>
    <w:rsid w:val="00962B97"/>
    <w:rsid w:val="00963756"/>
    <w:rsid w:val="00965D84"/>
    <w:rsid w:val="00966222"/>
    <w:rsid w:val="00971078"/>
    <w:rsid w:val="0097133A"/>
    <w:rsid w:val="00972C94"/>
    <w:rsid w:val="0097308D"/>
    <w:rsid w:val="00973795"/>
    <w:rsid w:val="0097450C"/>
    <w:rsid w:val="00974E81"/>
    <w:rsid w:val="00980529"/>
    <w:rsid w:val="00980FBC"/>
    <w:rsid w:val="00981F49"/>
    <w:rsid w:val="00984F7D"/>
    <w:rsid w:val="00987580"/>
    <w:rsid w:val="00990737"/>
    <w:rsid w:val="00990E6A"/>
    <w:rsid w:val="009928AB"/>
    <w:rsid w:val="00996453"/>
    <w:rsid w:val="00997984"/>
    <w:rsid w:val="009A1CDB"/>
    <w:rsid w:val="009B050C"/>
    <w:rsid w:val="009B7223"/>
    <w:rsid w:val="009C5D49"/>
    <w:rsid w:val="009C71AD"/>
    <w:rsid w:val="009D017F"/>
    <w:rsid w:val="009D46B3"/>
    <w:rsid w:val="009D73DB"/>
    <w:rsid w:val="009D7762"/>
    <w:rsid w:val="009E1FF5"/>
    <w:rsid w:val="009E2155"/>
    <w:rsid w:val="009E3056"/>
    <w:rsid w:val="009E3881"/>
    <w:rsid w:val="009E429B"/>
    <w:rsid w:val="009E472E"/>
    <w:rsid w:val="009E5D32"/>
    <w:rsid w:val="009E5E7C"/>
    <w:rsid w:val="009E6D3B"/>
    <w:rsid w:val="009F2B72"/>
    <w:rsid w:val="009F41F7"/>
    <w:rsid w:val="009F4C3E"/>
    <w:rsid w:val="009F5641"/>
    <w:rsid w:val="00A01345"/>
    <w:rsid w:val="00A0737E"/>
    <w:rsid w:val="00A12E9A"/>
    <w:rsid w:val="00A213DF"/>
    <w:rsid w:val="00A230A9"/>
    <w:rsid w:val="00A33D1A"/>
    <w:rsid w:val="00A36CB5"/>
    <w:rsid w:val="00A3731B"/>
    <w:rsid w:val="00A43627"/>
    <w:rsid w:val="00A467ED"/>
    <w:rsid w:val="00A47274"/>
    <w:rsid w:val="00A51F7D"/>
    <w:rsid w:val="00A54135"/>
    <w:rsid w:val="00A61830"/>
    <w:rsid w:val="00A61B14"/>
    <w:rsid w:val="00A63DCF"/>
    <w:rsid w:val="00A65434"/>
    <w:rsid w:val="00A66325"/>
    <w:rsid w:val="00A6779D"/>
    <w:rsid w:val="00A67B65"/>
    <w:rsid w:val="00A71D5E"/>
    <w:rsid w:val="00A744B3"/>
    <w:rsid w:val="00A7552D"/>
    <w:rsid w:val="00A76CCC"/>
    <w:rsid w:val="00A80C7A"/>
    <w:rsid w:val="00A810D1"/>
    <w:rsid w:val="00A83842"/>
    <w:rsid w:val="00A92606"/>
    <w:rsid w:val="00A96ED0"/>
    <w:rsid w:val="00AA0F70"/>
    <w:rsid w:val="00AA11DE"/>
    <w:rsid w:val="00AA1A09"/>
    <w:rsid w:val="00AA2062"/>
    <w:rsid w:val="00AA32A2"/>
    <w:rsid w:val="00AA61E3"/>
    <w:rsid w:val="00AA793F"/>
    <w:rsid w:val="00AA7A20"/>
    <w:rsid w:val="00AB0D36"/>
    <w:rsid w:val="00AB5BA6"/>
    <w:rsid w:val="00AC2342"/>
    <w:rsid w:val="00AC5B17"/>
    <w:rsid w:val="00AD0866"/>
    <w:rsid w:val="00AD1FD1"/>
    <w:rsid w:val="00AD5493"/>
    <w:rsid w:val="00AE0828"/>
    <w:rsid w:val="00AE1916"/>
    <w:rsid w:val="00AE287D"/>
    <w:rsid w:val="00AE2C0C"/>
    <w:rsid w:val="00AE4D4B"/>
    <w:rsid w:val="00AF5A04"/>
    <w:rsid w:val="00B1622D"/>
    <w:rsid w:val="00B17DF9"/>
    <w:rsid w:val="00B20F4E"/>
    <w:rsid w:val="00B22F33"/>
    <w:rsid w:val="00B25E25"/>
    <w:rsid w:val="00B303CE"/>
    <w:rsid w:val="00B31971"/>
    <w:rsid w:val="00B319F0"/>
    <w:rsid w:val="00B345B2"/>
    <w:rsid w:val="00B37FA3"/>
    <w:rsid w:val="00B428D6"/>
    <w:rsid w:val="00B44D64"/>
    <w:rsid w:val="00B457D9"/>
    <w:rsid w:val="00B50005"/>
    <w:rsid w:val="00B50F6E"/>
    <w:rsid w:val="00B56D8A"/>
    <w:rsid w:val="00B6134B"/>
    <w:rsid w:val="00B63C50"/>
    <w:rsid w:val="00B72CED"/>
    <w:rsid w:val="00B730BE"/>
    <w:rsid w:val="00B739F0"/>
    <w:rsid w:val="00B74C0F"/>
    <w:rsid w:val="00B85502"/>
    <w:rsid w:val="00B856FB"/>
    <w:rsid w:val="00B87225"/>
    <w:rsid w:val="00B93CFE"/>
    <w:rsid w:val="00B96AEE"/>
    <w:rsid w:val="00B97E0A"/>
    <w:rsid w:val="00BA3C31"/>
    <w:rsid w:val="00BA46FA"/>
    <w:rsid w:val="00BA7A52"/>
    <w:rsid w:val="00BB042C"/>
    <w:rsid w:val="00BB4B9F"/>
    <w:rsid w:val="00BB6C4B"/>
    <w:rsid w:val="00BC11BD"/>
    <w:rsid w:val="00BC1FFC"/>
    <w:rsid w:val="00BC774F"/>
    <w:rsid w:val="00BD1648"/>
    <w:rsid w:val="00BD3B2C"/>
    <w:rsid w:val="00BD3FD3"/>
    <w:rsid w:val="00BD53D6"/>
    <w:rsid w:val="00BD53FF"/>
    <w:rsid w:val="00BD58B2"/>
    <w:rsid w:val="00BD6957"/>
    <w:rsid w:val="00BD717C"/>
    <w:rsid w:val="00BE2A19"/>
    <w:rsid w:val="00BE447E"/>
    <w:rsid w:val="00BF0909"/>
    <w:rsid w:val="00BF534A"/>
    <w:rsid w:val="00C02B6B"/>
    <w:rsid w:val="00C042FD"/>
    <w:rsid w:val="00C05279"/>
    <w:rsid w:val="00C05548"/>
    <w:rsid w:val="00C10E31"/>
    <w:rsid w:val="00C13046"/>
    <w:rsid w:val="00C15E7C"/>
    <w:rsid w:val="00C17C86"/>
    <w:rsid w:val="00C209B0"/>
    <w:rsid w:val="00C22E38"/>
    <w:rsid w:val="00C23710"/>
    <w:rsid w:val="00C30BE0"/>
    <w:rsid w:val="00C43507"/>
    <w:rsid w:val="00C436B1"/>
    <w:rsid w:val="00C443B6"/>
    <w:rsid w:val="00C4530A"/>
    <w:rsid w:val="00C50B9A"/>
    <w:rsid w:val="00C50DE8"/>
    <w:rsid w:val="00C550B1"/>
    <w:rsid w:val="00C60BA7"/>
    <w:rsid w:val="00C64DCF"/>
    <w:rsid w:val="00C64E21"/>
    <w:rsid w:val="00C65017"/>
    <w:rsid w:val="00C65C34"/>
    <w:rsid w:val="00C7297B"/>
    <w:rsid w:val="00C730A6"/>
    <w:rsid w:val="00C75F9E"/>
    <w:rsid w:val="00C76B3E"/>
    <w:rsid w:val="00C7704D"/>
    <w:rsid w:val="00C83BB7"/>
    <w:rsid w:val="00C8524C"/>
    <w:rsid w:val="00C86C56"/>
    <w:rsid w:val="00C871E8"/>
    <w:rsid w:val="00C87DE1"/>
    <w:rsid w:val="00C90266"/>
    <w:rsid w:val="00C906EE"/>
    <w:rsid w:val="00CA066C"/>
    <w:rsid w:val="00CA1223"/>
    <w:rsid w:val="00CA169F"/>
    <w:rsid w:val="00CA3249"/>
    <w:rsid w:val="00CA33FD"/>
    <w:rsid w:val="00CA5C61"/>
    <w:rsid w:val="00CB0872"/>
    <w:rsid w:val="00CB2D90"/>
    <w:rsid w:val="00CC044F"/>
    <w:rsid w:val="00CD1F6A"/>
    <w:rsid w:val="00CD6550"/>
    <w:rsid w:val="00CE049F"/>
    <w:rsid w:val="00CE3519"/>
    <w:rsid w:val="00CE38AA"/>
    <w:rsid w:val="00CE38F1"/>
    <w:rsid w:val="00CE58B2"/>
    <w:rsid w:val="00CE614F"/>
    <w:rsid w:val="00CF026E"/>
    <w:rsid w:val="00CF22AC"/>
    <w:rsid w:val="00CF2F03"/>
    <w:rsid w:val="00CF336E"/>
    <w:rsid w:val="00CF47CE"/>
    <w:rsid w:val="00D01EE0"/>
    <w:rsid w:val="00D020E1"/>
    <w:rsid w:val="00D06034"/>
    <w:rsid w:val="00D0652D"/>
    <w:rsid w:val="00D071AF"/>
    <w:rsid w:val="00D07A13"/>
    <w:rsid w:val="00D10168"/>
    <w:rsid w:val="00D104AA"/>
    <w:rsid w:val="00D1106A"/>
    <w:rsid w:val="00D139DC"/>
    <w:rsid w:val="00D204A2"/>
    <w:rsid w:val="00D266CC"/>
    <w:rsid w:val="00D272D5"/>
    <w:rsid w:val="00D3118A"/>
    <w:rsid w:val="00D31D7F"/>
    <w:rsid w:val="00D40B96"/>
    <w:rsid w:val="00D41285"/>
    <w:rsid w:val="00D41C72"/>
    <w:rsid w:val="00D42BF0"/>
    <w:rsid w:val="00D51511"/>
    <w:rsid w:val="00D5434E"/>
    <w:rsid w:val="00D557BA"/>
    <w:rsid w:val="00D61234"/>
    <w:rsid w:val="00D6204E"/>
    <w:rsid w:val="00D65CFB"/>
    <w:rsid w:val="00D66C6E"/>
    <w:rsid w:val="00D7000E"/>
    <w:rsid w:val="00D70535"/>
    <w:rsid w:val="00D75421"/>
    <w:rsid w:val="00D76197"/>
    <w:rsid w:val="00D76319"/>
    <w:rsid w:val="00D86BFA"/>
    <w:rsid w:val="00D93E76"/>
    <w:rsid w:val="00D96442"/>
    <w:rsid w:val="00DA0916"/>
    <w:rsid w:val="00DA7552"/>
    <w:rsid w:val="00DB011A"/>
    <w:rsid w:val="00DB17AB"/>
    <w:rsid w:val="00DB3C60"/>
    <w:rsid w:val="00DB4294"/>
    <w:rsid w:val="00DB4887"/>
    <w:rsid w:val="00DB5BFC"/>
    <w:rsid w:val="00DB5E8A"/>
    <w:rsid w:val="00DC0AA5"/>
    <w:rsid w:val="00DC154A"/>
    <w:rsid w:val="00DC4FAD"/>
    <w:rsid w:val="00DC5E6B"/>
    <w:rsid w:val="00DC70E6"/>
    <w:rsid w:val="00DD08C4"/>
    <w:rsid w:val="00DD5370"/>
    <w:rsid w:val="00DD6E03"/>
    <w:rsid w:val="00DE4566"/>
    <w:rsid w:val="00DE4EF5"/>
    <w:rsid w:val="00DE6D59"/>
    <w:rsid w:val="00DE7E0B"/>
    <w:rsid w:val="00DF1F47"/>
    <w:rsid w:val="00DF4317"/>
    <w:rsid w:val="00DF4B6F"/>
    <w:rsid w:val="00DF52C1"/>
    <w:rsid w:val="00DF68FA"/>
    <w:rsid w:val="00E00F01"/>
    <w:rsid w:val="00E04916"/>
    <w:rsid w:val="00E15474"/>
    <w:rsid w:val="00E15E6B"/>
    <w:rsid w:val="00E2081A"/>
    <w:rsid w:val="00E21661"/>
    <w:rsid w:val="00E22D8B"/>
    <w:rsid w:val="00E239D7"/>
    <w:rsid w:val="00E24820"/>
    <w:rsid w:val="00E2542E"/>
    <w:rsid w:val="00E274A2"/>
    <w:rsid w:val="00E27891"/>
    <w:rsid w:val="00E27E8F"/>
    <w:rsid w:val="00E3137F"/>
    <w:rsid w:val="00E360CF"/>
    <w:rsid w:val="00E41473"/>
    <w:rsid w:val="00E43001"/>
    <w:rsid w:val="00E43978"/>
    <w:rsid w:val="00E43A77"/>
    <w:rsid w:val="00E43CA9"/>
    <w:rsid w:val="00E45012"/>
    <w:rsid w:val="00E52FA0"/>
    <w:rsid w:val="00E5480B"/>
    <w:rsid w:val="00E566FD"/>
    <w:rsid w:val="00E607FA"/>
    <w:rsid w:val="00E61964"/>
    <w:rsid w:val="00E6274D"/>
    <w:rsid w:val="00E6682E"/>
    <w:rsid w:val="00E669E0"/>
    <w:rsid w:val="00E72739"/>
    <w:rsid w:val="00E733D8"/>
    <w:rsid w:val="00E73803"/>
    <w:rsid w:val="00E772BD"/>
    <w:rsid w:val="00E81B8E"/>
    <w:rsid w:val="00E85C0A"/>
    <w:rsid w:val="00E93CBB"/>
    <w:rsid w:val="00E94075"/>
    <w:rsid w:val="00E966A3"/>
    <w:rsid w:val="00E97CEC"/>
    <w:rsid w:val="00EA098D"/>
    <w:rsid w:val="00EA3432"/>
    <w:rsid w:val="00EA3FAC"/>
    <w:rsid w:val="00EA637A"/>
    <w:rsid w:val="00EA63E5"/>
    <w:rsid w:val="00EB2451"/>
    <w:rsid w:val="00EB4B11"/>
    <w:rsid w:val="00EC01AE"/>
    <w:rsid w:val="00EC4684"/>
    <w:rsid w:val="00EC7922"/>
    <w:rsid w:val="00ED0947"/>
    <w:rsid w:val="00ED129E"/>
    <w:rsid w:val="00ED25DD"/>
    <w:rsid w:val="00ED56D5"/>
    <w:rsid w:val="00EE1CC5"/>
    <w:rsid w:val="00EE3045"/>
    <w:rsid w:val="00EE5D5E"/>
    <w:rsid w:val="00EE6501"/>
    <w:rsid w:val="00EF3A0F"/>
    <w:rsid w:val="00EF42B7"/>
    <w:rsid w:val="00EF5589"/>
    <w:rsid w:val="00EF779B"/>
    <w:rsid w:val="00F0094A"/>
    <w:rsid w:val="00F0108C"/>
    <w:rsid w:val="00F051B9"/>
    <w:rsid w:val="00F051C7"/>
    <w:rsid w:val="00F0585D"/>
    <w:rsid w:val="00F05EF5"/>
    <w:rsid w:val="00F06651"/>
    <w:rsid w:val="00F072C2"/>
    <w:rsid w:val="00F101A2"/>
    <w:rsid w:val="00F109AB"/>
    <w:rsid w:val="00F1305C"/>
    <w:rsid w:val="00F135E1"/>
    <w:rsid w:val="00F13B85"/>
    <w:rsid w:val="00F13E88"/>
    <w:rsid w:val="00F14DFC"/>
    <w:rsid w:val="00F15E28"/>
    <w:rsid w:val="00F217E9"/>
    <w:rsid w:val="00F232B1"/>
    <w:rsid w:val="00F26D67"/>
    <w:rsid w:val="00F31453"/>
    <w:rsid w:val="00F32112"/>
    <w:rsid w:val="00F362D3"/>
    <w:rsid w:val="00F41147"/>
    <w:rsid w:val="00F41639"/>
    <w:rsid w:val="00F427F6"/>
    <w:rsid w:val="00F44028"/>
    <w:rsid w:val="00F47C08"/>
    <w:rsid w:val="00F500EB"/>
    <w:rsid w:val="00F5118B"/>
    <w:rsid w:val="00F51E75"/>
    <w:rsid w:val="00F53C71"/>
    <w:rsid w:val="00F546E5"/>
    <w:rsid w:val="00F55602"/>
    <w:rsid w:val="00F56408"/>
    <w:rsid w:val="00F607D2"/>
    <w:rsid w:val="00F607E2"/>
    <w:rsid w:val="00F60C9E"/>
    <w:rsid w:val="00F62AB8"/>
    <w:rsid w:val="00F63EB6"/>
    <w:rsid w:val="00F65202"/>
    <w:rsid w:val="00F65CAC"/>
    <w:rsid w:val="00F6653D"/>
    <w:rsid w:val="00F701A7"/>
    <w:rsid w:val="00F71725"/>
    <w:rsid w:val="00F71769"/>
    <w:rsid w:val="00F71893"/>
    <w:rsid w:val="00F72586"/>
    <w:rsid w:val="00F74127"/>
    <w:rsid w:val="00F75923"/>
    <w:rsid w:val="00F8198E"/>
    <w:rsid w:val="00F81B3B"/>
    <w:rsid w:val="00F901FA"/>
    <w:rsid w:val="00F9069A"/>
    <w:rsid w:val="00F91792"/>
    <w:rsid w:val="00F91C87"/>
    <w:rsid w:val="00F952B5"/>
    <w:rsid w:val="00F96B22"/>
    <w:rsid w:val="00F97F28"/>
    <w:rsid w:val="00FA00E0"/>
    <w:rsid w:val="00FA1869"/>
    <w:rsid w:val="00FA2FA8"/>
    <w:rsid w:val="00FA5170"/>
    <w:rsid w:val="00FA5F19"/>
    <w:rsid w:val="00FA60E6"/>
    <w:rsid w:val="00FA65BD"/>
    <w:rsid w:val="00FB1594"/>
    <w:rsid w:val="00FB35D7"/>
    <w:rsid w:val="00FB473D"/>
    <w:rsid w:val="00FB4EBF"/>
    <w:rsid w:val="00FB6018"/>
    <w:rsid w:val="00FC0C83"/>
    <w:rsid w:val="00FC144A"/>
    <w:rsid w:val="00FC2498"/>
    <w:rsid w:val="00FC35B8"/>
    <w:rsid w:val="00FC6247"/>
    <w:rsid w:val="00FC760D"/>
    <w:rsid w:val="00FD6208"/>
    <w:rsid w:val="00FD7B2B"/>
    <w:rsid w:val="00FE170C"/>
    <w:rsid w:val="00FE58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CE9AB1"/>
  <w15:chartTrackingRefBased/>
  <w15:docId w15:val="{468319AF-0C87-B046-9A02-2AFD5B36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3D9"/>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7225"/>
    <w:rPr>
      <w:rFonts w:ascii="Lucida Grande" w:eastAsia="MS Mincho" w:hAnsi="Lucida Grande"/>
      <w:sz w:val="18"/>
      <w:szCs w:val="18"/>
    </w:rPr>
  </w:style>
  <w:style w:type="character" w:customStyle="1" w:styleId="BalloonTextChar">
    <w:name w:val="Balloon Text Char"/>
    <w:link w:val="BalloonText"/>
    <w:uiPriority w:val="99"/>
    <w:semiHidden/>
    <w:rsid w:val="00B87225"/>
    <w:rPr>
      <w:rFonts w:ascii="Lucida Grande" w:hAnsi="Lucida Grande" w:cs="Lucida Grande"/>
      <w:sz w:val="18"/>
      <w:szCs w:val="18"/>
    </w:rPr>
  </w:style>
  <w:style w:type="paragraph" w:styleId="Header">
    <w:name w:val="header"/>
    <w:basedOn w:val="Normal"/>
    <w:link w:val="HeaderChar"/>
    <w:uiPriority w:val="99"/>
    <w:unhideWhenUsed/>
    <w:rsid w:val="006A0084"/>
    <w:pPr>
      <w:tabs>
        <w:tab w:val="center" w:pos="4320"/>
        <w:tab w:val="right" w:pos="8640"/>
      </w:tabs>
    </w:pPr>
    <w:rPr>
      <w:rFonts w:ascii="Cambria" w:eastAsia="MS Mincho" w:hAnsi="Cambria"/>
    </w:rPr>
  </w:style>
  <w:style w:type="character" w:customStyle="1" w:styleId="HeaderChar">
    <w:name w:val="Header Char"/>
    <w:basedOn w:val="DefaultParagraphFont"/>
    <w:link w:val="Header"/>
    <w:uiPriority w:val="99"/>
    <w:rsid w:val="006A0084"/>
  </w:style>
  <w:style w:type="paragraph" w:styleId="Footer">
    <w:name w:val="footer"/>
    <w:basedOn w:val="Normal"/>
    <w:link w:val="FooterChar"/>
    <w:uiPriority w:val="99"/>
    <w:unhideWhenUsed/>
    <w:rsid w:val="006A0084"/>
    <w:pPr>
      <w:tabs>
        <w:tab w:val="center" w:pos="4320"/>
        <w:tab w:val="right" w:pos="8640"/>
      </w:tabs>
    </w:pPr>
    <w:rPr>
      <w:rFonts w:ascii="Cambria" w:eastAsia="MS Mincho" w:hAnsi="Cambria"/>
    </w:rPr>
  </w:style>
  <w:style w:type="character" w:customStyle="1" w:styleId="FooterChar">
    <w:name w:val="Footer Char"/>
    <w:basedOn w:val="DefaultParagraphFont"/>
    <w:link w:val="Footer"/>
    <w:uiPriority w:val="99"/>
    <w:rsid w:val="006A0084"/>
  </w:style>
  <w:style w:type="paragraph" w:customStyle="1" w:styleId="BasicParagraph">
    <w:name w:val="[Basic Paragraph]"/>
    <w:basedOn w:val="Normal"/>
    <w:uiPriority w:val="99"/>
    <w:rsid w:val="00F31453"/>
    <w:pPr>
      <w:widowControl w:val="0"/>
      <w:autoSpaceDE w:val="0"/>
      <w:autoSpaceDN w:val="0"/>
      <w:adjustRightInd w:val="0"/>
      <w:spacing w:line="288" w:lineRule="auto"/>
      <w:textAlignment w:val="center"/>
    </w:pPr>
    <w:rPr>
      <w:rFonts w:ascii="Times-Roman" w:eastAsia="MS Mincho" w:hAnsi="Times-Roman" w:cs="Times-Roman"/>
      <w:color w:val="000000"/>
    </w:rPr>
  </w:style>
  <w:style w:type="character" w:styleId="Hyperlink">
    <w:name w:val="Hyperlink"/>
    <w:uiPriority w:val="99"/>
    <w:unhideWhenUsed/>
    <w:rsid w:val="00B730BE"/>
    <w:rPr>
      <w:color w:val="0000FF"/>
      <w:u w:val="single"/>
    </w:rPr>
  </w:style>
  <w:style w:type="paragraph" w:styleId="BodyText2">
    <w:name w:val="Body Text 2"/>
    <w:basedOn w:val="Normal"/>
    <w:link w:val="BodyText2Char"/>
    <w:rsid w:val="00B457D9"/>
    <w:pPr>
      <w:jc w:val="both"/>
    </w:pPr>
    <w:rPr>
      <w:rFonts w:ascii="Verdana" w:eastAsia="Times" w:hAnsi="Verdana"/>
      <w:sz w:val="22"/>
      <w:szCs w:val="20"/>
    </w:rPr>
  </w:style>
  <w:style w:type="character" w:customStyle="1" w:styleId="BodyText2Char">
    <w:name w:val="Body Text 2 Char"/>
    <w:link w:val="BodyText2"/>
    <w:rsid w:val="00B457D9"/>
    <w:rPr>
      <w:rFonts w:ascii="Verdana" w:eastAsia="Times" w:hAnsi="Verdana"/>
      <w:sz w:val="22"/>
    </w:rPr>
  </w:style>
  <w:style w:type="character" w:customStyle="1" w:styleId="apple-converted-space">
    <w:name w:val="apple-converted-space"/>
    <w:rsid w:val="00673491"/>
  </w:style>
  <w:style w:type="paragraph" w:styleId="HTMLPreformatted">
    <w:name w:val="HTML Preformatted"/>
    <w:basedOn w:val="Normal"/>
    <w:link w:val="HTMLPreformattedChar"/>
    <w:uiPriority w:val="99"/>
    <w:semiHidden/>
    <w:unhideWhenUsed/>
    <w:rsid w:val="00E627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link w:val="HTMLPreformatted"/>
    <w:uiPriority w:val="99"/>
    <w:semiHidden/>
    <w:rsid w:val="00E6274D"/>
    <w:rPr>
      <w:rFonts w:ascii="Courier" w:hAnsi="Courier" w:cs="Courier"/>
    </w:rPr>
  </w:style>
  <w:style w:type="character" w:styleId="UnresolvedMention">
    <w:name w:val="Unresolved Mention"/>
    <w:basedOn w:val="DefaultParagraphFont"/>
    <w:uiPriority w:val="99"/>
    <w:semiHidden/>
    <w:unhideWhenUsed/>
    <w:rsid w:val="00FA2FA8"/>
    <w:rPr>
      <w:color w:val="605E5C"/>
      <w:shd w:val="clear" w:color="auto" w:fill="E1DFDD"/>
    </w:rPr>
  </w:style>
  <w:style w:type="character" w:customStyle="1" w:styleId="propertyvalue">
    <w:name w:val="propertyvalue"/>
    <w:basedOn w:val="DefaultParagraphFont"/>
    <w:rsid w:val="00104C6B"/>
  </w:style>
  <w:style w:type="character" w:customStyle="1" w:styleId="searchhighlight">
    <w:name w:val="searchhighlight"/>
    <w:basedOn w:val="DefaultParagraphFont"/>
    <w:rsid w:val="009F2B72"/>
  </w:style>
  <w:style w:type="character" w:customStyle="1" w:styleId="s10">
    <w:name w:val="s10"/>
    <w:basedOn w:val="DefaultParagraphFont"/>
    <w:rsid w:val="000C7D44"/>
  </w:style>
  <w:style w:type="character" w:customStyle="1" w:styleId="s12">
    <w:name w:val="s12"/>
    <w:basedOn w:val="DefaultParagraphFont"/>
    <w:rsid w:val="007A2529"/>
  </w:style>
  <w:style w:type="paragraph" w:styleId="Revision">
    <w:name w:val="Revision"/>
    <w:hidden/>
    <w:uiPriority w:val="62"/>
    <w:rsid w:val="00AE191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2501">
      <w:bodyDiv w:val="1"/>
      <w:marLeft w:val="0"/>
      <w:marRight w:val="0"/>
      <w:marTop w:val="0"/>
      <w:marBottom w:val="0"/>
      <w:divBdr>
        <w:top w:val="none" w:sz="0" w:space="0" w:color="auto"/>
        <w:left w:val="none" w:sz="0" w:space="0" w:color="auto"/>
        <w:bottom w:val="none" w:sz="0" w:space="0" w:color="auto"/>
        <w:right w:val="none" w:sz="0" w:space="0" w:color="auto"/>
      </w:divBdr>
    </w:div>
    <w:div w:id="177471875">
      <w:bodyDiv w:val="1"/>
      <w:marLeft w:val="0"/>
      <w:marRight w:val="0"/>
      <w:marTop w:val="0"/>
      <w:marBottom w:val="0"/>
      <w:divBdr>
        <w:top w:val="none" w:sz="0" w:space="0" w:color="auto"/>
        <w:left w:val="none" w:sz="0" w:space="0" w:color="auto"/>
        <w:bottom w:val="none" w:sz="0" w:space="0" w:color="auto"/>
        <w:right w:val="none" w:sz="0" w:space="0" w:color="auto"/>
      </w:divBdr>
    </w:div>
    <w:div w:id="243806116">
      <w:bodyDiv w:val="1"/>
      <w:marLeft w:val="0"/>
      <w:marRight w:val="0"/>
      <w:marTop w:val="0"/>
      <w:marBottom w:val="0"/>
      <w:divBdr>
        <w:top w:val="none" w:sz="0" w:space="0" w:color="auto"/>
        <w:left w:val="none" w:sz="0" w:space="0" w:color="auto"/>
        <w:bottom w:val="none" w:sz="0" w:space="0" w:color="auto"/>
        <w:right w:val="none" w:sz="0" w:space="0" w:color="auto"/>
      </w:divBdr>
    </w:div>
    <w:div w:id="263348158">
      <w:bodyDiv w:val="1"/>
      <w:marLeft w:val="0"/>
      <w:marRight w:val="0"/>
      <w:marTop w:val="0"/>
      <w:marBottom w:val="0"/>
      <w:divBdr>
        <w:top w:val="none" w:sz="0" w:space="0" w:color="auto"/>
        <w:left w:val="none" w:sz="0" w:space="0" w:color="auto"/>
        <w:bottom w:val="none" w:sz="0" w:space="0" w:color="auto"/>
        <w:right w:val="none" w:sz="0" w:space="0" w:color="auto"/>
      </w:divBdr>
    </w:div>
    <w:div w:id="277758799">
      <w:bodyDiv w:val="1"/>
      <w:marLeft w:val="0"/>
      <w:marRight w:val="0"/>
      <w:marTop w:val="0"/>
      <w:marBottom w:val="0"/>
      <w:divBdr>
        <w:top w:val="none" w:sz="0" w:space="0" w:color="auto"/>
        <w:left w:val="none" w:sz="0" w:space="0" w:color="auto"/>
        <w:bottom w:val="none" w:sz="0" w:space="0" w:color="auto"/>
        <w:right w:val="none" w:sz="0" w:space="0" w:color="auto"/>
      </w:divBdr>
    </w:div>
    <w:div w:id="323779310">
      <w:bodyDiv w:val="1"/>
      <w:marLeft w:val="0"/>
      <w:marRight w:val="0"/>
      <w:marTop w:val="0"/>
      <w:marBottom w:val="0"/>
      <w:divBdr>
        <w:top w:val="none" w:sz="0" w:space="0" w:color="auto"/>
        <w:left w:val="none" w:sz="0" w:space="0" w:color="auto"/>
        <w:bottom w:val="none" w:sz="0" w:space="0" w:color="auto"/>
        <w:right w:val="none" w:sz="0" w:space="0" w:color="auto"/>
      </w:divBdr>
    </w:div>
    <w:div w:id="337778896">
      <w:bodyDiv w:val="1"/>
      <w:marLeft w:val="0"/>
      <w:marRight w:val="0"/>
      <w:marTop w:val="0"/>
      <w:marBottom w:val="0"/>
      <w:divBdr>
        <w:top w:val="none" w:sz="0" w:space="0" w:color="auto"/>
        <w:left w:val="none" w:sz="0" w:space="0" w:color="auto"/>
        <w:bottom w:val="none" w:sz="0" w:space="0" w:color="auto"/>
        <w:right w:val="none" w:sz="0" w:space="0" w:color="auto"/>
      </w:divBdr>
    </w:div>
    <w:div w:id="434447516">
      <w:bodyDiv w:val="1"/>
      <w:marLeft w:val="0"/>
      <w:marRight w:val="0"/>
      <w:marTop w:val="0"/>
      <w:marBottom w:val="0"/>
      <w:divBdr>
        <w:top w:val="none" w:sz="0" w:space="0" w:color="auto"/>
        <w:left w:val="none" w:sz="0" w:space="0" w:color="auto"/>
        <w:bottom w:val="none" w:sz="0" w:space="0" w:color="auto"/>
        <w:right w:val="none" w:sz="0" w:space="0" w:color="auto"/>
      </w:divBdr>
    </w:div>
    <w:div w:id="481433449">
      <w:bodyDiv w:val="1"/>
      <w:marLeft w:val="0"/>
      <w:marRight w:val="0"/>
      <w:marTop w:val="0"/>
      <w:marBottom w:val="0"/>
      <w:divBdr>
        <w:top w:val="none" w:sz="0" w:space="0" w:color="auto"/>
        <w:left w:val="none" w:sz="0" w:space="0" w:color="auto"/>
        <w:bottom w:val="none" w:sz="0" w:space="0" w:color="auto"/>
        <w:right w:val="none" w:sz="0" w:space="0" w:color="auto"/>
      </w:divBdr>
    </w:div>
    <w:div w:id="486096495">
      <w:bodyDiv w:val="1"/>
      <w:marLeft w:val="0"/>
      <w:marRight w:val="0"/>
      <w:marTop w:val="0"/>
      <w:marBottom w:val="0"/>
      <w:divBdr>
        <w:top w:val="none" w:sz="0" w:space="0" w:color="auto"/>
        <w:left w:val="none" w:sz="0" w:space="0" w:color="auto"/>
        <w:bottom w:val="none" w:sz="0" w:space="0" w:color="auto"/>
        <w:right w:val="none" w:sz="0" w:space="0" w:color="auto"/>
      </w:divBdr>
    </w:div>
    <w:div w:id="521166192">
      <w:bodyDiv w:val="1"/>
      <w:marLeft w:val="0"/>
      <w:marRight w:val="0"/>
      <w:marTop w:val="0"/>
      <w:marBottom w:val="0"/>
      <w:divBdr>
        <w:top w:val="none" w:sz="0" w:space="0" w:color="auto"/>
        <w:left w:val="none" w:sz="0" w:space="0" w:color="auto"/>
        <w:bottom w:val="none" w:sz="0" w:space="0" w:color="auto"/>
        <w:right w:val="none" w:sz="0" w:space="0" w:color="auto"/>
      </w:divBdr>
    </w:div>
    <w:div w:id="547960428">
      <w:bodyDiv w:val="1"/>
      <w:marLeft w:val="0"/>
      <w:marRight w:val="0"/>
      <w:marTop w:val="0"/>
      <w:marBottom w:val="0"/>
      <w:divBdr>
        <w:top w:val="none" w:sz="0" w:space="0" w:color="auto"/>
        <w:left w:val="none" w:sz="0" w:space="0" w:color="auto"/>
        <w:bottom w:val="none" w:sz="0" w:space="0" w:color="auto"/>
        <w:right w:val="none" w:sz="0" w:space="0" w:color="auto"/>
      </w:divBdr>
      <w:divsChild>
        <w:div w:id="11372637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4070516">
              <w:marLeft w:val="0"/>
              <w:marRight w:val="0"/>
              <w:marTop w:val="0"/>
              <w:marBottom w:val="0"/>
              <w:divBdr>
                <w:top w:val="none" w:sz="0" w:space="0" w:color="auto"/>
                <w:left w:val="none" w:sz="0" w:space="0" w:color="auto"/>
                <w:bottom w:val="none" w:sz="0" w:space="0" w:color="auto"/>
                <w:right w:val="none" w:sz="0" w:space="0" w:color="auto"/>
              </w:divBdr>
              <w:divsChild>
                <w:div w:id="555821595">
                  <w:marLeft w:val="0"/>
                  <w:marRight w:val="0"/>
                  <w:marTop w:val="0"/>
                  <w:marBottom w:val="0"/>
                  <w:divBdr>
                    <w:top w:val="none" w:sz="0" w:space="0" w:color="auto"/>
                    <w:left w:val="none" w:sz="0" w:space="0" w:color="auto"/>
                    <w:bottom w:val="none" w:sz="0" w:space="0" w:color="auto"/>
                    <w:right w:val="none" w:sz="0" w:space="0" w:color="auto"/>
                  </w:divBdr>
                  <w:divsChild>
                    <w:div w:id="1592198392">
                      <w:marLeft w:val="0"/>
                      <w:marRight w:val="0"/>
                      <w:marTop w:val="0"/>
                      <w:marBottom w:val="0"/>
                      <w:divBdr>
                        <w:top w:val="none" w:sz="0" w:space="0" w:color="auto"/>
                        <w:left w:val="none" w:sz="0" w:space="0" w:color="auto"/>
                        <w:bottom w:val="none" w:sz="0" w:space="0" w:color="auto"/>
                        <w:right w:val="none" w:sz="0" w:space="0" w:color="auto"/>
                      </w:divBdr>
                    </w:div>
                  </w:divsChild>
                </w:div>
                <w:div w:id="821117916">
                  <w:marLeft w:val="0"/>
                  <w:marRight w:val="0"/>
                  <w:marTop w:val="0"/>
                  <w:marBottom w:val="0"/>
                  <w:divBdr>
                    <w:top w:val="none" w:sz="0" w:space="0" w:color="auto"/>
                    <w:left w:val="none" w:sz="0" w:space="0" w:color="auto"/>
                    <w:bottom w:val="none" w:sz="0" w:space="0" w:color="auto"/>
                    <w:right w:val="none" w:sz="0" w:space="0" w:color="auto"/>
                  </w:divBdr>
                  <w:divsChild>
                    <w:div w:id="11538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972705">
      <w:bodyDiv w:val="1"/>
      <w:marLeft w:val="0"/>
      <w:marRight w:val="0"/>
      <w:marTop w:val="0"/>
      <w:marBottom w:val="0"/>
      <w:divBdr>
        <w:top w:val="none" w:sz="0" w:space="0" w:color="auto"/>
        <w:left w:val="none" w:sz="0" w:space="0" w:color="auto"/>
        <w:bottom w:val="none" w:sz="0" w:space="0" w:color="auto"/>
        <w:right w:val="none" w:sz="0" w:space="0" w:color="auto"/>
      </w:divBdr>
    </w:div>
    <w:div w:id="640885477">
      <w:bodyDiv w:val="1"/>
      <w:marLeft w:val="0"/>
      <w:marRight w:val="0"/>
      <w:marTop w:val="0"/>
      <w:marBottom w:val="0"/>
      <w:divBdr>
        <w:top w:val="none" w:sz="0" w:space="0" w:color="auto"/>
        <w:left w:val="none" w:sz="0" w:space="0" w:color="auto"/>
        <w:bottom w:val="none" w:sz="0" w:space="0" w:color="auto"/>
        <w:right w:val="none" w:sz="0" w:space="0" w:color="auto"/>
      </w:divBdr>
    </w:div>
    <w:div w:id="659696570">
      <w:bodyDiv w:val="1"/>
      <w:marLeft w:val="0"/>
      <w:marRight w:val="0"/>
      <w:marTop w:val="0"/>
      <w:marBottom w:val="0"/>
      <w:divBdr>
        <w:top w:val="none" w:sz="0" w:space="0" w:color="auto"/>
        <w:left w:val="none" w:sz="0" w:space="0" w:color="auto"/>
        <w:bottom w:val="none" w:sz="0" w:space="0" w:color="auto"/>
        <w:right w:val="none" w:sz="0" w:space="0" w:color="auto"/>
      </w:divBdr>
    </w:div>
    <w:div w:id="697854514">
      <w:bodyDiv w:val="1"/>
      <w:marLeft w:val="0"/>
      <w:marRight w:val="0"/>
      <w:marTop w:val="0"/>
      <w:marBottom w:val="0"/>
      <w:divBdr>
        <w:top w:val="none" w:sz="0" w:space="0" w:color="auto"/>
        <w:left w:val="none" w:sz="0" w:space="0" w:color="auto"/>
        <w:bottom w:val="none" w:sz="0" w:space="0" w:color="auto"/>
        <w:right w:val="none" w:sz="0" w:space="0" w:color="auto"/>
      </w:divBdr>
    </w:div>
    <w:div w:id="741487086">
      <w:bodyDiv w:val="1"/>
      <w:marLeft w:val="0"/>
      <w:marRight w:val="0"/>
      <w:marTop w:val="0"/>
      <w:marBottom w:val="0"/>
      <w:divBdr>
        <w:top w:val="none" w:sz="0" w:space="0" w:color="auto"/>
        <w:left w:val="none" w:sz="0" w:space="0" w:color="auto"/>
        <w:bottom w:val="none" w:sz="0" w:space="0" w:color="auto"/>
        <w:right w:val="none" w:sz="0" w:space="0" w:color="auto"/>
      </w:divBdr>
    </w:div>
    <w:div w:id="749426158">
      <w:bodyDiv w:val="1"/>
      <w:marLeft w:val="0"/>
      <w:marRight w:val="0"/>
      <w:marTop w:val="0"/>
      <w:marBottom w:val="0"/>
      <w:divBdr>
        <w:top w:val="none" w:sz="0" w:space="0" w:color="auto"/>
        <w:left w:val="none" w:sz="0" w:space="0" w:color="auto"/>
        <w:bottom w:val="none" w:sz="0" w:space="0" w:color="auto"/>
        <w:right w:val="none" w:sz="0" w:space="0" w:color="auto"/>
      </w:divBdr>
    </w:div>
    <w:div w:id="752625970">
      <w:bodyDiv w:val="1"/>
      <w:marLeft w:val="0"/>
      <w:marRight w:val="0"/>
      <w:marTop w:val="0"/>
      <w:marBottom w:val="0"/>
      <w:divBdr>
        <w:top w:val="none" w:sz="0" w:space="0" w:color="auto"/>
        <w:left w:val="none" w:sz="0" w:space="0" w:color="auto"/>
        <w:bottom w:val="none" w:sz="0" w:space="0" w:color="auto"/>
        <w:right w:val="none" w:sz="0" w:space="0" w:color="auto"/>
      </w:divBdr>
    </w:div>
    <w:div w:id="767696555">
      <w:bodyDiv w:val="1"/>
      <w:marLeft w:val="0"/>
      <w:marRight w:val="0"/>
      <w:marTop w:val="0"/>
      <w:marBottom w:val="0"/>
      <w:divBdr>
        <w:top w:val="none" w:sz="0" w:space="0" w:color="auto"/>
        <w:left w:val="none" w:sz="0" w:space="0" w:color="auto"/>
        <w:bottom w:val="none" w:sz="0" w:space="0" w:color="auto"/>
        <w:right w:val="none" w:sz="0" w:space="0" w:color="auto"/>
      </w:divBdr>
    </w:div>
    <w:div w:id="782770649">
      <w:bodyDiv w:val="1"/>
      <w:marLeft w:val="0"/>
      <w:marRight w:val="0"/>
      <w:marTop w:val="0"/>
      <w:marBottom w:val="0"/>
      <w:divBdr>
        <w:top w:val="none" w:sz="0" w:space="0" w:color="auto"/>
        <w:left w:val="none" w:sz="0" w:space="0" w:color="auto"/>
        <w:bottom w:val="none" w:sz="0" w:space="0" w:color="auto"/>
        <w:right w:val="none" w:sz="0" w:space="0" w:color="auto"/>
      </w:divBdr>
    </w:div>
    <w:div w:id="862330051">
      <w:bodyDiv w:val="1"/>
      <w:marLeft w:val="0"/>
      <w:marRight w:val="0"/>
      <w:marTop w:val="0"/>
      <w:marBottom w:val="0"/>
      <w:divBdr>
        <w:top w:val="none" w:sz="0" w:space="0" w:color="auto"/>
        <w:left w:val="none" w:sz="0" w:space="0" w:color="auto"/>
        <w:bottom w:val="none" w:sz="0" w:space="0" w:color="auto"/>
        <w:right w:val="none" w:sz="0" w:space="0" w:color="auto"/>
      </w:divBdr>
    </w:div>
    <w:div w:id="888997501">
      <w:bodyDiv w:val="1"/>
      <w:marLeft w:val="0"/>
      <w:marRight w:val="0"/>
      <w:marTop w:val="0"/>
      <w:marBottom w:val="0"/>
      <w:divBdr>
        <w:top w:val="none" w:sz="0" w:space="0" w:color="auto"/>
        <w:left w:val="none" w:sz="0" w:space="0" w:color="auto"/>
        <w:bottom w:val="none" w:sz="0" w:space="0" w:color="auto"/>
        <w:right w:val="none" w:sz="0" w:space="0" w:color="auto"/>
      </w:divBdr>
    </w:div>
    <w:div w:id="943801217">
      <w:bodyDiv w:val="1"/>
      <w:marLeft w:val="0"/>
      <w:marRight w:val="0"/>
      <w:marTop w:val="0"/>
      <w:marBottom w:val="0"/>
      <w:divBdr>
        <w:top w:val="none" w:sz="0" w:space="0" w:color="auto"/>
        <w:left w:val="none" w:sz="0" w:space="0" w:color="auto"/>
        <w:bottom w:val="none" w:sz="0" w:space="0" w:color="auto"/>
        <w:right w:val="none" w:sz="0" w:space="0" w:color="auto"/>
      </w:divBdr>
    </w:div>
    <w:div w:id="992559352">
      <w:bodyDiv w:val="1"/>
      <w:marLeft w:val="0"/>
      <w:marRight w:val="0"/>
      <w:marTop w:val="0"/>
      <w:marBottom w:val="0"/>
      <w:divBdr>
        <w:top w:val="none" w:sz="0" w:space="0" w:color="auto"/>
        <w:left w:val="none" w:sz="0" w:space="0" w:color="auto"/>
        <w:bottom w:val="none" w:sz="0" w:space="0" w:color="auto"/>
        <w:right w:val="none" w:sz="0" w:space="0" w:color="auto"/>
      </w:divBdr>
    </w:div>
    <w:div w:id="1019429691">
      <w:bodyDiv w:val="1"/>
      <w:marLeft w:val="0"/>
      <w:marRight w:val="0"/>
      <w:marTop w:val="0"/>
      <w:marBottom w:val="0"/>
      <w:divBdr>
        <w:top w:val="none" w:sz="0" w:space="0" w:color="auto"/>
        <w:left w:val="none" w:sz="0" w:space="0" w:color="auto"/>
        <w:bottom w:val="none" w:sz="0" w:space="0" w:color="auto"/>
        <w:right w:val="none" w:sz="0" w:space="0" w:color="auto"/>
      </w:divBdr>
    </w:div>
    <w:div w:id="1074546820">
      <w:bodyDiv w:val="1"/>
      <w:marLeft w:val="0"/>
      <w:marRight w:val="0"/>
      <w:marTop w:val="0"/>
      <w:marBottom w:val="0"/>
      <w:divBdr>
        <w:top w:val="none" w:sz="0" w:space="0" w:color="auto"/>
        <w:left w:val="none" w:sz="0" w:space="0" w:color="auto"/>
        <w:bottom w:val="none" w:sz="0" w:space="0" w:color="auto"/>
        <w:right w:val="none" w:sz="0" w:space="0" w:color="auto"/>
      </w:divBdr>
    </w:div>
    <w:div w:id="1090390417">
      <w:bodyDiv w:val="1"/>
      <w:marLeft w:val="0"/>
      <w:marRight w:val="0"/>
      <w:marTop w:val="0"/>
      <w:marBottom w:val="0"/>
      <w:divBdr>
        <w:top w:val="none" w:sz="0" w:space="0" w:color="auto"/>
        <w:left w:val="none" w:sz="0" w:space="0" w:color="auto"/>
        <w:bottom w:val="none" w:sz="0" w:space="0" w:color="auto"/>
        <w:right w:val="none" w:sz="0" w:space="0" w:color="auto"/>
      </w:divBdr>
    </w:div>
    <w:div w:id="1120106095">
      <w:bodyDiv w:val="1"/>
      <w:marLeft w:val="0"/>
      <w:marRight w:val="0"/>
      <w:marTop w:val="0"/>
      <w:marBottom w:val="0"/>
      <w:divBdr>
        <w:top w:val="none" w:sz="0" w:space="0" w:color="auto"/>
        <w:left w:val="none" w:sz="0" w:space="0" w:color="auto"/>
        <w:bottom w:val="none" w:sz="0" w:space="0" w:color="auto"/>
        <w:right w:val="none" w:sz="0" w:space="0" w:color="auto"/>
      </w:divBdr>
    </w:div>
    <w:div w:id="1225605215">
      <w:bodyDiv w:val="1"/>
      <w:marLeft w:val="0"/>
      <w:marRight w:val="0"/>
      <w:marTop w:val="0"/>
      <w:marBottom w:val="0"/>
      <w:divBdr>
        <w:top w:val="none" w:sz="0" w:space="0" w:color="auto"/>
        <w:left w:val="none" w:sz="0" w:space="0" w:color="auto"/>
        <w:bottom w:val="none" w:sz="0" w:space="0" w:color="auto"/>
        <w:right w:val="none" w:sz="0" w:space="0" w:color="auto"/>
      </w:divBdr>
    </w:div>
    <w:div w:id="1250314046">
      <w:bodyDiv w:val="1"/>
      <w:marLeft w:val="0"/>
      <w:marRight w:val="0"/>
      <w:marTop w:val="0"/>
      <w:marBottom w:val="0"/>
      <w:divBdr>
        <w:top w:val="none" w:sz="0" w:space="0" w:color="auto"/>
        <w:left w:val="none" w:sz="0" w:space="0" w:color="auto"/>
        <w:bottom w:val="none" w:sz="0" w:space="0" w:color="auto"/>
        <w:right w:val="none" w:sz="0" w:space="0" w:color="auto"/>
      </w:divBdr>
    </w:div>
    <w:div w:id="1254123073">
      <w:bodyDiv w:val="1"/>
      <w:marLeft w:val="0"/>
      <w:marRight w:val="0"/>
      <w:marTop w:val="0"/>
      <w:marBottom w:val="0"/>
      <w:divBdr>
        <w:top w:val="none" w:sz="0" w:space="0" w:color="auto"/>
        <w:left w:val="none" w:sz="0" w:space="0" w:color="auto"/>
        <w:bottom w:val="none" w:sz="0" w:space="0" w:color="auto"/>
        <w:right w:val="none" w:sz="0" w:space="0" w:color="auto"/>
      </w:divBdr>
    </w:div>
    <w:div w:id="1256980495">
      <w:bodyDiv w:val="1"/>
      <w:marLeft w:val="0"/>
      <w:marRight w:val="0"/>
      <w:marTop w:val="0"/>
      <w:marBottom w:val="0"/>
      <w:divBdr>
        <w:top w:val="none" w:sz="0" w:space="0" w:color="auto"/>
        <w:left w:val="none" w:sz="0" w:space="0" w:color="auto"/>
        <w:bottom w:val="none" w:sz="0" w:space="0" w:color="auto"/>
        <w:right w:val="none" w:sz="0" w:space="0" w:color="auto"/>
      </w:divBdr>
    </w:div>
    <w:div w:id="1275481386">
      <w:bodyDiv w:val="1"/>
      <w:marLeft w:val="0"/>
      <w:marRight w:val="0"/>
      <w:marTop w:val="0"/>
      <w:marBottom w:val="0"/>
      <w:divBdr>
        <w:top w:val="none" w:sz="0" w:space="0" w:color="auto"/>
        <w:left w:val="none" w:sz="0" w:space="0" w:color="auto"/>
        <w:bottom w:val="none" w:sz="0" w:space="0" w:color="auto"/>
        <w:right w:val="none" w:sz="0" w:space="0" w:color="auto"/>
      </w:divBdr>
    </w:div>
    <w:div w:id="1295940029">
      <w:bodyDiv w:val="1"/>
      <w:marLeft w:val="0"/>
      <w:marRight w:val="0"/>
      <w:marTop w:val="0"/>
      <w:marBottom w:val="0"/>
      <w:divBdr>
        <w:top w:val="none" w:sz="0" w:space="0" w:color="auto"/>
        <w:left w:val="none" w:sz="0" w:space="0" w:color="auto"/>
        <w:bottom w:val="none" w:sz="0" w:space="0" w:color="auto"/>
        <w:right w:val="none" w:sz="0" w:space="0" w:color="auto"/>
      </w:divBdr>
    </w:div>
    <w:div w:id="1347099336">
      <w:bodyDiv w:val="1"/>
      <w:marLeft w:val="0"/>
      <w:marRight w:val="0"/>
      <w:marTop w:val="0"/>
      <w:marBottom w:val="0"/>
      <w:divBdr>
        <w:top w:val="none" w:sz="0" w:space="0" w:color="auto"/>
        <w:left w:val="none" w:sz="0" w:space="0" w:color="auto"/>
        <w:bottom w:val="none" w:sz="0" w:space="0" w:color="auto"/>
        <w:right w:val="none" w:sz="0" w:space="0" w:color="auto"/>
      </w:divBdr>
    </w:div>
    <w:div w:id="1385763198">
      <w:bodyDiv w:val="1"/>
      <w:marLeft w:val="0"/>
      <w:marRight w:val="0"/>
      <w:marTop w:val="0"/>
      <w:marBottom w:val="0"/>
      <w:divBdr>
        <w:top w:val="none" w:sz="0" w:space="0" w:color="auto"/>
        <w:left w:val="none" w:sz="0" w:space="0" w:color="auto"/>
        <w:bottom w:val="none" w:sz="0" w:space="0" w:color="auto"/>
        <w:right w:val="none" w:sz="0" w:space="0" w:color="auto"/>
      </w:divBdr>
    </w:div>
    <w:div w:id="1398435706">
      <w:bodyDiv w:val="1"/>
      <w:marLeft w:val="0"/>
      <w:marRight w:val="0"/>
      <w:marTop w:val="0"/>
      <w:marBottom w:val="0"/>
      <w:divBdr>
        <w:top w:val="none" w:sz="0" w:space="0" w:color="auto"/>
        <w:left w:val="none" w:sz="0" w:space="0" w:color="auto"/>
        <w:bottom w:val="none" w:sz="0" w:space="0" w:color="auto"/>
        <w:right w:val="none" w:sz="0" w:space="0" w:color="auto"/>
      </w:divBdr>
    </w:div>
    <w:div w:id="1521698168">
      <w:bodyDiv w:val="1"/>
      <w:marLeft w:val="0"/>
      <w:marRight w:val="0"/>
      <w:marTop w:val="0"/>
      <w:marBottom w:val="0"/>
      <w:divBdr>
        <w:top w:val="none" w:sz="0" w:space="0" w:color="auto"/>
        <w:left w:val="none" w:sz="0" w:space="0" w:color="auto"/>
        <w:bottom w:val="none" w:sz="0" w:space="0" w:color="auto"/>
        <w:right w:val="none" w:sz="0" w:space="0" w:color="auto"/>
      </w:divBdr>
    </w:div>
    <w:div w:id="1527716744">
      <w:bodyDiv w:val="1"/>
      <w:marLeft w:val="0"/>
      <w:marRight w:val="0"/>
      <w:marTop w:val="0"/>
      <w:marBottom w:val="0"/>
      <w:divBdr>
        <w:top w:val="none" w:sz="0" w:space="0" w:color="auto"/>
        <w:left w:val="none" w:sz="0" w:space="0" w:color="auto"/>
        <w:bottom w:val="none" w:sz="0" w:space="0" w:color="auto"/>
        <w:right w:val="none" w:sz="0" w:space="0" w:color="auto"/>
      </w:divBdr>
    </w:div>
    <w:div w:id="1539658243">
      <w:bodyDiv w:val="1"/>
      <w:marLeft w:val="0"/>
      <w:marRight w:val="0"/>
      <w:marTop w:val="0"/>
      <w:marBottom w:val="0"/>
      <w:divBdr>
        <w:top w:val="none" w:sz="0" w:space="0" w:color="auto"/>
        <w:left w:val="none" w:sz="0" w:space="0" w:color="auto"/>
        <w:bottom w:val="none" w:sz="0" w:space="0" w:color="auto"/>
        <w:right w:val="none" w:sz="0" w:space="0" w:color="auto"/>
      </w:divBdr>
    </w:div>
    <w:div w:id="1565408974">
      <w:bodyDiv w:val="1"/>
      <w:marLeft w:val="0"/>
      <w:marRight w:val="0"/>
      <w:marTop w:val="0"/>
      <w:marBottom w:val="0"/>
      <w:divBdr>
        <w:top w:val="none" w:sz="0" w:space="0" w:color="auto"/>
        <w:left w:val="none" w:sz="0" w:space="0" w:color="auto"/>
        <w:bottom w:val="none" w:sz="0" w:space="0" w:color="auto"/>
        <w:right w:val="none" w:sz="0" w:space="0" w:color="auto"/>
      </w:divBdr>
    </w:div>
    <w:div w:id="1583835760">
      <w:bodyDiv w:val="1"/>
      <w:marLeft w:val="0"/>
      <w:marRight w:val="0"/>
      <w:marTop w:val="0"/>
      <w:marBottom w:val="0"/>
      <w:divBdr>
        <w:top w:val="none" w:sz="0" w:space="0" w:color="auto"/>
        <w:left w:val="none" w:sz="0" w:space="0" w:color="auto"/>
        <w:bottom w:val="none" w:sz="0" w:space="0" w:color="auto"/>
        <w:right w:val="none" w:sz="0" w:space="0" w:color="auto"/>
      </w:divBdr>
    </w:div>
    <w:div w:id="1614970282">
      <w:bodyDiv w:val="1"/>
      <w:marLeft w:val="0"/>
      <w:marRight w:val="0"/>
      <w:marTop w:val="0"/>
      <w:marBottom w:val="0"/>
      <w:divBdr>
        <w:top w:val="none" w:sz="0" w:space="0" w:color="auto"/>
        <w:left w:val="none" w:sz="0" w:space="0" w:color="auto"/>
        <w:bottom w:val="none" w:sz="0" w:space="0" w:color="auto"/>
        <w:right w:val="none" w:sz="0" w:space="0" w:color="auto"/>
      </w:divBdr>
    </w:div>
    <w:div w:id="1625383364">
      <w:bodyDiv w:val="1"/>
      <w:marLeft w:val="0"/>
      <w:marRight w:val="0"/>
      <w:marTop w:val="0"/>
      <w:marBottom w:val="0"/>
      <w:divBdr>
        <w:top w:val="none" w:sz="0" w:space="0" w:color="auto"/>
        <w:left w:val="none" w:sz="0" w:space="0" w:color="auto"/>
        <w:bottom w:val="none" w:sz="0" w:space="0" w:color="auto"/>
        <w:right w:val="none" w:sz="0" w:space="0" w:color="auto"/>
      </w:divBdr>
    </w:div>
    <w:div w:id="1642034531">
      <w:bodyDiv w:val="1"/>
      <w:marLeft w:val="0"/>
      <w:marRight w:val="0"/>
      <w:marTop w:val="0"/>
      <w:marBottom w:val="0"/>
      <w:divBdr>
        <w:top w:val="none" w:sz="0" w:space="0" w:color="auto"/>
        <w:left w:val="none" w:sz="0" w:space="0" w:color="auto"/>
        <w:bottom w:val="none" w:sz="0" w:space="0" w:color="auto"/>
        <w:right w:val="none" w:sz="0" w:space="0" w:color="auto"/>
      </w:divBdr>
    </w:div>
    <w:div w:id="1659385737">
      <w:bodyDiv w:val="1"/>
      <w:marLeft w:val="0"/>
      <w:marRight w:val="0"/>
      <w:marTop w:val="0"/>
      <w:marBottom w:val="0"/>
      <w:divBdr>
        <w:top w:val="none" w:sz="0" w:space="0" w:color="auto"/>
        <w:left w:val="none" w:sz="0" w:space="0" w:color="auto"/>
        <w:bottom w:val="none" w:sz="0" w:space="0" w:color="auto"/>
        <w:right w:val="none" w:sz="0" w:space="0" w:color="auto"/>
      </w:divBdr>
    </w:div>
    <w:div w:id="1711373842">
      <w:bodyDiv w:val="1"/>
      <w:marLeft w:val="0"/>
      <w:marRight w:val="0"/>
      <w:marTop w:val="0"/>
      <w:marBottom w:val="0"/>
      <w:divBdr>
        <w:top w:val="none" w:sz="0" w:space="0" w:color="auto"/>
        <w:left w:val="none" w:sz="0" w:space="0" w:color="auto"/>
        <w:bottom w:val="none" w:sz="0" w:space="0" w:color="auto"/>
        <w:right w:val="none" w:sz="0" w:space="0" w:color="auto"/>
      </w:divBdr>
    </w:div>
    <w:div w:id="1820877535">
      <w:bodyDiv w:val="1"/>
      <w:marLeft w:val="0"/>
      <w:marRight w:val="0"/>
      <w:marTop w:val="0"/>
      <w:marBottom w:val="0"/>
      <w:divBdr>
        <w:top w:val="none" w:sz="0" w:space="0" w:color="auto"/>
        <w:left w:val="none" w:sz="0" w:space="0" w:color="auto"/>
        <w:bottom w:val="none" w:sz="0" w:space="0" w:color="auto"/>
        <w:right w:val="none" w:sz="0" w:space="0" w:color="auto"/>
      </w:divBdr>
    </w:div>
    <w:div w:id="1846480437">
      <w:bodyDiv w:val="1"/>
      <w:marLeft w:val="0"/>
      <w:marRight w:val="0"/>
      <w:marTop w:val="0"/>
      <w:marBottom w:val="0"/>
      <w:divBdr>
        <w:top w:val="none" w:sz="0" w:space="0" w:color="auto"/>
        <w:left w:val="none" w:sz="0" w:space="0" w:color="auto"/>
        <w:bottom w:val="none" w:sz="0" w:space="0" w:color="auto"/>
        <w:right w:val="none" w:sz="0" w:space="0" w:color="auto"/>
      </w:divBdr>
    </w:div>
    <w:div w:id="1900554291">
      <w:bodyDiv w:val="1"/>
      <w:marLeft w:val="0"/>
      <w:marRight w:val="0"/>
      <w:marTop w:val="0"/>
      <w:marBottom w:val="0"/>
      <w:divBdr>
        <w:top w:val="none" w:sz="0" w:space="0" w:color="auto"/>
        <w:left w:val="none" w:sz="0" w:space="0" w:color="auto"/>
        <w:bottom w:val="none" w:sz="0" w:space="0" w:color="auto"/>
        <w:right w:val="none" w:sz="0" w:space="0" w:color="auto"/>
      </w:divBdr>
    </w:div>
    <w:div w:id="1902977446">
      <w:bodyDiv w:val="1"/>
      <w:marLeft w:val="0"/>
      <w:marRight w:val="0"/>
      <w:marTop w:val="0"/>
      <w:marBottom w:val="0"/>
      <w:divBdr>
        <w:top w:val="none" w:sz="0" w:space="0" w:color="auto"/>
        <w:left w:val="none" w:sz="0" w:space="0" w:color="auto"/>
        <w:bottom w:val="none" w:sz="0" w:space="0" w:color="auto"/>
        <w:right w:val="none" w:sz="0" w:space="0" w:color="auto"/>
      </w:divBdr>
    </w:div>
    <w:div w:id="1919243760">
      <w:bodyDiv w:val="1"/>
      <w:marLeft w:val="0"/>
      <w:marRight w:val="0"/>
      <w:marTop w:val="0"/>
      <w:marBottom w:val="0"/>
      <w:divBdr>
        <w:top w:val="none" w:sz="0" w:space="0" w:color="auto"/>
        <w:left w:val="none" w:sz="0" w:space="0" w:color="auto"/>
        <w:bottom w:val="none" w:sz="0" w:space="0" w:color="auto"/>
        <w:right w:val="none" w:sz="0" w:space="0" w:color="auto"/>
      </w:divBdr>
    </w:div>
    <w:div w:id="1945306978">
      <w:bodyDiv w:val="1"/>
      <w:marLeft w:val="0"/>
      <w:marRight w:val="0"/>
      <w:marTop w:val="0"/>
      <w:marBottom w:val="0"/>
      <w:divBdr>
        <w:top w:val="none" w:sz="0" w:space="0" w:color="auto"/>
        <w:left w:val="none" w:sz="0" w:space="0" w:color="auto"/>
        <w:bottom w:val="none" w:sz="0" w:space="0" w:color="auto"/>
        <w:right w:val="none" w:sz="0" w:space="0" w:color="auto"/>
      </w:divBdr>
    </w:div>
    <w:div w:id="2004507449">
      <w:bodyDiv w:val="1"/>
      <w:marLeft w:val="0"/>
      <w:marRight w:val="0"/>
      <w:marTop w:val="0"/>
      <w:marBottom w:val="0"/>
      <w:divBdr>
        <w:top w:val="none" w:sz="0" w:space="0" w:color="auto"/>
        <w:left w:val="none" w:sz="0" w:space="0" w:color="auto"/>
        <w:bottom w:val="none" w:sz="0" w:space="0" w:color="auto"/>
        <w:right w:val="none" w:sz="0" w:space="0" w:color="auto"/>
      </w:divBdr>
    </w:div>
    <w:div w:id="2043288044">
      <w:bodyDiv w:val="1"/>
      <w:marLeft w:val="0"/>
      <w:marRight w:val="0"/>
      <w:marTop w:val="0"/>
      <w:marBottom w:val="0"/>
      <w:divBdr>
        <w:top w:val="none" w:sz="0" w:space="0" w:color="auto"/>
        <w:left w:val="none" w:sz="0" w:space="0" w:color="auto"/>
        <w:bottom w:val="none" w:sz="0" w:space="0" w:color="auto"/>
        <w:right w:val="none" w:sz="0" w:space="0" w:color="auto"/>
      </w:divBdr>
    </w:div>
    <w:div w:id="2112046300">
      <w:bodyDiv w:val="1"/>
      <w:marLeft w:val="0"/>
      <w:marRight w:val="0"/>
      <w:marTop w:val="0"/>
      <w:marBottom w:val="0"/>
      <w:divBdr>
        <w:top w:val="none" w:sz="0" w:space="0" w:color="auto"/>
        <w:left w:val="none" w:sz="0" w:space="0" w:color="auto"/>
        <w:bottom w:val="none" w:sz="0" w:space="0" w:color="auto"/>
        <w:right w:val="none" w:sz="0" w:space="0" w:color="auto"/>
      </w:divBdr>
    </w:div>
    <w:div w:id="213682786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nourison.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357BC-751C-4692-9AC8-7559FD452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nourison</Company>
  <LinksUpToDate>false</LinksUpToDate>
  <CharactersWithSpaces>3802</CharactersWithSpaces>
  <SharedDoc>false</SharedDoc>
  <HLinks>
    <vt:vector size="6" baseType="variant">
      <vt:variant>
        <vt:i4>5767262</vt:i4>
      </vt:variant>
      <vt:variant>
        <vt:i4>0</vt:i4>
      </vt:variant>
      <vt:variant>
        <vt:i4>0</vt:i4>
      </vt:variant>
      <vt:variant>
        <vt:i4>5</vt:i4>
      </vt:variant>
      <vt:variant>
        <vt:lpwstr>http://www.nourison.com/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Itty</dc:creator>
  <cp:keywords/>
  <dc:description/>
  <cp:lastModifiedBy>Giovanni Marra</cp:lastModifiedBy>
  <cp:revision>9</cp:revision>
  <cp:lastPrinted>2019-03-14T15:43:00Z</cp:lastPrinted>
  <dcterms:created xsi:type="dcterms:W3CDTF">2024-01-19T15:37:00Z</dcterms:created>
  <dcterms:modified xsi:type="dcterms:W3CDTF">2024-01-24T15:47:00Z</dcterms:modified>
</cp:coreProperties>
</file>