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B43F" w14:textId="77777777" w:rsidR="00C2566D" w:rsidRPr="00346D2F" w:rsidRDefault="00B373A7" w:rsidP="00C2566D">
      <w:pPr>
        <w:pStyle w:val="NoSpacing"/>
        <w:jc w:val="center"/>
        <w:rPr>
          <w:sz w:val="24"/>
          <w:szCs w:val="24"/>
        </w:rPr>
      </w:pPr>
      <w:r w:rsidRPr="00346D2F">
        <w:rPr>
          <w:b/>
          <w:sz w:val="32"/>
          <w:szCs w:val="24"/>
        </w:rPr>
        <w:t>FOR IMMEDIATE RELEASE</w:t>
      </w:r>
    </w:p>
    <w:p w14:paraId="7E068F67" w14:textId="77777777" w:rsidR="00C2566D" w:rsidRPr="00346D2F" w:rsidRDefault="00C2566D" w:rsidP="00B373A7">
      <w:pPr>
        <w:pStyle w:val="NoSpacing"/>
        <w:rPr>
          <w:sz w:val="24"/>
          <w:szCs w:val="24"/>
        </w:rPr>
      </w:pPr>
    </w:p>
    <w:p w14:paraId="5CB85D4D" w14:textId="77777777" w:rsidR="00B373A7" w:rsidRPr="00346D2F" w:rsidRDefault="00B373A7" w:rsidP="00B373A7">
      <w:pPr>
        <w:pStyle w:val="NoSpacing"/>
        <w:rPr>
          <w:sz w:val="24"/>
          <w:szCs w:val="24"/>
        </w:rPr>
      </w:pPr>
      <w:r w:rsidRPr="00346D2F">
        <w:rPr>
          <w:sz w:val="24"/>
          <w:szCs w:val="24"/>
        </w:rPr>
        <w:t xml:space="preserve">CONTACT: </w:t>
      </w:r>
    </w:p>
    <w:p w14:paraId="27E0289E" w14:textId="77777777" w:rsidR="00F35EC1" w:rsidRPr="00346D2F" w:rsidRDefault="00B373A7" w:rsidP="00C2566D">
      <w:pPr>
        <w:pStyle w:val="NoSpacing"/>
        <w:rPr>
          <w:sz w:val="24"/>
          <w:szCs w:val="24"/>
        </w:rPr>
      </w:pPr>
      <w:r w:rsidRPr="00346D2F">
        <w:rPr>
          <w:sz w:val="24"/>
          <w:szCs w:val="24"/>
        </w:rPr>
        <w:t>Christy Grove</w:t>
      </w:r>
      <w:r w:rsidR="0049340A" w:rsidRPr="00346D2F">
        <w:rPr>
          <w:sz w:val="24"/>
          <w:szCs w:val="24"/>
        </w:rPr>
        <w:br/>
        <w:t>Director of Marketing</w:t>
      </w:r>
    </w:p>
    <w:p w14:paraId="5D83007A" w14:textId="77777777" w:rsidR="00F35EC1" w:rsidRPr="00346D2F" w:rsidRDefault="00B373A7" w:rsidP="00C2566D">
      <w:pPr>
        <w:pStyle w:val="NoSpacing"/>
        <w:rPr>
          <w:sz w:val="24"/>
          <w:szCs w:val="24"/>
        </w:rPr>
      </w:pPr>
      <w:r w:rsidRPr="00346D2F">
        <w:rPr>
          <w:sz w:val="24"/>
          <w:szCs w:val="24"/>
        </w:rPr>
        <w:t>Huntington House, Inc</w:t>
      </w:r>
      <w:r w:rsidR="00F35EC1" w:rsidRPr="00346D2F">
        <w:rPr>
          <w:sz w:val="24"/>
          <w:szCs w:val="24"/>
        </w:rPr>
        <w:t>.</w:t>
      </w:r>
    </w:p>
    <w:p w14:paraId="05B62250" w14:textId="77777777" w:rsidR="00B373A7" w:rsidRPr="00346D2F" w:rsidRDefault="00660F63" w:rsidP="00C2566D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  <w:r w:rsidRPr="00346D2F">
        <w:rPr>
          <w:rFonts w:cs="Arial"/>
          <w:sz w:val="24"/>
          <w:szCs w:val="24"/>
          <w:shd w:val="clear" w:color="auto" w:fill="FFFFFF"/>
        </w:rPr>
        <w:t>(336) 880-0990</w:t>
      </w:r>
    </w:p>
    <w:p w14:paraId="374F104F" w14:textId="77777777" w:rsidR="00B373A7" w:rsidRPr="00346D2F" w:rsidRDefault="006707E9" w:rsidP="00C2566D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  <w:hyperlink r:id="rId5" w:history="1">
        <w:r w:rsidR="00B373A7" w:rsidRPr="00346D2F">
          <w:rPr>
            <w:rStyle w:val="Hyperlink"/>
            <w:rFonts w:cs="Lucida Grande"/>
            <w:sz w:val="24"/>
            <w:szCs w:val="24"/>
            <w:shd w:val="clear" w:color="auto" w:fill="FFFFFF"/>
          </w:rPr>
          <w:t>christyg@huntingtonhouse.com</w:t>
        </w:r>
      </w:hyperlink>
    </w:p>
    <w:p w14:paraId="6F3177D8" w14:textId="77777777" w:rsidR="00C2566D" w:rsidRPr="00346D2F" w:rsidRDefault="00C2566D" w:rsidP="00C2566D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14:paraId="57CF8ECE" w14:textId="77777777" w:rsidR="00B373A7" w:rsidRPr="00346D2F" w:rsidRDefault="00B373A7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14:paraId="50A6600F" w14:textId="56928D76" w:rsidR="00B373A7" w:rsidRPr="00346D2F" w:rsidRDefault="00B373A7" w:rsidP="00B373A7">
      <w:pPr>
        <w:pStyle w:val="NoSpacing"/>
        <w:jc w:val="center"/>
        <w:rPr>
          <w:rFonts w:cs="Lucida Grande"/>
          <w:b/>
          <w:color w:val="000000"/>
          <w:sz w:val="24"/>
          <w:szCs w:val="24"/>
          <w:shd w:val="clear" w:color="auto" w:fill="FFFFFF"/>
        </w:rPr>
      </w:pPr>
      <w:r w:rsidRPr="00346D2F">
        <w:rPr>
          <w:rFonts w:cs="Lucida Grande"/>
          <w:b/>
          <w:color w:val="000000"/>
          <w:sz w:val="24"/>
          <w:szCs w:val="24"/>
          <w:shd w:val="clear" w:color="auto" w:fill="FFFFFF"/>
        </w:rPr>
        <w:t xml:space="preserve">HUNTINGTON HOUSE </w:t>
      </w:r>
      <w:r w:rsidR="006707E9">
        <w:rPr>
          <w:rFonts w:cs="Lucida Grande"/>
          <w:b/>
          <w:color w:val="000000"/>
          <w:sz w:val="24"/>
          <w:szCs w:val="24"/>
          <w:shd w:val="clear" w:color="auto" w:fill="FFFFFF"/>
        </w:rPr>
        <w:t xml:space="preserve">TO EXPAND INTO </w:t>
      </w:r>
      <w:bookmarkStart w:id="0" w:name="_GoBack"/>
      <w:bookmarkEnd w:id="0"/>
      <w:r w:rsidR="004741A0">
        <w:rPr>
          <w:rFonts w:cs="Lucida Grande"/>
          <w:b/>
          <w:color w:val="000000"/>
          <w:sz w:val="24"/>
          <w:szCs w:val="24"/>
          <w:shd w:val="clear" w:color="auto" w:fill="FFFFFF"/>
        </w:rPr>
        <w:t xml:space="preserve">NEW </w:t>
      </w:r>
      <w:r w:rsidR="00D12CC2">
        <w:rPr>
          <w:rFonts w:cs="Lucida Grande"/>
          <w:b/>
          <w:color w:val="000000"/>
          <w:sz w:val="24"/>
          <w:szCs w:val="24"/>
          <w:shd w:val="clear" w:color="auto" w:fill="FFFFFF"/>
        </w:rPr>
        <w:t xml:space="preserve">UPHOLSTERY </w:t>
      </w:r>
      <w:r w:rsidR="004741A0">
        <w:rPr>
          <w:rFonts w:cs="Lucida Grande"/>
          <w:b/>
          <w:color w:val="000000"/>
          <w:sz w:val="24"/>
          <w:szCs w:val="24"/>
          <w:shd w:val="clear" w:color="auto" w:fill="FFFFFF"/>
        </w:rPr>
        <w:t>MANUFACTURING FACILITY</w:t>
      </w:r>
    </w:p>
    <w:p w14:paraId="19BFF685" w14:textId="77777777" w:rsidR="00B373A7" w:rsidRPr="00346D2F" w:rsidRDefault="00B373A7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14:paraId="74610256" w14:textId="7EEF5D15" w:rsidR="008E36E4" w:rsidRDefault="00B373A7" w:rsidP="00B373A7">
      <w:pPr>
        <w:pStyle w:val="NoSpacing"/>
        <w:rPr>
          <w:color w:val="000000"/>
          <w:sz w:val="24"/>
          <w:szCs w:val="24"/>
        </w:rPr>
      </w:pPr>
      <w:r w:rsidRPr="00346D2F">
        <w:rPr>
          <w:rFonts w:cs="Lucida Grande"/>
          <w:b/>
          <w:color w:val="000000"/>
          <w:sz w:val="24"/>
          <w:szCs w:val="24"/>
          <w:shd w:val="clear" w:color="auto" w:fill="FFFFFF"/>
        </w:rPr>
        <w:t xml:space="preserve">Hickory, NC, </w:t>
      </w:r>
      <w:r w:rsidR="00A5624E">
        <w:rPr>
          <w:rFonts w:cs="Lucida Grande"/>
          <w:b/>
          <w:color w:val="000000"/>
          <w:sz w:val="24"/>
          <w:szCs w:val="24"/>
          <w:shd w:val="clear" w:color="auto" w:fill="FFFFFF"/>
        </w:rPr>
        <w:t>December 2</w:t>
      </w:r>
      <w:r w:rsidRPr="00346D2F">
        <w:rPr>
          <w:rFonts w:cs="Lucida Grande"/>
          <w:b/>
          <w:color w:val="000000"/>
          <w:sz w:val="24"/>
          <w:szCs w:val="24"/>
          <w:shd w:val="clear" w:color="auto" w:fill="FFFFFF"/>
        </w:rPr>
        <w:t>, 2014</w:t>
      </w:r>
      <w:r w:rsidRPr="00346D2F">
        <w:rPr>
          <w:rFonts w:cs="Lucida Grande"/>
          <w:color w:val="000000"/>
          <w:sz w:val="24"/>
          <w:szCs w:val="24"/>
          <w:shd w:val="clear" w:color="auto" w:fill="FFFFFF"/>
        </w:rPr>
        <w:t xml:space="preserve"> –</w:t>
      </w:r>
      <w:r w:rsidR="00C475B8" w:rsidRPr="00346D2F">
        <w:rPr>
          <w:color w:val="000000"/>
          <w:sz w:val="24"/>
          <w:szCs w:val="24"/>
        </w:rPr>
        <w:t xml:space="preserve"> </w:t>
      </w:r>
      <w:r w:rsidR="003657C2">
        <w:rPr>
          <w:color w:val="000000"/>
          <w:sz w:val="24"/>
          <w:szCs w:val="24"/>
        </w:rPr>
        <w:t>Upholstery manufacturer Huntington House Inc.</w:t>
      </w:r>
      <w:r w:rsidR="00DB48A0" w:rsidRPr="00346D2F">
        <w:rPr>
          <w:color w:val="000000"/>
          <w:sz w:val="24"/>
          <w:szCs w:val="24"/>
        </w:rPr>
        <w:t xml:space="preserve"> has </w:t>
      </w:r>
      <w:r w:rsidR="004741A0">
        <w:rPr>
          <w:color w:val="000000"/>
          <w:sz w:val="24"/>
          <w:szCs w:val="24"/>
        </w:rPr>
        <w:t xml:space="preserve">purchased a </w:t>
      </w:r>
      <w:r w:rsidR="003657C2">
        <w:rPr>
          <w:color w:val="000000"/>
          <w:sz w:val="24"/>
          <w:szCs w:val="24"/>
        </w:rPr>
        <w:t>150,000 square foot manufacturing facility in Taylorsville, NC. This facility is projected to open for production in the third quarter of 2015</w:t>
      </w:r>
      <w:r w:rsidR="00D20E58">
        <w:rPr>
          <w:color w:val="000000"/>
          <w:sz w:val="24"/>
          <w:szCs w:val="24"/>
        </w:rPr>
        <w:t xml:space="preserve"> after a period of renovation</w:t>
      </w:r>
      <w:r w:rsidR="003657C2">
        <w:rPr>
          <w:color w:val="000000"/>
          <w:sz w:val="24"/>
          <w:szCs w:val="24"/>
        </w:rPr>
        <w:t>.</w:t>
      </w:r>
    </w:p>
    <w:p w14:paraId="48A39C05" w14:textId="77777777" w:rsidR="003657C2" w:rsidRDefault="003657C2" w:rsidP="00B373A7">
      <w:pPr>
        <w:pStyle w:val="NoSpacing"/>
        <w:rPr>
          <w:color w:val="000000"/>
          <w:sz w:val="24"/>
          <w:szCs w:val="24"/>
        </w:rPr>
      </w:pPr>
    </w:p>
    <w:p w14:paraId="47A5528B" w14:textId="77777777" w:rsidR="003657C2" w:rsidRDefault="003657C2" w:rsidP="00B373A7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Located </w:t>
      </w:r>
      <w:r w:rsidR="00BD3E24" w:rsidRPr="00BD3E24">
        <w:rPr>
          <w:color w:val="000000"/>
          <w:sz w:val="24"/>
          <w:szCs w:val="24"/>
        </w:rPr>
        <w:t>2.5</w:t>
      </w:r>
      <w:r>
        <w:rPr>
          <w:color w:val="000000"/>
          <w:sz w:val="24"/>
          <w:szCs w:val="24"/>
        </w:rPr>
        <w:t xml:space="preserve"> miles fro</w:t>
      </w:r>
      <w:r w:rsidR="00BB45BA">
        <w:rPr>
          <w:color w:val="000000"/>
          <w:sz w:val="24"/>
          <w:szCs w:val="24"/>
        </w:rPr>
        <w:t>m the company’s headquarters</w:t>
      </w:r>
      <w:r>
        <w:rPr>
          <w:color w:val="000000"/>
          <w:sz w:val="24"/>
          <w:szCs w:val="24"/>
        </w:rPr>
        <w:t xml:space="preserve">, the </w:t>
      </w:r>
      <w:r w:rsidR="00BB45BA">
        <w:rPr>
          <w:color w:val="000000"/>
          <w:sz w:val="24"/>
          <w:szCs w:val="24"/>
        </w:rPr>
        <w:t>new faci</w:t>
      </w:r>
      <w:r w:rsidR="00295720">
        <w:rPr>
          <w:color w:val="000000"/>
          <w:sz w:val="24"/>
          <w:szCs w:val="24"/>
        </w:rPr>
        <w:t xml:space="preserve">lity will support the company’s </w:t>
      </w:r>
      <w:r w:rsidR="00BB45BA">
        <w:rPr>
          <w:color w:val="000000"/>
          <w:sz w:val="24"/>
          <w:szCs w:val="24"/>
        </w:rPr>
        <w:t xml:space="preserve">current growth and allow for </w:t>
      </w:r>
      <w:r w:rsidR="00FC21F7">
        <w:rPr>
          <w:color w:val="000000"/>
          <w:sz w:val="24"/>
          <w:szCs w:val="24"/>
        </w:rPr>
        <w:t>future business expansion</w:t>
      </w:r>
      <w:r w:rsidR="00BB45BA">
        <w:rPr>
          <w:color w:val="000000"/>
          <w:sz w:val="24"/>
          <w:szCs w:val="24"/>
        </w:rPr>
        <w:t>.</w:t>
      </w:r>
      <w:r w:rsidR="00295720">
        <w:rPr>
          <w:color w:val="000000"/>
          <w:sz w:val="24"/>
          <w:szCs w:val="24"/>
        </w:rPr>
        <w:t xml:space="preserve"> This was a cash transaction, keeping the company debt free.</w:t>
      </w:r>
    </w:p>
    <w:p w14:paraId="2C5C7976" w14:textId="77777777" w:rsidR="00BB45BA" w:rsidRDefault="00BB45BA" w:rsidP="00B373A7">
      <w:pPr>
        <w:pStyle w:val="NoSpacing"/>
        <w:rPr>
          <w:color w:val="000000"/>
          <w:sz w:val="24"/>
          <w:szCs w:val="24"/>
        </w:rPr>
      </w:pPr>
    </w:p>
    <w:p w14:paraId="72AC6AF9" w14:textId="52183EB9" w:rsidR="00BB45BA" w:rsidRPr="00EE7ECA" w:rsidRDefault="00BB45BA" w:rsidP="00B373A7">
      <w:pPr>
        <w:pStyle w:val="NoSpacing"/>
        <w:rPr>
          <w:color w:val="000000"/>
          <w:sz w:val="24"/>
          <w:szCs w:val="24"/>
        </w:rPr>
      </w:pPr>
      <w:r w:rsidRPr="00EE7ECA">
        <w:rPr>
          <w:color w:val="000000"/>
          <w:sz w:val="24"/>
          <w:szCs w:val="24"/>
        </w:rPr>
        <w:t>In addition to pro</w:t>
      </w:r>
      <w:r w:rsidR="00295720" w:rsidRPr="00EE7ECA">
        <w:rPr>
          <w:color w:val="000000"/>
          <w:sz w:val="24"/>
          <w:szCs w:val="24"/>
        </w:rPr>
        <w:t>viding a business solution, the factory</w:t>
      </w:r>
      <w:r w:rsidR="00794002" w:rsidRPr="00EE7ECA">
        <w:rPr>
          <w:color w:val="000000"/>
          <w:sz w:val="24"/>
          <w:szCs w:val="24"/>
        </w:rPr>
        <w:t xml:space="preserve"> also has</w:t>
      </w:r>
      <w:r w:rsidRPr="00EE7ECA">
        <w:rPr>
          <w:color w:val="000000"/>
          <w:sz w:val="24"/>
          <w:szCs w:val="24"/>
        </w:rPr>
        <w:t xml:space="preserve"> sentimental importance</w:t>
      </w:r>
      <w:r w:rsidR="00EE43CF" w:rsidRPr="00EE7ECA">
        <w:rPr>
          <w:color w:val="000000"/>
          <w:sz w:val="24"/>
          <w:szCs w:val="24"/>
        </w:rPr>
        <w:t>,</w:t>
      </w:r>
      <w:r w:rsidRPr="00EE7ECA">
        <w:rPr>
          <w:color w:val="000000"/>
          <w:sz w:val="24"/>
          <w:szCs w:val="24"/>
        </w:rPr>
        <w:t xml:space="preserve"> according to company pres</w:t>
      </w:r>
      <w:r w:rsidR="00FC21F7" w:rsidRPr="00EE7ECA">
        <w:rPr>
          <w:color w:val="000000"/>
          <w:sz w:val="24"/>
          <w:szCs w:val="24"/>
        </w:rPr>
        <w:t>ident Corey Tea</w:t>
      </w:r>
      <w:r w:rsidR="00295720" w:rsidRPr="00EE7ECA">
        <w:rPr>
          <w:color w:val="000000"/>
          <w:sz w:val="24"/>
          <w:szCs w:val="24"/>
        </w:rPr>
        <w:t xml:space="preserve">gue. </w:t>
      </w:r>
      <w:r w:rsidR="00E204C7" w:rsidRPr="00EE7ECA">
        <w:rPr>
          <w:sz w:val="24"/>
          <w:szCs w:val="24"/>
        </w:rPr>
        <w:t>It was constructed in 1960 by Teague’s grandfather, Clayton Marcus Teague when the family founded Clayton Marcus Furniture. Donny Teague, Corey’s father</w:t>
      </w:r>
      <w:r w:rsidR="00D156D3" w:rsidRPr="00EE7ECA">
        <w:rPr>
          <w:sz w:val="24"/>
          <w:szCs w:val="24"/>
        </w:rPr>
        <w:t xml:space="preserve"> and co-founder of Huntington House, grew up on the property and</w:t>
      </w:r>
      <w:r w:rsidR="00504A93" w:rsidRPr="00EE7ECA">
        <w:rPr>
          <w:color w:val="000000"/>
          <w:sz w:val="24"/>
          <w:szCs w:val="24"/>
        </w:rPr>
        <w:t xml:space="preserve"> worked in the Clayton Marcus factory as a teenager, prior to joining the Navy. He </w:t>
      </w:r>
      <w:r w:rsidR="005158B0" w:rsidRPr="00EE7ECA">
        <w:rPr>
          <w:color w:val="000000"/>
          <w:sz w:val="24"/>
          <w:szCs w:val="24"/>
        </w:rPr>
        <w:t>later returned to the company</w:t>
      </w:r>
      <w:r w:rsidR="00504A93" w:rsidRPr="00EE7ECA">
        <w:rPr>
          <w:color w:val="000000"/>
          <w:sz w:val="24"/>
          <w:szCs w:val="24"/>
        </w:rPr>
        <w:t xml:space="preserve"> </w:t>
      </w:r>
      <w:r w:rsidR="00520F3B" w:rsidRPr="00EE7ECA">
        <w:rPr>
          <w:color w:val="000000"/>
          <w:sz w:val="24"/>
          <w:szCs w:val="24"/>
        </w:rPr>
        <w:t>and work</w:t>
      </w:r>
      <w:r w:rsidR="00EE7ECA">
        <w:rPr>
          <w:color w:val="000000"/>
          <w:sz w:val="24"/>
          <w:szCs w:val="24"/>
        </w:rPr>
        <w:t>ed with his father and brothers, growing the company to $40 million</w:t>
      </w:r>
      <w:r w:rsidR="00367E62">
        <w:rPr>
          <w:color w:val="000000"/>
          <w:sz w:val="24"/>
          <w:szCs w:val="24"/>
        </w:rPr>
        <w:t xml:space="preserve"> in annual sales</w:t>
      </w:r>
      <w:r w:rsidR="00EE7ECA">
        <w:rPr>
          <w:color w:val="000000"/>
          <w:sz w:val="24"/>
          <w:szCs w:val="24"/>
        </w:rPr>
        <w:t>. Clayton Marcus was</w:t>
      </w:r>
      <w:r w:rsidR="00295720" w:rsidRPr="00EE7ECA">
        <w:rPr>
          <w:color w:val="000000"/>
          <w:sz w:val="24"/>
          <w:szCs w:val="24"/>
        </w:rPr>
        <w:t xml:space="preserve"> sold to Ladd</w:t>
      </w:r>
      <w:r w:rsidR="005158B0" w:rsidRPr="00EE7ECA">
        <w:rPr>
          <w:color w:val="000000"/>
          <w:sz w:val="24"/>
          <w:szCs w:val="24"/>
        </w:rPr>
        <w:t xml:space="preserve"> in the mid-80s</w:t>
      </w:r>
      <w:r w:rsidR="00520F3B" w:rsidRPr="00EE7ECA">
        <w:rPr>
          <w:color w:val="000000"/>
          <w:sz w:val="24"/>
          <w:szCs w:val="24"/>
        </w:rPr>
        <w:t xml:space="preserve">.  After changing ownership </w:t>
      </w:r>
      <w:r w:rsidR="005158B0" w:rsidRPr="00EE7ECA">
        <w:rPr>
          <w:color w:val="000000"/>
          <w:sz w:val="24"/>
          <w:szCs w:val="24"/>
        </w:rPr>
        <w:t xml:space="preserve">two more times, </w:t>
      </w:r>
      <w:r w:rsidR="00520F3B" w:rsidRPr="00EE7ECA">
        <w:rPr>
          <w:color w:val="000000"/>
          <w:sz w:val="24"/>
          <w:szCs w:val="24"/>
        </w:rPr>
        <w:t>the facility was eventually left unoccupied when the company’s production was moved to Virginia.</w:t>
      </w:r>
    </w:p>
    <w:p w14:paraId="5B90BAC1" w14:textId="77777777" w:rsidR="00295720" w:rsidRDefault="00295720" w:rsidP="00B373A7">
      <w:pPr>
        <w:pStyle w:val="NoSpacing"/>
        <w:rPr>
          <w:color w:val="000000"/>
          <w:sz w:val="24"/>
          <w:szCs w:val="24"/>
        </w:rPr>
      </w:pPr>
    </w:p>
    <w:p w14:paraId="5A597852" w14:textId="6F38AF5B" w:rsidR="00295720" w:rsidRPr="00346D2F" w:rsidRDefault="00894397" w:rsidP="00B373A7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295720">
        <w:rPr>
          <w:color w:val="000000"/>
          <w:sz w:val="24"/>
          <w:szCs w:val="24"/>
        </w:rPr>
        <w:t>One of my earliest memories of the furniture business was as an eight year-old running the halls of the Clayton Marcus factory</w:t>
      </w:r>
      <w:r>
        <w:rPr>
          <w:color w:val="000000"/>
          <w:sz w:val="24"/>
          <w:szCs w:val="24"/>
        </w:rPr>
        <w:t>,” Teague said. “</w:t>
      </w:r>
      <w:r w:rsidR="00D12CC2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will be very gratifying to bring the property back into the family and </w:t>
      </w:r>
      <w:r w:rsidR="008A6E9B">
        <w:rPr>
          <w:color w:val="000000"/>
          <w:sz w:val="24"/>
          <w:szCs w:val="24"/>
        </w:rPr>
        <w:t xml:space="preserve">see furniture made there again.  We are </w:t>
      </w:r>
      <w:r w:rsidR="001C7892">
        <w:rPr>
          <w:color w:val="000000"/>
          <w:sz w:val="24"/>
          <w:szCs w:val="24"/>
        </w:rPr>
        <w:t xml:space="preserve">also </w:t>
      </w:r>
      <w:r w:rsidR="008A6E9B">
        <w:rPr>
          <w:color w:val="000000"/>
          <w:sz w:val="24"/>
          <w:szCs w:val="24"/>
        </w:rPr>
        <w:t xml:space="preserve">excited that this facility allows us to more aggressively </w:t>
      </w:r>
      <w:r w:rsidR="001C7892">
        <w:rPr>
          <w:color w:val="000000"/>
          <w:sz w:val="24"/>
          <w:szCs w:val="24"/>
        </w:rPr>
        <w:t xml:space="preserve">pursue the opportunities we have been so </w:t>
      </w:r>
      <w:r w:rsidR="00E204C7">
        <w:rPr>
          <w:color w:val="000000"/>
          <w:sz w:val="24"/>
          <w:szCs w:val="24"/>
        </w:rPr>
        <w:t xml:space="preserve">fortunate to receive and </w:t>
      </w:r>
      <w:r w:rsidR="001C7892">
        <w:rPr>
          <w:color w:val="000000"/>
          <w:sz w:val="24"/>
          <w:szCs w:val="24"/>
        </w:rPr>
        <w:t xml:space="preserve">to </w:t>
      </w:r>
      <w:r w:rsidR="00BF47AF">
        <w:rPr>
          <w:color w:val="000000"/>
          <w:sz w:val="24"/>
          <w:szCs w:val="24"/>
        </w:rPr>
        <w:t>put more skilled cra</w:t>
      </w:r>
      <w:r w:rsidR="00820B52">
        <w:rPr>
          <w:color w:val="000000"/>
          <w:sz w:val="24"/>
          <w:szCs w:val="24"/>
        </w:rPr>
        <w:t>ftsmen to work in our hometown.</w:t>
      </w:r>
      <w:r>
        <w:rPr>
          <w:color w:val="000000"/>
          <w:sz w:val="24"/>
          <w:szCs w:val="24"/>
        </w:rPr>
        <w:t>”</w:t>
      </w:r>
    </w:p>
    <w:p w14:paraId="3569C572" w14:textId="77777777" w:rsidR="00B373A7" w:rsidRPr="00346D2F" w:rsidRDefault="00B373A7" w:rsidP="00B373A7">
      <w:pPr>
        <w:pStyle w:val="NoSpacing"/>
        <w:rPr>
          <w:rFonts w:cs="Lucida Grande"/>
          <w:color w:val="000000"/>
          <w:sz w:val="24"/>
          <w:szCs w:val="24"/>
          <w:shd w:val="clear" w:color="auto" w:fill="FFFFFF"/>
        </w:rPr>
      </w:pPr>
    </w:p>
    <w:p w14:paraId="35C87038" w14:textId="77777777" w:rsidR="002E310D" w:rsidRPr="00577D85" w:rsidRDefault="00F602A1" w:rsidP="00577D85">
      <w:pPr>
        <w:pStyle w:val="NoSpacing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 w:rsidRPr="00346D2F">
        <w:rPr>
          <w:rFonts w:eastAsia="SimSun"/>
          <w:b/>
          <w:color w:val="000000"/>
          <w:sz w:val="24"/>
          <w:szCs w:val="24"/>
          <w:lang w:eastAsia="zh-CN"/>
        </w:rPr>
        <w:t>#     #     #</w:t>
      </w:r>
    </w:p>
    <w:p w14:paraId="6585EAF5" w14:textId="77777777" w:rsidR="00F35EC1" w:rsidRPr="00346D2F" w:rsidRDefault="003315BD" w:rsidP="004756E5">
      <w:pPr>
        <w:pStyle w:val="NoSpacing"/>
        <w:rPr>
          <w:rFonts w:eastAsiaTheme="minorEastAsia" w:cs="Helvetica"/>
          <w:sz w:val="24"/>
          <w:szCs w:val="24"/>
        </w:rPr>
      </w:pPr>
      <w:r w:rsidRPr="00346D2F">
        <w:rPr>
          <w:rFonts w:eastAsiaTheme="minorEastAsia" w:cs="Helvetica"/>
          <w:sz w:val="24"/>
          <w:szCs w:val="24"/>
        </w:rPr>
        <w:t xml:space="preserve"> </w:t>
      </w:r>
    </w:p>
    <w:p w14:paraId="5D93B84E" w14:textId="77777777" w:rsidR="00D023E1" w:rsidRPr="00040331" w:rsidRDefault="0049340A" w:rsidP="004756E5">
      <w:pPr>
        <w:pStyle w:val="NoSpacing"/>
        <w:rPr>
          <w:rFonts w:eastAsiaTheme="minorEastAsia" w:cs="Helvetica"/>
          <w:sz w:val="24"/>
          <w:szCs w:val="24"/>
        </w:rPr>
      </w:pPr>
      <w:r w:rsidRPr="00346D2F">
        <w:rPr>
          <w:rFonts w:eastAsiaTheme="minorEastAsia" w:cs="Helvetica"/>
          <w:sz w:val="24"/>
          <w:szCs w:val="24"/>
        </w:rPr>
        <w:t xml:space="preserve">Founded in 1982, </w:t>
      </w:r>
      <w:r w:rsidR="004756E5" w:rsidRPr="00346D2F">
        <w:rPr>
          <w:rFonts w:cs="Helvetica"/>
          <w:color w:val="141823"/>
          <w:sz w:val="24"/>
          <w:szCs w:val="24"/>
          <w:shd w:val="clear" w:color="auto" w:fill="FFFFFF"/>
        </w:rPr>
        <w:t xml:space="preserve">Huntington House </w:t>
      </w:r>
      <w:r w:rsidR="00434482" w:rsidRPr="00346D2F">
        <w:rPr>
          <w:rFonts w:cs="Helvetica"/>
          <w:color w:val="141823"/>
          <w:sz w:val="24"/>
          <w:szCs w:val="24"/>
          <w:shd w:val="clear" w:color="auto" w:fill="FFFFFF"/>
        </w:rPr>
        <w:t xml:space="preserve">Inc. </w:t>
      </w:r>
      <w:r w:rsidRPr="00346D2F">
        <w:rPr>
          <w:rFonts w:cs="Helvetica"/>
          <w:color w:val="141823"/>
          <w:sz w:val="24"/>
          <w:szCs w:val="24"/>
          <w:shd w:val="clear" w:color="auto" w:fill="FFFFFF"/>
        </w:rPr>
        <w:t xml:space="preserve">is </w:t>
      </w:r>
      <w:r w:rsidR="00937536">
        <w:rPr>
          <w:rFonts w:cs="Helvetica"/>
          <w:color w:val="141823"/>
          <w:sz w:val="24"/>
          <w:szCs w:val="24"/>
          <w:shd w:val="clear" w:color="auto" w:fill="FFFFFF"/>
        </w:rPr>
        <w:t xml:space="preserve">a family-owned business </w:t>
      </w:r>
      <w:r w:rsidRPr="00346D2F">
        <w:rPr>
          <w:rFonts w:cs="Helvetica"/>
          <w:color w:val="141823"/>
          <w:sz w:val="24"/>
          <w:szCs w:val="24"/>
          <w:shd w:val="clear" w:color="auto" w:fill="FFFFFF"/>
        </w:rPr>
        <w:t xml:space="preserve">headquartered in Hickory, NC with a showroom at High Point Market in High Point, NC. The company </w:t>
      </w:r>
      <w:r w:rsidR="004756E5" w:rsidRPr="00346D2F">
        <w:rPr>
          <w:rFonts w:cs="Helvetica"/>
          <w:color w:val="141823"/>
          <w:sz w:val="24"/>
          <w:szCs w:val="24"/>
          <w:shd w:val="clear" w:color="auto" w:fill="FFFFFF"/>
        </w:rPr>
        <w:t>offers an eclectic collection of beautifully designed fabric and leather custom upholstery</w:t>
      </w:r>
      <w:r w:rsidR="006173EB" w:rsidRPr="00346D2F">
        <w:rPr>
          <w:rFonts w:cs="Helvetica"/>
          <w:color w:val="141823"/>
          <w:sz w:val="24"/>
          <w:szCs w:val="24"/>
          <w:shd w:val="clear" w:color="auto" w:fill="FFFFFF"/>
        </w:rPr>
        <w:t>. Its products are m</w:t>
      </w:r>
      <w:r w:rsidR="003315BD" w:rsidRPr="00346D2F">
        <w:rPr>
          <w:rFonts w:cs="Helvetica"/>
          <w:color w:val="141823"/>
          <w:sz w:val="24"/>
          <w:szCs w:val="24"/>
          <w:shd w:val="clear" w:color="auto" w:fill="FFFFFF"/>
        </w:rPr>
        <w:t>anufactured</w:t>
      </w:r>
      <w:r w:rsidR="004756E5" w:rsidRPr="00346D2F">
        <w:rPr>
          <w:rFonts w:eastAsiaTheme="minorEastAsia" w:cs="Helvetica"/>
          <w:sz w:val="24"/>
          <w:szCs w:val="24"/>
        </w:rPr>
        <w:t xml:space="preserve"> exclusively in North Carolina, </w:t>
      </w:r>
      <w:r w:rsidR="006173EB" w:rsidRPr="00346D2F">
        <w:rPr>
          <w:rFonts w:eastAsiaTheme="minorEastAsia" w:cs="Helvetica"/>
          <w:sz w:val="24"/>
          <w:szCs w:val="24"/>
        </w:rPr>
        <w:t xml:space="preserve">serving retail stores across the United States and Canada.  </w:t>
      </w:r>
    </w:p>
    <w:p w14:paraId="0712797B" w14:textId="77777777" w:rsidR="00F602A1" w:rsidRPr="00346D2F" w:rsidRDefault="00F602A1" w:rsidP="00B373A7">
      <w:pPr>
        <w:pStyle w:val="NoSpacing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 w:rsidRPr="00346D2F">
        <w:rPr>
          <w:rFonts w:eastAsia="SimSun"/>
          <w:b/>
          <w:color w:val="000000"/>
          <w:sz w:val="24"/>
          <w:szCs w:val="24"/>
          <w:lang w:eastAsia="zh-CN"/>
        </w:rPr>
        <w:lastRenderedPageBreak/>
        <w:t>#     #     #</w:t>
      </w:r>
    </w:p>
    <w:p w14:paraId="6ACB21CC" w14:textId="77777777" w:rsidR="004756E5" w:rsidRPr="00346D2F" w:rsidRDefault="004756E5" w:rsidP="00B373A7">
      <w:pPr>
        <w:pStyle w:val="NoSpacing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14:paraId="0DDC7F35" w14:textId="77777777" w:rsidR="004756E5" w:rsidRPr="00346D2F" w:rsidRDefault="004756E5" w:rsidP="004756E5">
      <w:pPr>
        <w:pStyle w:val="NoSpacing"/>
        <w:rPr>
          <w:rFonts w:eastAsiaTheme="minorEastAsia"/>
          <w:sz w:val="24"/>
          <w:szCs w:val="24"/>
        </w:rPr>
      </w:pPr>
    </w:p>
    <w:p w14:paraId="5F08BD8A" w14:textId="77777777" w:rsidR="00B373A7" w:rsidRPr="00034817" w:rsidRDefault="004756E5" w:rsidP="00034817">
      <w:pPr>
        <w:pStyle w:val="NoSpacing"/>
        <w:rPr>
          <w:rFonts w:eastAsiaTheme="minorEastAsia"/>
          <w:sz w:val="24"/>
          <w:szCs w:val="24"/>
        </w:rPr>
      </w:pPr>
      <w:r w:rsidRPr="00346D2F">
        <w:rPr>
          <w:rFonts w:cs="Arial"/>
          <w:sz w:val="24"/>
          <w:szCs w:val="24"/>
          <w:shd w:val="clear" w:color="auto" w:fill="FFFFFF"/>
        </w:rPr>
        <w:t>For additional informa</w:t>
      </w:r>
      <w:r w:rsidR="00660F63" w:rsidRPr="00346D2F">
        <w:rPr>
          <w:rFonts w:cs="Arial"/>
          <w:sz w:val="24"/>
          <w:szCs w:val="24"/>
          <w:shd w:val="clear" w:color="auto" w:fill="FFFFFF"/>
        </w:rPr>
        <w:t>tion, call Christy Grove at (336) 880-</w:t>
      </w:r>
      <w:r w:rsidRPr="00346D2F">
        <w:rPr>
          <w:rFonts w:cs="Arial"/>
          <w:sz w:val="24"/>
          <w:szCs w:val="24"/>
          <w:shd w:val="clear" w:color="auto" w:fill="FFFFFF"/>
        </w:rPr>
        <w:t>0990 or email Christy at christyg@huntingtonhouse.com.</w:t>
      </w:r>
      <w:r w:rsidRPr="00346D2F">
        <w:rPr>
          <w:rFonts w:eastAsiaTheme="minorEastAsia"/>
          <w:sz w:val="24"/>
          <w:szCs w:val="24"/>
        </w:rPr>
        <w:t xml:space="preserve"> </w:t>
      </w:r>
    </w:p>
    <w:sectPr w:rsidR="00B373A7" w:rsidRPr="0003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7"/>
    <w:rsid w:val="00032417"/>
    <w:rsid w:val="00034817"/>
    <w:rsid w:val="00040331"/>
    <w:rsid w:val="00116C95"/>
    <w:rsid w:val="001378A8"/>
    <w:rsid w:val="001C7892"/>
    <w:rsid w:val="002018F5"/>
    <w:rsid w:val="00241F50"/>
    <w:rsid w:val="0025485A"/>
    <w:rsid w:val="00295720"/>
    <w:rsid w:val="002A5D2C"/>
    <w:rsid w:val="002E310D"/>
    <w:rsid w:val="00304641"/>
    <w:rsid w:val="00313B55"/>
    <w:rsid w:val="003315BD"/>
    <w:rsid w:val="003322FA"/>
    <w:rsid w:val="00346D2F"/>
    <w:rsid w:val="0035207C"/>
    <w:rsid w:val="003657C2"/>
    <w:rsid w:val="00367E62"/>
    <w:rsid w:val="0040071F"/>
    <w:rsid w:val="00415FBC"/>
    <w:rsid w:val="00434482"/>
    <w:rsid w:val="00454E1F"/>
    <w:rsid w:val="0045724B"/>
    <w:rsid w:val="00463B82"/>
    <w:rsid w:val="004741A0"/>
    <w:rsid w:val="004756E5"/>
    <w:rsid w:val="0049340A"/>
    <w:rsid w:val="00494C33"/>
    <w:rsid w:val="004D4B6A"/>
    <w:rsid w:val="004E614A"/>
    <w:rsid w:val="00504A93"/>
    <w:rsid w:val="005158B0"/>
    <w:rsid w:val="00520F3B"/>
    <w:rsid w:val="00577D85"/>
    <w:rsid w:val="006173EB"/>
    <w:rsid w:val="00635273"/>
    <w:rsid w:val="00660F63"/>
    <w:rsid w:val="006707E9"/>
    <w:rsid w:val="00677A3E"/>
    <w:rsid w:val="00691585"/>
    <w:rsid w:val="006C0A23"/>
    <w:rsid w:val="007643E6"/>
    <w:rsid w:val="00777A58"/>
    <w:rsid w:val="00794002"/>
    <w:rsid w:val="007A1AB4"/>
    <w:rsid w:val="00811A90"/>
    <w:rsid w:val="00820B52"/>
    <w:rsid w:val="00894397"/>
    <w:rsid w:val="008A6E9B"/>
    <w:rsid w:val="008E36E4"/>
    <w:rsid w:val="008E4D09"/>
    <w:rsid w:val="008E5E08"/>
    <w:rsid w:val="008F5D92"/>
    <w:rsid w:val="00937536"/>
    <w:rsid w:val="0097601A"/>
    <w:rsid w:val="009C5BB6"/>
    <w:rsid w:val="00A5624E"/>
    <w:rsid w:val="00A75018"/>
    <w:rsid w:val="00AC0470"/>
    <w:rsid w:val="00AC0AC0"/>
    <w:rsid w:val="00B373A7"/>
    <w:rsid w:val="00B436FA"/>
    <w:rsid w:val="00B57365"/>
    <w:rsid w:val="00B7214D"/>
    <w:rsid w:val="00B8702D"/>
    <w:rsid w:val="00BB45BA"/>
    <w:rsid w:val="00BD3E24"/>
    <w:rsid w:val="00BF47AF"/>
    <w:rsid w:val="00C2566D"/>
    <w:rsid w:val="00C33DBE"/>
    <w:rsid w:val="00C475B8"/>
    <w:rsid w:val="00CA0773"/>
    <w:rsid w:val="00D023E1"/>
    <w:rsid w:val="00D12CC2"/>
    <w:rsid w:val="00D156D3"/>
    <w:rsid w:val="00D20E58"/>
    <w:rsid w:val="00D748BA"/>
    <w:rsid w:val="00DB48A0"/>
    <w:rsid w:val="00E12B0C"/>
    <w:rsid w:val="00E204C7"/>
    <w:rsid w:val="00E5502A"/>
    <w:rsid w:val="00E91167"/>
    <w:rsid w:val="00E92200"/>
    <w:rsid w:val="00EE43CF"/>
    <w:rsid w:val="00EE49E6"/>
    <w:rsid w:val="00EE7ECA"/>
    <w:rsid w:val="00F21D7B"/>
    <w:rsid w:val="00F24CB4"/>
    <w:rsid w:val="00F35EC1"/>
    <w:rsid w:val="00F602A1"/>
    <w:rsid w:val="00F654C8"/>
    <w:rsid w:val="00F83E97"/>
    <w:rsid w:val="00F94AF2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B2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56E5"/>
  </w:style>
  <w:style w:type="paragraph" w:styleId="NormalWeb">
    <w:name w:val="Normal (Web)"/>
    <w:basedOn w:val="Normal"/>
    <w:uiPriority w:val="99"/>
    <w:unhideWhenUsed/>
    <w:rsid w:val="00EE49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56E5"/>
  </w:style>
  <w:style w:type="paragraph" w:styleId="NormalWeb">
    <w:name w:val="Normal (Web)"/>
    <w:basedOn w:val="Normal"/>
    <w:uiPriority w:val="99"/>
    <w:unhideWhenUsed/>
    <w:rsid w:val="00EE49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yg@huntingtonhou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Brown</dc:creator>
  <cp:lastModifiedBy>Christy Grove</cp:lastModifiedBy>
  <cp:revision>9</cp:revision>
  <dcterms:created xsi:type="dcterms:W3CDTF">2014-10-20T13:48:00Z</dcterms:created>
  <dcterms:modified xsi:type="dcterms:W3CDTF">2014-12-02T17:36:00Z</dcterms:modified>
</cp:coreProperties>
</file>